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00EFFE9D" w:rsidR="008479B7" w:rsidRPr="004955D6" w:rsidRDefault="00BC3D27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Wednes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0F6917">
        <w:rPr>
          <w:rFonts w:ascii="Arial" w:hAnsi="Arial" w:cs="Arial"/>
          <w:b/>
          <w:bCs/>
          <w:sz w:val="32"/>
          <w:szCs w:val="32"/>
          <w:u w:val="single"/>
        </w:rPr>
        <w:t>Febr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93799">
        <w:rPr>
          <w:rFonts w:ascii="Arial" w:hAnsi="Arial" w:cs="Arial"/>
          <w:b/>
          <w:bCs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z w:val="32"/>
          <w:szCs w:val="32"/>
          <w:u w:val="single"/>
        </w:rPr>
        <w:t>7</w:t>
      </w:r>
      <w:r w:rsidR="000F6917" w:rsidRPr="000F6917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490D282C" w14:textId="0694C3AD" w:rsidR="00BC3D27" w:rsidRPr="00BC3D27" w:rsidRDefault="00BC3D27" w:rsidP="00BC3D27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C3D27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Scripture Reading: </w:t>
      </w:r>
      <w:r w:rsidRPr="00BC3D27">
        <w:rPr>
          <w:rFonts w:ascii="Arial" w:eastAsia="Times New Roman" w:hAnsi="Arial" w:cs="Arial"/>
          <w:b/>
          <w:bCs/>
          <w:sz w:val="32"/>
          <w:szCs w:val="32"/>
          <w:u w:val="single"/>
        </w:rPr>
        <w:t>Isaiah 58:6-9</w:t>
      </w:r>
    </w:p>
    <w:p w14:paraId="78419FA3" w14:textId="4A17B687" w:rsidR="00BC3D27" w:rsidRPr="00BC3D27" w:rsidRDefault="00BC3D27" w:rsidP="00BC3D27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C3D27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Gospel Reading: </w:t>
      </w:r>
      <w:r w:rsidRPr="00BC3D27">
        <w:rPr>
          <w:rFonts w:ascii="Arial" w:eastAsia="Times New Roman" w:hAnsi="Arial" w:cs="Arial"/>
          <w:b/>
          <w:bCs/>
          <w:sz w:val="32"/>
          <w:szCs w:val="32"/>
          <w:u w:val="single"/>
        </w:rPr>
        <w:t>Matthew 6:1-6, 16-21</w:t>
      </w:r>
    </w:p>
    <w:p w14:paraId="09714F77" w14:textId="7E8E9CCC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A02BE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A young man once visited the great German preacher Martin Luther</w:t>
      </w:r>
    </w:p>
    <w:p w14:paraId="17C01156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to ask for his advice.</w:t>
      </w:r>
    </w:p>
    <w:p w14:paraId="3E65C55E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He said that he was constantly plagued by wrongful desires</w:t>
      </w:r>
    </w:p>
    <w:p w14:paraId="615178AB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and lustful thoughts and did not know what to do.</w:t>
      </w:r>
    </w:p>
    <w:p w14:paraId="0D8F29F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Martin Luther’s reply was typically blunt and to the point.</w:t>
      </w:r>
    </w:p>
    <w:p w14:paraId="4848B2A8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He said, “You can’t stop birds flying to and </w:t>
      </w:r>
      <w:proofErr w:type="spellStart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fro</w:t>
      </w:r>
      <w:proofErr w:type="spellEnd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 in the air,</w:t>
      </w:r>
    </w:p>
    <w:p w14:paraId="27FAA209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but you can stop the birds from nesting in your hair!”</w:t>
      </w:r>
    </w:p>
    <w:p w14:paraId="5527064A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529289D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07DFCF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Temptations come, we make mistakes, we disobey God,</w:t>
      </w:r>
    </w:p>
    <w:p w14:paraId="7421DAB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but we </w:t>
      </w:r>
      <w:proofErr w:type="gramStart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to let these things get the best of us.</w:t>
      </w:r>
    </w:p>
    <w:p w14:paraId="51CFB7FA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We can turn our backs on temptations, we can try to watch our behavior</w:t>
      </w:r>
    </w:p>
    <w:p w14:paraId="28D1DF7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and make fewer mistakes in our lives.</w:t>
      </w:r>
    </w:p>
    <w:p w14:paraId="1675C1ED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And God is always present with us, loving us, forgiving us,</w:t>
      </w:r>
    </w:p>
    <w:p w14:paraId="3E9D6CB3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and helping us to live His way.</w:t>
      </w:r>
    </w:p>
    <w:p w14:paraId="385FF36F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0AAC16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Today is Ash Wednesday and so we begin the season of Lent.</w:t>
      </w:r>
    </w:p>
    <w:p w14:paraId="38789BC3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We begin our Lenten journey by receiving the mark of ashes in the form of a cross on our foreheads, a sign of death, and a sign of life.</w:t>
      </w:r>
    </w:p>
    <w:p w14:paraId="05FC6488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A95CF8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For many Lent is a time of giving something up – like a sacrifice –</w:t>
      </w:r>
    </w:p>
    <w:p w14:paraId="02606C57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reminding us of the significance of Lent.</w:t>
      </w:r>
    </w:p>
    <w:p w14:paraId="4828FBB4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Others decide to take on some new task, such as more time spent in prayer,</w:t>
      </w:r>
    </w:p>
    <w:p w14:paraId="674D07C6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or reading the Bible a bit more each day.</w:t>
      </w:r>
    </w:p>
    <w:p w14:paraId="1130308B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Some will take a closer look at the Ten Commandments, or Psalms, or</w:t>
      </w:r>
    </w:p>
    <w:p w14:paraId="00C2F069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read the parables of Jesus.</w:t>
      </w:r>
    </w:p>
    <w:p w14:paraId="518D8A3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DFB4D6C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Some look for new ways to help others during this season by:</w:t>
      </w:r>
    </w:p>
    <w:p w14:paraId="6CD60272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noticing when a neighbor could use a helping hand,</w:t>
      </w:r>
    </w:p>
    <w:p w14:paraId="6928C3ED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or remembering and thanking those who have helped us in the past.</w:t>
      </w:r>
    </w:p>
    <w:p w14:paraId="5BF14652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238EDB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These are small practices which make the season more meaningful</w:t>
      </w:r>
    </w:p>
    <w:p w14:paraId="392C43F2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and bring us a bit closer to God.</w:t>
      </w:r>
    </w:p>
    <w:p w14:paraId="72377354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50443E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Our readings tonight help us to remember we are here to love and help</w:t>
      </w:r>
    </w:p>
    <w:p w14:paraId="2656D990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our neighbors in any way we can.</w:t>
      </w:r>
    </w:p>
    <w:p w14:paraId="6CE53763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As we follow this teaching, God's light begins to shine in the darkness</w:t>
      </w:r>
    </w:p>
    <w:p w14:paraId="308AB525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of the world around us.</w:t>
      </w:r>
    </w:p>
    <w:p w14:paraId="545420BC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A78B366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Yet God never expects us to follow His ways all by ourselves.</w:t>
      </w:r>
    </w:p>
    <w:p w14:paraId="4387277F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Every time we call to Him for help, He answers: "Here I Am."</w:t>
      </w:r>
    </w:p>
    <w:p w14:paraId="33030C0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16F0462D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Lent urges us to practice our faith – every day, in any way we can.</w:t>
      </w:r>
    </w:p>
    <w:p w14:paraId="1AC0EE96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We can begin by taking a closer look at how we act,</w:t>
      </w:r>
    </w:p>
    <w:p w14:paraId="768DB9D8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and try to follow the example of Jesus.</w:t>
      </w:r>
    </w:p>
    <w:p w14:paraId="361F8D01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We will never be perfect, but we can be better than we have been.</w:t>
      </w:r>
    </w:p>
    <w:p w14:paraId="73712AD0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We practice faith for the sake of a world broken by </w:t>
      </w:r>
      <w:proofErr w:type="gramStart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sin, yet</w:t>
      </w:r>
      <w:proofErr w:type="gramEnd"/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 xml:space="preserve"> redeemed by grace.</w:t>
      </w:r>
    </w:p>
    <w:p w14:paraId="57846A64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F26FD9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The season of Lent helps us to be ready to understand all Jesus did for us.</w:t>
      </w:r>
    </w:p>
    <w:p w14:paraId="28B9926D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As we struggle to live God's way, we begin to prepare ourselves</w:t>
      </w:r>
    </w:p>
    <w:p w14:paraId="72333B15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wonderful celebration of Easter.</w:t>
      </w:r>
    </w:p>
    <w:p w14:paraId="326E8C84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116F68" w14:textId="77777777" w:rsidR="00BC3D27" w:rsidRPr="00BC3D27" w:rsidRDefault="00BC3D27" w:rsidP="00BC3D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3D2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695BFFCD" w:rsidR="002518ED" w:rsidRPr="000F6917" w:rsidRDefault="002518ED" w:rsidP="00093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2518ED" w:rsidRPr="000F69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0672" w14:textId="77777777" w:rsidR="00326EE3" w:rsidRDefault="00326EE3" w:rsidP="00D01526">
      <w:pPr>
        <w:spacing w:after="0" w:line="240" w:lineRule="auto"/>
      </w:pPr>
      <w:r>
        <w:separator/>
      </w:r>
    </w:p>
  </w:endnote>
  <w:endnote w:type="continuationSeparator" w:id="0">
    <w:p w14:paraId="6A170DD3" w14:textId="77777777" w:rsidR="00326EE3" w:rsidRDefault="00326EE3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9EBE" w14:textId="77777777" w:rsidR="00326EE3" w:rsidRDefault="00326EE3" w:rsidP="00D01526">
      <w:pPr>
        <w:spacing w:after="0" w:line="240" w:lineRule="auto"/>
      </w:pPr>
      <w:r>
        <w:separator/>
      </w:r>
    </w:p>
  </w:footnote>
  <w:footnote w:type="continuationSeparator" w:id="0">
    <w:p w14:paraId="0974EF64" w14:textId="77777777" w:rsidR="00326EE3" w:rsidRDefault="00326EE3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34395"/>
    <w:rsid w:val="00136FE4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3D27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2021-02-21T12:58:00Z</dcterms:created>
  <dcterms:modified xsi:type="dcterms:W3CDTF">2021-02-21T12:58:00Z</dcterms:modified>
</cp:coreProperties>
</file>