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 w:rsidRPr="00EE7575">
        <w:t>TRANSCRIPT OF PROCEEDINGS</w:t>
      </w:r>
      <w:bookmarkStart w:id="0" w:name="_GoBack"/>
      <w:bookmarkEnd w:id="0"/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 w:rsidRPr="00EE7575">
        <w:rPr>
          <w:rFonts w:ascii="Courier New" w:hAnsi="Courier New" w:cs="Courier New"/>
        </w:rPr>
        <w:t>Before the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 w:rsidRPr="00EE7575">
        <w:rPr>
          <w:rFonts w:ascii="Courier New" w:hAnsi="Courier New" w:cs="Courier New"/>
        </w:rPr>
        <w:t>FEDERAL COMMUNICATIONS COMMISSION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 w:rsidRPr="00EE7575">
        <w:rPr>
          <w:rFonts w:ascii="Courier New" w:hAnsi="Courier New" w:cs="Courier New"/>
        </w:rPr>
        <w:t>Washington, D.C.  20554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--------------------------------------)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In the Matter of:                     )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                            )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Advanced Television Systems           ) MM DOCKET NO. 87-268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and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Their Impact Upon the             )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Existing Television Broadcast         )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Service                               )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                            )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EN BANC Hearing                       )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--------------------------------------)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The above-entitled matter come on for meeting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pursuant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to Notice at 1919 M Street, N.W., Room 856,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Washington, D.C., on Tuesday, December 12, 1995 at 8:30 a.m.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APPEARANCES: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Reed E. </w:t>
      </w:r>
      <w:proofErr w:type="spellStart"/>
      <w:r w:rsidRPr="00EE7575">
        <w:rPr>
          <w:rFonts w:ascii="Courier New" w:hAnsi="Courier New" w:cs="Courier New"/>
          <w:sz w:val="20"/>
          <w:szCs w:val="20"/>
        </w:rPr>
        <w:t>Hundt</w:t>
      </w:r>
      <w:proofErr w:type="spellEnd"/>
      <w:r w:rsidRPr="00EE7575">
        <w:rPr>
          <w:rFonts w:ascii="Courier New" w:hAnsi="Courier New" w:cs="Courier New"/>
          <w:sz w:val="20"/>
          <w:szCs w:val="20"/>
        </w:rPr>
        <w:t>, Commissioner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Susan Ness, Commissioner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James H. </w:t>
      </w:r>
      <w:proofErr w:type="spellStart"/>
      <w:r w:rsidRPr="00EE7575">
        <w:rPr>
          <w:rFonts w:ascii="Courier New" w:hAnsi="Courier New" w:cs="Courier New"/>
          <w:sz w:val="20"/>
          <w:szCs w:val="20"/>
        </w:rPr>
        <w:t>Quello</w:t>
      </w:r>
      <w:proofErr w:type="spellEnd"/>
      <w:r w:rsidRPr="00EE7575">
        <w:rPr>
          <w:rFonts w:ascii="Courier New" w:hAnsi="Courier New" w:cs="Courier New"/>
          <w:sz w:val="20"/>
          <w:szCs w:val="20"/>
        </w:rPr>
        <w:t>, Commissioner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Andrew C. Barrett, Commissioner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Rachelle B. Chong, Commissioner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                      I N D E X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PANEL 1: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PANELIST:                                                        PAGE NO.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Richard Wiley, Advisory Committee ATV                     16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Steven </w:t>
      </w:r>
      <w:proofErr w:type="spellStart"/>
      <w:r w:rsidRPr="00EE7575">
        <w:rPr>
          <w:rFonts w:ascii="Courier New" w:hAnsi="Courier New" w:cs="Courier New"/>
          <w:sz w:val="20"/>
          <w:szCs w:val="20"/>
        </w:rPr>
        <w:t>Rattner</w:t>
      </w:r>
      <w:proofErr w:type="spellEnd"/>
      <w:r w:rsidRPr="00EE7575">
        <w:rPr>
          <w:rFonts w:ascii="Courier New" w:hAnsi="Courier New" w:cs="Courier New"/>
          <w:sz w:val="20"/>
          <w:szCs w:val="20"/>
        </w:rPr>
        <w:t>, Lazard Freres and Company                 19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Ed Grebow, TELE-TV                                        22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Neil Braun, NBC, Inc.                                     24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John Hendricks, Discovery Communications SINC/NCTA        27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Stanley Hubbard, Hubbard Broadcasting, Inc.               29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Lawrence Grossman, Brookside Productions                  31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Andrew </w:t>
      </w:r>
      <w:proofErr w:type="spellStart"/>
      <w:r w:rsidRPr="00EE7575">
        <w:rPr>
          <w:rFonts w:ascii="Courier New" w:hAnsi="Courier New" w:cs="Courier New"/>
          <w:sz w:val="20"/>
          <w:szCs w:val="20"/>
        </w:rPr>
        <w:t>Lippman</w:t>
      </w:r>
      <w:proofErr w:type="spellEnd"/>
      <w:r w:rsidRPr="00EE7575">
        <w:rPr>
          <w:rFonts w:ascii="Courier New" w:hAnsi="Courier New" w:cs="Courier New"/>
          <w:sz w:val="20"/>
          <w:szCs w:val="20"/>
        </w:rPr>
        <w:t>, MIT Media Laboratory                      34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PANEL 2: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lastRenderedPageBreak/>
        <w:t xml:space="preserve">       PANELIST:                                                        PAGE NO.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Gigi </w:t>
      </w:r>
      <w:proofErr w:type="spellStart"/>
      <w:r w:rsidRPr="00EE7575">
        <w:rPr>
          <w:rFonts w:ascii="Courier New" w:hAnsi="Courier New" w:cs="Courier New"/>
          <w:sz w:val="20"/>
          <w:szCs w:val="20"/>
        </w:rPr>
        <w:t>Sohn</w:t>
      </w:r>
      <w:proofErr w:type="spellEnd"/>
      <w:r w:rsidRPr="00EE7575">
        <w:rPr>
          <w:rFonts w:ascii="Courier New" w:hAnsi="Courier New" w:cs="Courier New"/>
          <w:sz w:val="20"/>
          <w:szCs w:val="20"/>
        </w:rPr>
        <w:t>, Media Access Project                            91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Alan </w:t>
      </w:r>
      <w:proofErr w:type="spellStart"/>
      <w:r w:rsidRPr="00EE7575">
        <w:rPr>
          <w:rFonts w:ascii="Courier New" w:hAnsi="Courier New" w:cs="Courier New"/>
          <w:sz w:val="20"/>
          <w:szCs w:val="20"/>
        </w:rPr>
        <w:t>Braverman</w:t>
      </w:r>
      <w:proofErr w:type="spellEnd"/>
      <w:r w:rsidRPr="00EE7575">
        <w:rPr>
          <w:rFonts w:ascii="Courier New" w:hAnsi="Courier New" w:cs="Courier New"/>
          <w:sz w:val="20"/>
          <w:szCs w:val="20"/>
        </w:rPr>
        <w:t>, Capital Cities/ABC                         94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Barry Diller, Silver King Communications                   96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Faye Anderson, Douglass Policy Institute                  100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David </w:t>
      </w:r>
      <w:proofErr w:type="spellStart"/>
      <w:r w:rsidRPr="00EE7575">
        <w:rPr>
          <w:rFonts w:ascii="Courier New" w:hAnsi="Courier New" w:cs="Courier New"/>
          <w:sz w:val="20"/>
          <w:szCs w:val="20"/>
        </w:rPr>
        <w:t>Honig</w:t>
      </w:r>
      <w:proofErr w:type="spellEnd"/>
      <w:r w:rsidRPr="00EE7575">
        <w:rPr>
          <w:rFonts w:ascii="Courier New" w:hAnsi="Courier New" w:cs="Courier New"/>
          <w:sz w:val="20"/>
          <w:szCs w:val="20"/>
        </w:rPr>
        <w:t>, Minority Media Telecommunications Council    102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John Siegel, Chris Craft/INTV                             104</w:t>
      </w:r>
    </w:p>
    <w:p w:rsid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MR. GREBOW:  Mr. Chairman, Commissioners, TELE-TV is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a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partnership formed by Bell Atlantic, NYNEX and the Pacific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Telesis Group.  We announced in October of '94 our intention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to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offer a wide range of advanced television programming,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consisting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of both "traditional" channels as well as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communications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and interactive capabilities.  We will launch,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by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the end of 1996, through digital wireless transmission and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hybrid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fiber-coax cable, as well as on switched digital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(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fiber-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>to the curb) systems to be deployed by our partners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beginning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in 1997.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TELE-TV promises a new generation of television,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offering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not only unequalled breadth, diversity and quality,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but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also interactivity and interconnectivity available today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only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in the telephone environment.  TELE-TV thus represents a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convergent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blending of the best of telephone, computing and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television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>.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The Commission has asked whether digital technology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will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make broadcasters a more effective competitor in the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increasingly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challenging video marketplace.  I think the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answer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to that question is a clear yes.  Digital technology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will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allow broadcasters to offer both high definition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television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and multiple free over-the-air standard definition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television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>, neither of which broadcasters can do today.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Should the Commission decide to allocate free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spectrum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for the conversion of broadcasting to digital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technology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>, we believe that the Commission should continue its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policy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of promoting HDTV.  Specifically, the Commission should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encourage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broadcasters to offer a minimum amount of HD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content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>.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There are several sound public interest reasons for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such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an approach:  the public interest in assuming technical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excellence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in the broadcasting service, the public interest in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stimulating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the marketplace for new and innovative HDTV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digital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TV sets and the public interest in avoiding confusion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between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standard definition and HD standards.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The Commission has also asked about the impact of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broadcasters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>' use of digital technology on broadcasters'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competitors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>.  Aside from additional competition, about which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we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do not believe that competitors can complain, there are two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policies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the Commission should refrain from adopting to avoid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adverse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effects on competition in innovation.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First, the Commission should not mandate the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carriage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or processing by competing media of any non-free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over-the-air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service offered by broadcasters.  We acknowledge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the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powerful arguments, both for and against mandatory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carriage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requirements, for free over-the-air broadcast signals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lastRenderedPageBreak/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in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the analog domain.  However, should broadcasters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be</w:t>
      </w:r>
      <w:proofErr w:type="gramEnd"/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permitted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to use new digital technology for other than free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over-the-air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broadcasting, they lose, it seems to me, their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unique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and powerful public interest arguments.  Like any other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competitor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>, these carriage arrangements should be worked out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in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marketplace negotiations.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Secondly, the Commission should continue its policy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of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not requiring other media to utilize transmission schemes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compatible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with the Grand Alliance HDTV System, or set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specific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signal or equipment standards for this purpose. 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Specifically, the Commission should not take any steps to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impose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mandatory standards or other regulatory constraints on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the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wide range of innovative proprietary set-top boxes now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being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introduced into the marketplace.  Such a policy avoids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action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that might inhibit the rapid innovation of digital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technology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in non-broadcast media.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          In closing, I want to take this opportunity to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congratulate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the Commission on the work it has so successfully</w:t>
      </w:r>
    </w:p>
    <w:p w:rsidR="00EE7575" w:rsidRPr="00EE7575" w:rsidRDefault="00EE7575" w:rsidP="00EE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EE7575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E7575">
        <w:rPr>
          <w:rFonts w:ascii="Courier New" w:hAnsi="Courier New" w:cs="Courier New"/>
          <w:sz w:val="20"/>
          <w:szCs w:val="20"/>
        </w:rPr>
        <w:t>overseen</w:t>
      </w:r>
      <w:proofErr w:type="gramEnd"/>
      <w:r w:rsidRPr="00EE7575">
        <w:rPr>
          <w:rFonts w:ascii="Courier New" w:hAnsi="Courier New" w:cs="Courier New"/>
          <w:sz w:val="20"/>
          <w:szCs w:val="20"/>
        </w:rPr>
        <w:t xml:space="preserve"> in this field.  Thank you very much.</w:t>
      </w:r>
    </w:p>
    <w:p w:rsidR="00C10249" w:rsidRDefault="00EE7575" w:rsidP="00EE7575">
      <w:r w:rsidRPr="00EE7575">
        <w:t xml:space="preserve">                 COMMISSIONER HUNDT:  Thank you,</w:t>
      </w:r>
    </w:p>
    <w:sectPr w:rsidR="00C102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75"/>
    <w:rsid w:val="00C10249"/>
    <w:rsid w:val="00E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C9B5E-195F-4873-BC22-741EF78B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Cowen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Grebow, Edward</dc:creator>
  <cp:keywords/>
  <dc:description/>
  <cp:lastModifiedBy>Grebow, Edward</cp:lastModifiedBy>
  <cp:revision>1</cp:revision>
  <dcterms:created xsi:type="dcterms:W3CDTF">2016-11-17T21:13:00Z</dcterms:created>
  <dcterms:modified xsi:type="dcterms:W3CDTF">2016-11-17T21:17:00Z</dcterms:modified>
</cp:coreProperties>
</file>