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DC20F" w14:textId="09B81722" w:rsidR="0027591B" w:rsidRDefault="00F707C4" w:rsidP="0027591B">
      <w:pPr>
        <w:pStyle w:val="NormalWeb"/>
        <w:spacing w:before="0" w:beforeAutospacing="0"/>
        <w:rPr>
          <w:b/>
          <w:bCs/>
          <w:color w:val="000000"/>
          <w:sz w:val="27"/>
          <w:szCs w:val="27"/>
        </w:rPr>
      </w:pPr>
      <w:r w:rsidRPr="00F707C4">
        <w:rPr>
          <w:b/>
          <w:bCs/>
          <w:noProof/>
          <w:color w:val="000000"/>
          <w:sz w:val="27"/>
          <w:szCs w:val="27"/>
        </w:rPr>
        <mc:AlternateContent>
          <mc:Choice Requires="wps">
            <w:drawing>
              <wp:anchor distT="45720" distB="45720" distL="114300" distR="114300" simplePos="0" relativeHeight="251660288" behindDoc="0" locked="0" layoutInCell="1" allowOverlap="1" wp14:anchorId="44A57B44" wp14:editId="7FA5C732">
                <wp:simplePos x="0" y="0"/>
                <wp:positionH relativeFrom="margin">
                  <wp:posOffset>1419225</wp:posOffset>
                </wp:positionH>
                <wp:positionV relativeFrom="paragraph">
                  <wp:posOffset>123825</wp:posOffset>
                </wp:positionV>
                <wp:extent cx="5181600" cy="15144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1514475"/>
                        </a:xfrm>
                        <a:prstGeom prst="rect">
                          <a:avLst/>
                        </a:prstGeom>
                        <a:solidFill>
                          <a:srgbClr val="FFFFFF"/>
                        </a:solidFill>
                        <a:ln w="9525">
                          <a:noFill/>
                          <a:miter lim="800000"/>
                          <a:headEnd/>
                          <a:tailEnd/>
                        </a:ln>
                      </wps:spPr>
                      <wps:txbx>
                        <w:txbxContent>
                          <w:p w14:paraId="340A5E83" w14:textId="602381CE" w:rsidR="00F707C4" w:rsidRPr="00F707C4" w:rsidRDefault="00F707C4" w:rsidP="00F707C4">
                            <w:pPr>
                              <w:jc w:val="center"/>
                              <w:rPr>
                                <w:rFonts w:ascii="Comic Sans MS" w:hAnsi="Comic Sans MS"/>
                                <w:b/>
                                <w:bCs/>
                                <w:sz w:val="44"/>
                                <w:szCs w:val="44"/>
                                <w:u w:val="single"/>
                              </w:rPr>
                            </w:pPr>
                            <w:r w:rsidRPr="00F707C4">
                              <w:rPr>
                                <w:rFonts w:ascii="Comic Sans MS" w:hAnsi="Comic Sans MS"/>
                                <w:b/>
                                <w:bCs/>
                                <w:sz w:val="44"/>
                                <w:szCs w:val="44"/>
                                <w:u w:val="single"/>
                              </w:rPr>
                              <w:t>Brooklands Private Day Nursery</w:t>
                            </w:r>
                          </w:p>
                          <w:p w14:paraId="3330474D" w14:textId="4D0CD11B" w:rsidR="00F707C4" w:rsidRPr="00F707C4" w:rsidRDefault="00233753" w:rsidP="00F707C4">
                            <w:pPr>
                              <w:jc w:val="center"/>
                              <w:rPr>
                                <w:rFonts w:ascii="Comic Sans MS" w:hAnsi="Comic Sans MS"/>
                                <w:b/>
                                <w:bCs/>
                                <w:sz w:val="44"/>
                                <w:szCs w:val="44"/>
                                <w:u w:val="single"/>
                              </w:rPr>
                            </w:pPr>
                            <w:r w:rsidRPr="00233753">
                              <w:rPr>
                                <w:rFonts w:ascii="Comic Sans MS" w:hAnsi="Comic Sans MS"/>
                                <w:b/>
                                <w:bCs/>
                                <w:sz w:val="44"/>
                                <w:szCs w:val="44"/>
                                <w:u w:val="single"/>
                              </w:rPr>
                              <w:t>Equal opportunities and Inclusion</w:t>
                            </w:r>
                            <w:r w:rsidR="00F707C4" w:rsidRPr="00F707C4">
                              <w:rPr>
                                <w:rFonts w:ascii="Comic Sans MS" w:hAnsi="Comic Sans MS"/>
                                <w:b/>
                                <w:bCs/>
                                <w:sz w:val="44"/>
                                <w:szCs w:val="44"/>
                                <w:u w:val="single"/>
                              </w:rPr>
                              <w:t xml:space="preserve"> 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A57B44" id="_x0000_t202" coordsize="21600,21600" o:spt="202" path="m,l,21600r21600,l21600,xe">
                <v:stroke joinstyle="miter"/>
                <v:path gradientshapeok="t" o:connecttype="rect"/>
              </v:shapetype>
              <v:shape id="Text Box 2" o:spid="_x0000_s1026" type="#_x0000_t202" style="position:absolute;margin-left:111.75pt;margin-top:9.75pt;width:408pt;height:119.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" stroked="f">
                <v:textbox>
                  <w:txbxContent>
                    <w:p w14:paraId="340A5E83" w14:textId="602381CE" w:rsidR="00F707C4" w:rsidRPr="00F707C4" w:rsidRDefault="00F707C4" w:rsidP="00F707C4">
                      <w:pPr>
                        <w:jc w:val="center"/>
                        <w:rPr>
                          <w:rFonts w:ascii="Comic Sans MS" w:hAnsi="Comic Sans MS"/>
                          <w:b/>
                          <w:bCs/>
                          <w:sz w:val="44"/>
                          <w:szCs w:val="44"/>
                          <w:u w:val="single"/>
                        </w:rPr>
                      </w:pPr>
                      <w:r w:rsidRPr="00F707C4">
                        <w:rPr>
                          <w:rFonts w:ascii="Comic Sans MS" w:hAnsi="Comic Sans MS"/>
                          <w:b/>
                          <w:bCs/>
                          <w:sz w:val="44"/>
                          <w:szCs w:val="44"/>
                          <w:u w:val="single"/>
                        </w:rPr>
                        <w:t>Brooklands Private Day Nursery</w:t>
                      </w:r>
                    </w:p>
                    <w:p w14:paraId="3330474D" w14:textId="4D0CD11B" w:rsidR="00F707C4" w:rsidRPr="00F707C4" w:rsidRDefault="00233753" w:rsidP="00F707C4">
                      <w:pPr>
                        <w:jc w:val="center"/>
                        <w:rPr>
                          <w:rFonts w:ascii="Comic Sans MS" w:hAnsi="Comic Sans MS"/>
                          <w:b/>
                          <w:bCs/>
                          <w:sz w:val="44"/>
                          <w:szCs w:val="44"/>
                          <w:u w:val="single"/>
                        </w:rPr>
                      </w:pPr>
                      <w:r w:rsidRPr="00233753">
                        <w:rPr>
                          <w:rFonts w:ascii="Comic Sans MS" w:hAnsi="Comic Sans MS"/>
                          <w:b/>
                          <w:bCs/>
                          <w:sz w:val="44"/>
                          <w:szCs w:val="44"/>
                          <w:u w:val="single"/>
                        </w:rPr>
                        <w:t>Equal opportunities and Inclusion</w:t>
                      </w:r>
                      <w:r w:rsidR="00F707C4" w:rsidRPr="00F707C4">
                        <w:rPr>
                          <w:rFonts w:ascii="Comic Sans MS" w:hAnsi="Comic Sans MS"/>
                          <w:b/>
                          <w:bCs/>
                          <w:sz w:val="44"/>
                          <w:szCs w:val="44"/>
                          <w:u w:val="single"/>
                        </w:rPr>
                        <w:t xml:space="preserve"> Policy</w:t>
                      </w:r>
                    </w:p>
                  </w:txbxContent>
                </v:textbox>
                <w10:wrap type="square" anchorx="margin"/>
              </v:shape>
            </w:pict>
          </mc:Fallback>
        </mc:AlternateContent>
      </w:r>
      <w:r w:rsidR="0027591B">
        <w:rPr>
          <w:b/>
          <w:bCs/>
          <w:noProof/>
          <w:color w:val="000000"/>
          <w:sz w:val="27"/>
          <w:szCs w:val="27"/>
        </w:rPr>
        <w:drawing>
          <wp:anchor distT="0" distB="0" distL="114300" distR="114300" simplePos="0" relativeHeight="251658240" behindDoc="0" locked="0" layoutInCell="1" allowOverlap="1" wp14:anchorId="2C107D87" wp14:editId="5864AEE7">
            <wp:simplePos x="0" y="0"/>
            <wp:positionH relativeFrom="column">
              <wp:posOffset>0</wp:posOffset>
            </wp:positionH>
            <wp:positionV relativeFrom="paragraph">
              <wp:posOffset>0</wp:posOffset>
            </wp:positionV>
            <wp:extent cx="1590675" cy="150774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0675" cy="1507748"/>
                    </a:xfrm>
                    <a:prstGeom prst="rect">
                      <a:avLst/>
                    </a:prstGeom>
                  </pic:spPr>
                </pic:pic>
              </a:graphicData>
            </a:graphic>
          </wp:anchor>
        </w:drawing>
      </w:r>
    </w:p>
    <w:p w14:paraId="3EDBD021" w14:textId="50849795" w:rsidR="0027591B" w:rsidRDefault="0027591B" w:rsidP="0027591B">
      <w:pPr>
        <w:pStyle w:val="NormalWeb"/>
        <w:spacing w:before="0" w:beforeAutospacing="0"/>
        <w:rPr>
          <w:b/>
          <w:bCs/>
          <w:color w:val="000000"/>
          <w:sz w:val="27"/>
          <w:szCs w:val="27"/>
        </w:rPr>
      </w:pPr>
    </w:p>
    <w:p w14:paraId="67420D51" w14:textId="0E8331FB" w:rsidR="0027591B" w:rsidRDefault="0027591B" w:rsidP="0027591B">
      <w:pPr>
        <w:pStyle w:val="NormalWeb"/>
        <w:spacing w:before="0" w:beforeAutospacing="0"/>
        <w:rPr>
          <w:b/>
          <w:bCs/>
          <w:color w:val="000000"/>
          <w:sz w:val="27"/>
          <w:szCs w:val="27"/>
        </w:rPr>
      </w:pPr>
    </w:p>
    <w:p w14:paraId="340E2AC7" w14:textId="77777777" w:rsidR="0027591B" w:rsidRDefault="0027591B" w:rsidP="0027591B">
      <w:pPr>
        <w:pStyle w:val="NormalWeb"/>
        <w:spacing w:before="0" w:beforeAutospacing="0"/>
        <w:rPr>
          <w:b/>
          <w:bCs/>
          <w:color w:val="000000"/>
          <w:sz w:val="27"/>
          <w:szCs w:val="27"/>
        </w:rPr>
      </w:pPr>
    </w:p>
    <w:p w14:paraId="149F5284" w14:textId="77777777" w:rsidR="00233753" w:rsidRDefault="00233753" w:rsidP="00C82AA4">
      <w:pPr>
        <w:pStyle w:val="NormalWeb"/>
        <w:spacing w:before="0" w:beforeAutospacing="0" w:after="0" w:afterAutospacing="0"/>
        <w:rPr>
          <w:rFonts w:ascii="Comic Sans MS" w:hAnsi="Comic Sans MS"/>
          <w:color w:val="000000"/>
          <w:u w:val="single"/>
        </w:rPr>
      </w:pPr>
    </w:p>
    <w:p w14:paraId="034A0BE9" w14:textId="15D7D8A8" w:rsidR="00C82AA4" w:rsidRDefault="00C82AA4" w:rsidP="00C82AA4">
      <w:pPr>
        <w:pStyle w:val="NormalWeb"/>
        <w:spacing w:before="0" w:beforeAutospacing="0" w:after="0" w:afterAutospacing="0"/>
        <w:rPr>
          <w:rFonts w:ascii="Comic Sans MS" w:hAnsi="Comic Sans MS"/>
          <w:color w:val="000000"/>
        </w:rPr>
      </w:pPr>
      <w:r w:rsidRPr="00233753">
        <w:rPr>
          <w:rFonts w:ascii="Comic Sans MS" w:hAnsi="Comic Sans MS"/>
          <w:color w:val="000000"/>
          <w:u w:val="single"/>
        </w:rPr>
        <w:t>Aim:</w:t>
      </w:r>
      <w:r w:rsidRPr="00C82AA4">
        <w:rPr>
          <w:rFonts w:ascii="Comic Sans MS" w:hAnsi="Comic Sans MS"/>
          <w:color w:val="000000"/>
        </w:rPr>
        <w:t xml:space="preserve"> At </w:t>
      </w:r>
      <w:r>
        <w:rPr>
          <w:rFonts w:ascii="Comic Sans MS" w:hAnsi="Comic Sans MS"/>
          <w:color w:val="000000"/>
        </w:rPr>
        <w:t>Brooklands Nursery</w:t>
      </w:r>
      <w:r w:rsidRPr="00C82AA4">
        <w:rPr>
          <w:rFonts w:ascii="Comic Sans MS" w:hAnsi="Comic Sans MS"/>
          <w:color w:val="000000"/>
        </w:rPr>
        <w:t>, we welcome everyone irrespective of their gender, beliefs, origins and practices.</w:t>
      </w:r>
    </w:p>
    <w:p w14:paraId="6C96FF0C" w14:textId="19751BF7" w:rsidR="00C82AA4" w:rsidRPr="00233753" w:rsidRDefault="00C82AA4" w:rsidP="00C82AA4">
      <w:pPr>
        <w:pStyle w:val="NormalWeb"/>
        <w:spacing w:before="0" w:beforeAutospacing="0" w:after="0" w:afterAutospacing="0"/>
        <w:rPr>
          <w:rFonts w:ascii="Comic Sans MS" w:hAnsi="Comic Sans MS"/>
          <w:color w:val="000000"/>
          <w:u w:val="single"/>
        </w:rPr>
      </w:pPr>
      <w:r w:rsidRPr="00233753">
        <w:rPr>
          <w:rFonts w:ascii="Comic Sans MS" w:hAnsi="Comic Sans MS"/>
          <w:color w:val="000000"/>
          <w:u w:val="single"/>
        </w:rPr>
        <w:t>Rationale:</w:t>
      </w:r>
      <w:r w:rsidR="00233753">
        <w:rPr>
          <w:rFonts w:ascii="Comic Sans MS" w:hAnsi="Comic Sans MS"/>
          <w:color w:val="000000"/>
          <w:u w:val="single"/>
        </w:rPr>
        <w:t xml:space="preserve"> </w:t>
      </w:r>
      <w:r w:rsidRPr="00C82AA4">
        <w:rPr>
          <w:rFonts w:ascii="Comic Sans MS" w:hAnsi="Comic Sans MS"/>
          <w:color w:val="000000"/>
        </w:rPr>
        <w:t xml:space="preserve">To provide a fully inclusive, </w:t>
      </w:r>
      <w:r w:rsidRPr="00C82AA4">
        <w:rPr>
          <w:rFonts w:ascii="Comic Sans MS" w:hAnsi="Comic Sans MS"/>
          <w:color w:val="000000"/>
        </w:rPr>
        <w:t>high-quality</w:t>
      </w:r>
      <w:r w:rsidRPr="00C82AA4">
        <w:rPr>
          <w:rFonts w:ascii="Comic Sans MS" w:hAnsi="Comic Sans MS"/>
          <w:color w:val="000000"/>
        </w:rPr>
        <w:t xml:space="preserve"> care and play provision.</w:t>
      </w:r>
    </w:p>
    <w:p w14:paraId="1FF4D521" w14:textId="77777777" w:rsidR="00C82AA4" w:rsidRPr="00233753" w:rsidRDefault="00C82AA4" w:rsidP="00C82AA4">
      <w:pPr>
        <w:pStyle w:val="NormalWeb"/>
        <w:spacing w:before="0" w:beforeAutospacing="0" w:after="0" w:afterAutospacing="0"/>
        <w:rPr>
          <w:rFonts w:ascii="Comic Sans MS" w:hAnsi="Comic Sans MS"/>
          <w:color w:val="000000"/>
          <w:u w:val="single"/>
        </w:rPr>
      </w:pPr>
      <w:r w:rsidRPr="00233753">
        <w:rPr>
          <w:rFonts w:ascii="Comic Sans MS" w:hAnsi="Comic Sans MS"/>
          <w:color w:val="000000"/>
          <w:u w:val="single"/>
        </w:rPr>
        <w:t>Procedure:</w:t>
      </w:r>
    </w:p>
    <w:p w14:paraId="52A45359" w14:textId="06EAC38E" w:rsidR="00C82AA4" w:rsidRPr="00C82AA4" w:rsidRDefault="00C82AA4" w:rsidP="00C82AA4">
      <w:pPr>
        <w:pStyle w:val="NormalWeb"/>
        <w:spacing w:before="0" w:beforeAutospacing="0" w:after="0" w:afterAutospacing="0"/>
        <w:rPr>
          <w:rFonts w:ascii="Comic Sans MS" w:hAnsi="Comic Sans MS"/>
          <w:color w:val="000000"/>
        </w:rPr>
      </w:pPr>
      <w:r w:rsidRPr="00C82AA4">
        <w:rPr>
          <w:rFonts w:ascii="Comic Sans MS" w:hAnsi="Comic Sans MS"/>
          <w:color w:val="000000"/>
        </w:rPr>
        <w:t xml:space="preserve">At </w:t>
      </w:r>
      <w:r>
        <w:rPr>
          <w:rFonts w:ascii="Comic Sans MS" w:hAnsi="Comic Sans MS"/>
          <w:color w:val="000000"/>
        </w:rPr>
        <w:t>Brooklands</w:t>
      </w:r>
      <w:r w:rsidRPr="00C82AA4">
        <w:rPr>
          <w:rFonts w:ascii="Comic Sans MS" w:hAnsi="Comic Sans MS"/>
          <w:color w:val="000000"/>
        </w:rPr>
        <w:t xml:space="preserve"> Nursery everyone is encouraged to develop self-esteem, confidence and motivation in all areas of their lives. All staff will ensure that both boys and girls have full access to a wide variety of activities and equipment and are equally encouraged to enjoy and learn from them.</w:t>
      </w:r>
    </w:p>
    <w:p w14:paraId="7C08165B" w14:textId="77777777" w:rsidR="00C82AA4" w:rsidRPr="00C82AA4" w:rsidRDefault="00C82AA4" w:rsidP="00C82AA4">
      <w:pPr>
        <w:pStyle w:val="NormalWeb"/>
        <w:spacing w:before="0" w:beforeAutospacing="0" w:after="0" w:afterAutospacing="0"/>
        <w:rPr>
          <w:rFonts w:ascii="Comic Sans MS" w:hAnsi="Comic Sans MS"/>
          <w:color w:val="000000"/>
        </w:rPr>
      </w:pPr>
      <w:r w:rsidRPr="00C82AA4">
        <w:rPr>
          <w:rFonts w:ascii="Comic Sans MS" w:hAnsi="Comic Sans MS"/>
          <w:color w:val="000000"/>
        </w:rPr>
        <w:t>Being situated in a culturally diverse community we adopt a clear understanding of all major cultural and religious events and participate in celebrating a spectrum of festivals.</w:t>
      </w:r>
    </w:p>
    <w:p w14:paraId="29DB7820" w14:textId="77777777" w:rsidR="00C82AA4" w:rsidRPr="00C82AA4" w:rsidRDefault="00C82AA4" w:rsidP="00C82AA4">
      <w:pPr>
        <w:pStyle w:val="NormalWeb"/>
        <w:spacing w:before="0" w:beforeAutospacing="0" w:after="0" w:afterAutospacing="0"/>
        <w:rPr>
          <w:rFonts w:ascii="Comic Sans MS" w:hAnsi="Comic Sans MS"/>
          <w:color w:val="000000"/>
        </w:rPr>
      </w:pPr>
      <w:r w:rsidRPr="00C82AA4">
        <w:rPr>
          <w:rFonts w:ascii="Comic Sans MS" w:hAnsi="Comic Sans MS"/>
          <w:color w:val="000000"/>
        </w:rPr>
        <w:t>The implementation of the equal opportunities policy supports us in:</w:t>
      </w:r>
    </w:p>
    <w:p w14:paraId="71CC2B3A" w14:textId="77777777" w:rsidR="00C82AA4" w:rsidRDefault="00C82AA4" w:rsidP="00C82AA4">
      <w:pPr>
        <w:pStyle w:val="NormalWeb"/>
        <w:numPr>
          <w:ilvl w:val="0"/>
          <w:numId w:val="5"/>
        </w:numPr>
        <w:spacing w:before="0" w:beforeAutospacing="0" w:after="0" w:afterAutospacing="0"/>
        <w:rPr>
          <w:rFonts w:ascii="Comic Sans MS" w:hAnsi="Comic Sans MS"/>
          <w:color w:val="000000"/>
        </w:rPr>
      </w:pPr>
      <w:r w:rsidRPr="00C82AA4">
        <w:rPr>
          <w:rFonts w:ascii="Comic Sans MS" w:hAnsi="Comic Sans MS"/>
          <w:color w:val="000000"/>
        </w:rPr>
        <w:t>Creating an environment in which individuals feel valued.</w:t>
      </w:r>
    </w:p>
    <w:p w14:paraId="3816D81B" w14:textId="77777777" w:rsidR="00C82AA4" w:rsidRDefault="00C82AA4" w:rsidP="00C82AA4">
      <w:pPr>
        <w:pStyle w:val="NormalWeb"/>
        <w:numPr>
          <w:ilvl w:val="0"/>
          <w:numId w:val="5"/>
        </w:numPr>
        <w:spacing w:before="0" w:beforeAutospacing="0" w:after="0" w:afterAutospacing="0"/>
        <w:rPr>
          <w:rFonts w:ascii="Comic Sans MS" w:hAnsi="Comic Sans MS"/>
          <w:color w:val="000000"/>
        </w:rPr>
      </w:pPr>
      <w:r w:rsidRPr="00C82AA4">
        <w:rPr>
          <w:rFonts w:ascii="Comic Sans MS" w:hAnsi="Comic Sans MS"/>
          <w:color w:val="000000"/>
        </w:rPr>
        <w:t>Meeting children’s diverse needs.</w:t>
      </w:r>
    </w:p>
    <w:p w14:paraId="00858A59" w14:textId="77777777" w:rsidR="00C82AA4" w:rsidRDefault="00C82AA4" w:rsidP="00C82AA4">
      <w:pPr>
        <w:pStyle w:val="NormalWeb"/>
        <w:numPr>
          <w:ilvl w:val="0"/>
          <w:numId w:val="5"/>
        </w:numPr>
        <w:spacing w:before="0" w:beforeAutospacing="0" w:after="0" w:afterAutospacing="0"/>
        <w:rPr>
          <w:rFonts w:ascii="Comic Sans MS" w:hAnsi="Comic Sans MS"/>
          <w:color w:val="000000"/>
        </w:rPr>
      </w:pPr>
      <w:r w:rsidRPr="00C82AA4">
        <w:rPr>
          <w:rFonts w:ascii="Comic Sans MS" w:hAnsi="Comic Sans MS"/>
          <w:color w:val="000000"/>
        </w:rPr>
        <w:t>Ensuring equal access to all areas of the curriculum for the children in our care.</w:t>
      </w:r>
    </w:p>
    <w:p w14:paraId="05662B40" w14:textId="77777777" w:rsidR="00C82AA4" w:rsidRDefault="00C82AA4" w:rsidP="00C82AA4">
      <w:pPr>
        <w:pStyle w:val="NormalWeb"/>
        <w:numPr>
          <w:ilvl w:val="0"/>
          <w:numId w:val="5"/>
        </w:numPr>
        <w:spacing w:before="0" w:beforeAutospacing="0" w:after="0" w:afterAutospacing="0"/>
        <w:rPr>
          <w:rFonts w:ascii="Comic Sans MS" w:hAnsi="Comic Sans MS"/>
          <w:color w:val="000000"/>
        </w:rPr>
      </w:pPr>
      <w:r w:rsidRPr="00C82AA4">
        <w:rPr>
          <w:rFonts w:ascii="Comic Sans MS" w:hAnsi="Comic Sans MS"/>
          <w:color w:val="000000"/>
        </w:rPr>
        <w:t>Promoting the belief that everyone can and should achieve to their highest potential in all areas of the taught and ‘’hidden’’ curriculum.</w:t>
      </w:r>
    </w:p>
    <w:p w14:paraId="033E7A04" w14:textId="77777777" w:rsidR="00C82AA4" w:rsidRDefault="00C82AA4" w:rsidP="00C82AA4">
      <w:pPr>
        <w:pStyle w:val="NormalWeb"/>
        <w:numPr>
          <w:ilvl w:val="0"/>
          <w:numId w:val="5"/>
        </w:numPr>
        <w:spacing w:before="0" w:beforeAutospacing="0" w:after="0" w:afterAutospacing="0"/>
        <w:rPr>
          <w:rFonts w:ascii="Comic Sans MS" w:hAnsi="Comic Sans MS"/>
          <w:color w:val="000000"/>
        </w:rPr>
      </w:pPr>
      <w:r w:rsidRPr="00C82AA4">
        <w:rPr>
          <w:rFonts w:ascii="Comic Sans MS" w:hAnsi="Comic Sans MS"/>
          <w:color w:val="000000"/>
        </w:rPr>
        <w:t>Working with vulnerable families.</w:t>
      </w:r>
    </w:p>
    <w:p w14:paraId="322A61AD" w14:textId="77777777" w:rsidR="00C82AA4" w:rsidRDefault="00C82AA4" w:rsidP="00C82AA4">
      <w:pPr>
        <w:pStyle w:val="NormalWeb"/>
        <w:numPr>
          <w:ilvl w:val="0"/>
          <w:numId w:val="5"/>
        </w:numPr>
        <w:spacing w:before="0" w:beforeAutospacing="0" w:after="0" w:afterAutospacing="0"/>
        <w:rPr>
          <w:rFonts w:ascii="Comic Sans MS" w:hAnsi="Comic Sans MS"/>
          <w:color w:val="000000"/>
        </w:rPr>
      </w:pPr>
      <w:r w:rsidRPr="00C82AA4">
        <w:rPr>
          <w:rFonts w:ascii="Comic Sans MS" w:hAnsi="Comic Sans MS"/>
          <w:color w:val="000000"/>
        </w:rPr>
        <w:t>Providing materials and equipment to promote learning that is appropriate and reflects diversity.</w:t>
      </w:r>
    </w:p>
    <w:p w14:paraId="24E15280" w14:textId="77777777" w:rsidR="00C82AA4" w:rsidRDefault="00C82AA4" w:rsidP="00C82AA4">
      <w:pPr>
        <w:pStyle w:val="NormalWeb"/>
        <w:numPr>
          <w:ilvl w:val="0"/>
          <w:numId w:val="5"/>
        </w:numPr>
        <w:spacing w:before="0" w:beforeAutospacing="0" w:after="0" w:afterAutospacing="0"/>
        <w:rPr>
          <w:rFonts w:ascii="Comic Sans MS" w:hAnsi="Comic Sans MS"/>
          <w:color w:val="000000"/>
        </w:rPr>
      </w:pPr>
      <w:r w:rsidRPr="00C82AA4">
        <w:rPr>
          <w:rFonts w:ascii="Comic Sans MS" w:hAnsi="Comic Sans MS"/>
          <w:color w:val="000000"/>
        </w:rPr>
        <w:t>Supporting quality for children with disabilities or SEN.</w:t>
      </w:r>
    </w:p>
    <w:p w14:paraId="3DE1AB3A" w14:textId="5EC0C8B9" w:rsidR="00C82AA4" w:rsidRPr="00C82AA4" w:rsidRDefault="00C82AA4" w:rsidP="00C82AA4">
      <w:pPr>
        <w:pStyle w:val="NormalWeb"/>
        <w:numPr>
          <w:ilvl w:val="0"/>
          <w:numId w:val="5"/>
        </w:numPr>
        <w:spacing w:before="0" w:beforeAutospacing="0" w:after="0" w:afterAutospacing="0"/>
        <w:rPr>
          <w:rFonts w:ascii="Comic Sans MS" w:hAnsi="Comic Sans MS"/>
          <w:color w:val="000000"/>
        </w:rPr>
      </w:pPr>
      <w:r w:rsidRPr="00C82AA4">
        <w:rPr>
          <w:rFonts w:ascii="Comic Sans MS" w:hAnsi="Comic Sans MS"/>
          <w:color w:val="000000"/>
        </w:rPr>
        <w:t>Taking in to consideration any religious, cultural or medical requirements.</w:t>
      </w:r>
    </w:p>
    <w:p w14:paraId="314F3D13" w14:textId="77777777" w:rsidR="00C82AA4" w:rsidRDefault="00C82AA4" w:rsidP="00C82AA4">
      <w:pPr>
        <w:pStyle w:val="NormalWeb"/>
        <w:spacing w:before="0" w:beforeAutospacing="0" w:after="0" w:afterAutospacing="0"/>
        <w:rPr>
          <w:rFonts w:ascii="Comic Sans MS" w:hAnsi="Comic Sans MS"/>
          <w:color w:val="000000"/>
        </w:rPr>
      </w:pPr>
    </w:p>
    <w:p w14:paraId="680D426C" w14:textId="7326C48D" w:rsidR="00C82AA4" w:rsidRPr="00C82AA4" w:rsidRDefault="00C82AA4" w:rsidP="00C82AA4">
      <w:pPr>
        <w:pStyle w:val="NormalWeb"/>
        <w:spacing w:before="0" w:beforeAutospacing="0" w:after="0" w:afterAutospacing="0"/>
        <w:rPr>
          <w:rFonts w:ascii="Comic Sans MS" w:hAnsi="Comic Sans MS"/>
          <w:color w:val="000000"/>
        </w:rPr>
      </w:pPr>
      <w:r w:rsidRPr="00C82AA4">
        <w:rPr>
          <w:rFonts w:ascii="Comic Sans MS" w:hAnsi="Comic Sans MS"/>
          <w:color w:val="000000"/>
        </w:rPr>
        <w:t>Children’s individuality is celebrated within our nursery this is reflected through our planning systems, admission policy, and SEN policy and through multi agency working. Systems are in place to allow the regular exchange of information between parents/carers and the nursery.</w:t>
      </w:r>
    </w:p>
    <w:p w14:paraId="7D2469BA" w14:textId="77777777" w:rsidR="00C82AA4" w:rsidRDefault="00C82AA4" w:rsidP="00C82AA4">
      <w:pPr>
        <w:pStyle w:val="NormalWeb"/>
        <w:spacing w:before="0" w:beforeAutospacing="0" w:after="0" w:afterAutospacing="0"/>
        <w:rPr>
          <w:rFonts w:ascii="Comic Sans MS" w:hAnsi="Comic Sans MS"/>
          <w:color w:val="000000"/>
        </w:rPr>
      </w:pPr>
    </w:p>
    <w:p w14:paraId="00E3613F" w14:textId="47E6D273" w:rsidR="00C82AA4" w:rsidRPr="00233753" w:rsidRDefault="00C82AA4" w:rsidP="00C82AA4">
      <w:pPr>
        <w:pStyle w:val="NormalWeb"/>
        <w:spacing w:before="0" w:beforeAutospacing="0" w:after="0" w:afterAutospacing="0"/>
        <w:rPr>
          <w:rFonts w:ascii="Comic Sans MS" w:hAnsi="Comic Sans MS"/>
          <w:color w:val="000000"/>
          <w:u w:val="single"/>
        </w:rPr>
      </w:pPr>
      <w:r w:rsidRPr="00233753">
        <w:rPr>
          <w:rFonts w:ascii="Comic Sans MS" w:hAnsi="Comic Sans MS"/>
          <w:color w:val="000000"/>
          <w:u w:val="single"/>
        </w:rPr>
        <w:t>Admissions</w:t>
      </w:r>
    </w:p>
    <w:p w14:paraId="2C6575AA" w14:textId="3F1EC715" w:rsidR="00C82AA4" w:rsidRPr="00C82AA4" w:rsidRDefault="00C82AA4" w:rsidP="00C82AA4">
      <w:pPr>
        <w:pStyle w:val="NormalWeb"/>
        <w:spacing w:before="0" w:beforeAutospacing="0" w:after="0" w:afterAutospacing="0"/>
        <w:rPr>
          <w:rFonts w:ascii="Comic Sans MS" w:hAnsi="Comic Sans MS"/>
          <w:color w:val="000000"/>
        </w:rPr>
      </w:pPr>
      <w:r w:rsidRPr="00C82AA4">
        <w:rPr>
          <w:rFonts w:ascii="Comic Sans MS" w:hAnsi="Comic Sans MS"/>
          <w:color w:val="000000"/>
        </w:rPr>
        <w:t>Our admissions policy highlights our willingness to integrate children of all abilities in to the setting including those with special needs. We welcome the opportunity for both parent and child to visit prior to accessing a place at the nursery, this enables us to comply with the Equality Act 2010 and discuss the ways in which we can meet the child’s needs, and every effort will be made to obtain suitable specialist equipment, aids or resources. In term</w:t>
      </w:r>
      <w:r>
        <w:rPr>
          <w:rFonts w:ascii="Comic Sans MS" w:hAnsi="Comic Sans MS"/>
          <w:color w:val="000000"/>
        </w:rPr>
        <w:t>s</w:t>
      </w:r>
      <w:r w:rsidRPr="00C82AA4">
        <w:rPr>
          <w:rFonts w:ascii="Comic Sans MS" w:hAnsi="Comic Sans MS"/>
          <w:color w:val="000000"/>
        </w:rPr>
        <w:t xml:space="preserve"> of </w:t>
      </w:r>
      <w:r w:rsidRPr="00C82AA4">
        <w:rPr>
          <w:rFonts w:ascii="Comic Sans MS" w:hAnsi="Comic Sans MS"/>
          <w:color w:val="000000"/>
        </w:rPr>
        <w:t>access,</w:t>
      </w:r>
      <w:r w:rsidRPr="00C82AA4">
        <w:rPr>
          <w:rFonts w:ascii="Comic Sans MS" w:hAnsi="Comic Sans MS"/>
          <w:color w:val="000000"/>
        </w:rPr>
        <w:t xml:space="preserve"> we may be required to make reasonable adjustments as appropriate. At </w:t>
      </w:r>
      <w:r>
        <w:rPr>
          <w:rFonts w:ascii="Comic Sans MS" w:hAnsi="Comic Sans MS"/>
          <w:color w:val="000000"/>
        </w:rPr>
        <w:t>Brooklands Nursery</w:t>
      </w:r>
      <w:r w:rsidRPr="00C82AA4">
        <w:rPr>
          <w:rFonts w:ascii="Comic Sans MS" w:hAnsi="Comic Sans MS"/>
          <w:color w:val="000000"/>
        </w:rPr>
        <w:t xml:space="preserve"> we are committed to valuing and acknowledging each child’s individuality and helping them to feel positive about themselves. Every effort will be made to effectively support children and families of children with English as an additional language.</w:t>
      </w:r>
    </w:p>
    <w:p w14:paraId="4B5FD3F6" w14:textId="77777777" w:rsidR="00C82AA4" w:rsidRPr="00C82AA4" w:rsidRDefault="00C82AA4" w:rsidP="00C82AA4">
      <w:pPr>
        <w:pStyle w:val="NormalWeb"/>
        <w:spacing w:before="0" w:beforeAutospacing="0" w:after="0" w:afterAutospacing="0"/>
        <w:rPr>
          <w:rFonts w:ascii="Comic Sans MS" w:hAnsi="Comic Sans MS"/>
          <w:color w:val="000000"/>
        </w:rPr>
      </w:pPr>
    </w:p>
    <w:p w14:paraId="3653545B" w14:textId="77777777" w:rsidR="00C82AA4" w:rsidRPr="00233753" w:rsidRDefault="00C82AA4" w:rsidP="00C82AA4">
      <w:pPr>
        <w:pStyle w:val="NormalWeb"/>
        <w:spacing w:before="0" w:beforeAutospacing="0" w:after="0" w:afterAutospacing="0"/>
        <w:rPr>
          <w:rFonts w:ascii="Comic Sans MS" w:hAnsi="Comic Sans MS"/>
          <w:color w:val="000000"/>
          <w:u w:val="single"/>
        </w:rPr>
      </w:pPr>
      <w:r w:rsidRPr="00233753">
        <w:rPr>
          <w:rFonts w:ascii="Comic Sans MS" w:hAnsi="Comic Sans MS"/>
          <w:color w:val="000000"/>
          <w:u w:val="single"/>
        </w:rPr>
        <w:lastRenderedPageBreak/>
        <w:t>Identification and Assessment of all children</w:t>
      </w:r>
    </w:p>
    <w:p w14:paraId="3734D0EE" w14:textId="77777777" w:rsidR="00C82AA4" w:rsidRPr="00C82AA4" w:rsidRDefault="00C82AA4" w:rsidP="00C82AA4">
      <w:pPr>
        <w:pStyle w:val="NormalWeb"/>
        <w:spacing w:before="0" w:beforeAutospacing="0" w:after="0" w:afterAutospacing="0"/>
        <w:rPr>
          <w:rFonts w:ascii="Comic Sans MS" w:hAnsi="Comic Sans MS"/>
          <w:color w:val="000000"/>
        </w:rPr>
      </w:pPr>
      <w:r w:rsidRPr="00C82AA4">
        <w:rPr>
          <w:rFonts w:ascii="Comic Sans MS" w:hAnsi="Comic Sans MS"/>
          <w:color w:val="000000"/>
        </w:rPr>
        <w:t>As per usual practice, the child’s key worker will be responsible for observing and recording individual progress.</w:t>
      </w:r>
    </w:p>
    <w:p w14:paraId="3526C1D8" w14:textId="77777777" w:rsidR="00C82AA4" w:rsidRPr="00C82AA4" w:rsidRDefault="00C82AA4" w:rsidP="00C82AA4">
      <w:pPr>
        <w:pStyle w:val="NormalWeb"/>
        <w:spacing w:before="0" w:beforeAutospacing="0" w:after="0" w:afterAutospacing="0"/>
        <w:rPr>
          <w:rFonts w:ascii="Comic Sans MS" w:hAnsi="Comic Sans MS"/>
          <w:color w:val="000000"/>
        </w:rPr>
      </w:pPr>
      <w:r w:rsidRPr="00C82AA4">
        <w:rPr>
          <w:rFonts w:ascii="Comic Sans MS" w:hAnsi="Comic Sans MS"/>
          <w:color w:val="000000"/>
        </w:rPr>
        <w:t>This monitoring is essential in identifying strengths and difficulties that a child may present; it ensures that appropriate support is put into place.</w:t>
      </w:r>
    </w:p>
    <w:p w14:paraId="6B05FBF7" w14:textId="77777777" w:rsidR="00233753" w:rsidRDefault="00233753" w:rsidP="00C82AA4">
      <w:pPr>
        <w:pStyle w:val="NormalWeb"/>
        <w:spacing w:before="0" w:beforeAutospacing="0" w:after="0" w:afterAutospacing="0"/>
        <w:rPr>
          <w:rFonts w:ascii="Comic Sans MS" w:hAnsi="Comic Sans MS"/>
          <w:color w:val="000000"/>
        </w:rPr>
      </w:pPr>
    </w:p>
    <w:p w14:paraId="06AF840C" w14:textId="7ABB6E80" w:rsidR="00C82AA4" w:rsidRPr="00C82AA4" w:rsidRDefault="00C82AA4" w:rsidP="00C82AA4">
      <w:pPr>
        <w:pStyle w:val="NormalWeb"/>
        <w:spacing w:before="0" w:beforeAutospacing="0" w:after="0" w:afterAutospacing="0"/>
        <w:rPr>
          <w:rFonts w:ascii="Comic Sans MS" w:hAnsi="Comic Sans MS"/>
          <w:color w:val="000000"/>
        </w:rPr>
      </w:pPr>
      <w:r w:rsidRPr="00C82AA4">
        <w:rPr>
          <w:rFonts w:ascii="Comic Sans MS" w:hAnsi="Comic Sans MS"/>
          <w:color w:val="000000"/>
        </w:rPr>
        <w:t xml:space="preserve">In line with the SEN Code of practice, any concerns regarding a child’s development MUST be shared with the manager/setting SENCO. </w:t>
      </w:r>
      <w:r w:rsidR="00233753">
        <w:rPr>
          <w:rFonts w:ascii="Comic Sans MS" w:hAnsi="Comic Sans MS"/>
          <w:color w:val="000000"/>
        </w:rPr>
        <w:t xml:space="preserve">Bethany Allen </w:t>
      </w:r>
      <w:r w:rsidRPr="00C82AA4">
        <w:rPr>
          <w:rFonts w:ascii="Comic Sans MS" w:hAnsi="Comic Sans MS"/>
          <w:color w:val="000000"/>
        </w:rPr>
        <w:t>(Nursery Manager) is the designated nursery Special Educational Needs</w:t>
      </w:r>
      <w:r w:rsidR="00233753">
        <w:rPr>
          <w:rFonts w:ascii="Comic Sans MS" w:hAnsi="Comic Sans MS"/>
          <w:color w:val="000000"/>
        </w:rPr>
        <w:t xml:space="preserve"> and Disabilities</w:t>
      </w:r>
      <w:r w:rsidRPr="00C82AA4">
        <w:rPr>
          <w:rFonts w:ascii="Comic Sans MS" w:hAnsi="Comic Sans MS"/>
          <w:color w:val="000000"/>
        </w:rPr>
        <w:t xml:space="preserve"> Co-Ordinator, if felt necessary these concerns will be shared with the child’s parent/carer and permission may be sought to involve the area SENC</w:t>
      </w:r>
      <w:r w:rsidR="00233753">
        <w:rPr>
          <w:rFonts w:ascii="Comic Sans MS" w:hAnsi="Comic Sans MS"/>
          <w:color w:val="000000"/>
        </w:rPr>
        <w:t>D</w:t>
      </w:r>
      <w:r w:rsidRPr="00C82AA4">
        <w:rPr>
          <w:rFonts w:ascii="Comic Sans MS" w:hAnsi="Comic Sans MS"/>
          <w:color w:val="000000"/>
        </w:rPr>
        <w:t>O or other professionals as appropriate.</w:t>
      </w:r>
    </w:p>
    <w:p w14:paraId="66F245E3" w14:textId="77777777" w:rsidR="00C82AA4" w:rsidRPr="00C82AA4" w:rsidRDefault="00C82AA4" w:rsidP="00C82AA4">
      <w:pPr>
        <w:pStyle w:val="NormalWeb"/>
        <w:spacing w:before="0" w:beforeAutospacing="0" w:after="0" w:afterAutospacing="0"/>
        <w:rPr>
          <w:rFonts w:ascii="Comic Sans MS" w:hAnsi="Comic Sans MS"/>
          <w:color w:val="000000"/>
        </w:rPr>
      </w:pPr>
      <w:r w:rsidRPr="00C82AA4">
        <w:rPr>
          <w:rFonts w:ascii="Comic Sans MS" w:hAnsi="Comic Sans MS"/>
          <w:color w:val="000000"/>
        </w:rPr>
        <w:t>This is referred to as the ‘Graduated Approach’; please consult the SEND Policy for further details.</w:t>
      </w:r>
    </w:p>
    <w:p w14:paraId="0BE3A0F4" w14:textId="77777777" w:rsidR="00233753" w:rsidRDefault="00233753" w:rsidP="00C82AA4">
      <w:pPr>
        <w:pStyle w:val="NormalWeb"/>
        <w:spacing w:before="0" w:beforeAutospacing="0" w:after="0" w:afterAutospacing="0"/>
        <w:rPr>
          <w:rFonts w:ascii="Comic Sans MS" w:hAnsi="Comic Sans MS"/>
          <w:color w:val="000000"/>
        </w:rPr>
      </w:pPr>
    </w:p>
    <w:p w14:paraId="42745347" w14:textId="038B23A8" w:rsidR="00C82AA4" w:rsidRPr="00233753" w:rsidRDefault="00C82AA4" w:rsidP="00C82AA4">
      <w:pPr>
        <w:pStyle w:val="NormalWeb"/>
        <w:spacing w:before="0" w:beforeAutospacing="0" w:after="0" w:afterAutospacing="0"/>
        <w:rPr>
          <w:rFonts w:ascii="Comic Sans MS" w:hAnsi="Comic Sans MS"/>
          <w:color w:val="000000"/>
          <w:u w:val="single"/>
        </w:rPr>
      </w:pPr>
      <w:r w:rsidRPr="00233753">
        <w:rPr>
          <w:rFonts w:ascii="Comic Sans MS" w:hAnsi="Comic Sans MS"/>
          <w:color w:val="000000"/>
          <w:u w:val="single"/>
        </w:rPr>
        <w:t>Behaviour</w:t>
      </w:r>
    </w:p>
    <w:p w14:paraId="057F5FB9" w14:textId="5E1F2244" w:rsidR="00C82AA4" w:rsidRPr="00C82AA4" w:rsidRDefault="00C82AA4" w:rsidP="00C82AA4">
      <w:pPr>
        <w:pStyle w:val="NormalWeb"/>
        <w:spacing w:before="0" w:beforeAutospacing="0" w:after="0" w:afterAutospacing="0"/>
        <w:rPr>
          <w:rFonts w:ascii="Comic Sans MS" w:hAnsi="Comic Sans MS"/>
          <w:color w:val="000000"/>
        </w:rPr>
      </w:pPr>
      <w:r w:rsidRPr="00C82AA4">
        <w:rPr>
          <w:rFonts w:ascii="Comic Sans MS" w:hAnsi="Comic Sans MS"/>
          <w:color w:val="000000"/>
        </w:rPr>
        <w:t xml:space="preserve">Staff and other adults in the nursery </w:t>
      </w:r>
      <w:r w:rsidR="00233753" w:rsidRPr="00C82AA4">
        <w:rPr>
          <w:rFonts w:ascii="Comic Sans MS" w:hAnsi="Comic Sans MS"/>
          <w:color w:val="000000"/>
        </w:rPr>
        <w:t>should</w:t>
      </w:r>
      <w:r w:rsidRPr="00C82AA4">
        <w:rPr>
          <w:rFonts w:ascii="Comic Sans MS" w:hAnsi="Comic Sans MS"/>
          <w:color w:val="000000"/>
        </w:rPr>
        <w:t xml:space="preserve"> be seen to behave in</w:t>
      </w:r>
      <w:r w:rsidR="00233753">
        <w:rPr>
          <w:rFonts w:ascii="Comic Sans MS" w:hAnsi="Comic Sans MS"/>
          <w:color w:val="000000"/>
        </w:rPr>
        <w:t xml:space="preserve"> a</w:t>
      </w:r>
      <w:r w:rsidRPr="00C82AA4">
        <w:rPr>
          <w:rFonts w:ascii="Comic Sans MS" w:hAnsi="Comic Sans MS"/>
          <w:color w:val="000000"/>
        </w:rPr>
        <w:t xml:space="preserve"> manner, which demonstrates </w:t>
      </w:r>
      <w:r w:rsidR="00233753" w:rsidRPr="00C82AA4">
        <w:rPr>
          <w:rFonts w:ascii="Comic Sans MS" w:hAnsi="Comic Sans MS"/>
          <w:color w:val="000000"/>
        </w:rPr>
        <w:t>mutual</w:t>
      </w:r>
      <w:r w:rsidRPr="00C82AA4">
        <w:rPr>
          <w:rFonts w:ascii="Comic Sans MS" w:hAnsi="Comic Sans MS"/>
          <w:color w:val="000000"/>
        </w:rPr>
        <w:t xml:space="preserve"> respects for one another. All staff an</w:t>
      </w:r>
      <w:r w:rsidR="00233753">
        <w:rPr>
          <w:rFonts w:ascii="Comic Sans MS" w:hAnsi="Comic Sans MS"/>
          <w:color w:val="000000"/>
        </w:rPr>
        <w:t>d</w:t>
      </w:r>
      <w:r w:rsidRPr="00C82AA4">
        <w:rPr>
          <w:rFonts w:ascii="Comic Sans MS" w:hAnsi="Comic Sans MS"/>
          <w:color w:val="000000"/>
        </w:rPr>
        <w:t xml:space="preserve"> adults are aware of the nursery policy on </w:t>
      </w:r>
      <w:r w:rsidR="00233753" w:rsidRPr="00C82AA4">
        <w:rPr>
          <w:rFonts w:ascii="Comic Sans MS" w:hAnsi="Comic Sans MS"/>
          <w:color w:val="000000"/>
        </w:rPr>
        <w:t>behaviour</w:t>
      </w:r>
      <w:r w:rsidRPr="00C82AA4">
        <w:rPr>
          <w:rFonts w:ascii="Comic Sans MS" w:hAnsi="Comic Sans MS"/>
          <w:color w:val="000000"/>
        </w:rPr>
        <w:t xml:space="preserve"> and should </w:t>
      </w:r>
      <w:r w:rsidR="00233753">
        <w:rPr>
          <w:rFonts w:ascii="Comic Sans MS" w:hAnsi="Comic Sans MS"/>
          <w:color w:val="000000"/>
        </w:rPr>
        <w:t>be</w:t>
      </w:r>
      <w:r w:rsidRPr="00C82AA4">
        <w:rPr>
          <w:rFonts w:ascii="Comic Sans MS" w:hAnsi="Comic Sans MS"/>
          <w:color w:val="000000"/>
        </w:rPr>
        <w:t xml:space="preserve"> a good role model. Adults should take every opportunity to </w:t>
      </w:r>
      <w:r w:rsidR="00233753" w:rsidRPr="00C82AA4">
        <w:rPr>
          <w:rFonts w:ascii="Comic Sans MS" w:hAnsi="Comic Sans MS"/>
          <w:color w:val="000000"/>
        </w:rPr>
        <w:t>encourage</w:t>
      </w:r>
      <w:r w:rsidRPr="00C82AA4">
        <w:rPr>
          <w:rFonts w:ascii="Comic Sans MS" w:hAnsi="Comic Sans MS"/>
          <w:color w:val="000000"/>
        </w:rPr>
        <w:t xml:space="preserve"> children to behave </w:t>
      </w:r>
      <w:r w:rsidR="00233753" w:rsidRPr="00C82AA4">
        <w:rPr>
          <w:rFonts w:ascii="Comic Sans MS" w:hAnsi="Comic Sans MS"/>
          <w:color w:val="000000"/>
        </w:rPr>
        <w:t>appropriately</w:t>
      </w:r>
      <w:r w:rsidRPr="00C82AA4">
        <w:rPr>
          <w:rFonts w:ascii="Comic Sans MS" w:hAnsi="Comic Sans MS"/>
          <w:color w:val="000000"/>
        </w:rPr>
        <w:t xml:space="preserve"> and to deal with incidents positively.</w:t>
      </w:r>
    </w:p>
    <w:p w14:paraId="0B696E96" w14:textId="45867105" w:rsidR="00B477C4" w:rsidRDefault="00C82AA4" w:rsidP="00C82AA4">
      <w:pPr>
        <w:pStyle w:val="NormalWeb"/>
        <w:spacing w:before="0" w:beforeAutospacing="0" w:after="0" w:afterAutospacing="0"/>
        <w:rPr>
          <w:rFonts w:ascii="Comic Sans MS" w:hAnsi="Comic Sans MS"/>
          <w:color w:val="000000"/>
        </w:rPr>
      </w:pPr>
      <w:r w:rsidRPr="00C82AA4">
        <w:rPr>
          <w:rFonts w:ascii="Comic Sans MS" w:hAnsi="Comic Sans MS"/>
          <w:color w:val="000000"/>
        </w:rPr>
        <w:t>Discrimination and offensive behaviour towards the gender, beliefs, origins and practices of others is prohibited within our nursery. Any person believing that this policy is not being complied with should bring their concern to the attention of th</w:t>
      </w:r>
      <w:r w:rsidR="00233753">
        <w:rPr>
          <w:rFonts w:ascii="Comic Sans MS" w:hAnsi="Comic Sans MS"/>
          <w:color w:val="000000"/>
        </w:rPr>
        <w:t>e</w:t>
      </w:r>
      <w:r w:rsidRPr="00C82AA4">
        <w:rPr>
          <w:rFonts w:ascii="Comic Sans MS" w:hAnsi="Comic Sans MS"/>
          <w:color w:val="000000"/>
        </w:rPr>
        <w:t xml:space="preserve"> Nursery Manager</w:t>
      </w:r>
      <w:r w:rsidR="00233753">
        <w:rPr>
          <w:rFonts w:ascii="Comic Sans MS" w:hAnsi="Comic Sans MS"/>
          <w:color w:val="000000"/>
        </w:rPr>
        <w:t>.</w:t>
      </w:r>
    </w:p>
    <w:p w14:paraId="0BAAC988" w14:textId="320215D6" w:rsidR="00B477C4" w:rsidRDefault="00B477C4" w:rsidP="00C82AA4">
      <w:pPr>
        <w:pStyle w:val="NormalWeb"/>
        <w:spacing w:before="0" w:beforeAutospacing="0" w:after="0" w:afterAutospacing="0"/>
        <w:rPr>
          <w:rFonts w:ascii="Comic Sans MS" w:hAnsi="Comic Sans MS"/>
          <w:color w:val="000000"/>
        </w:rPr>
      </w:pPr>
    </w:p>
    <w:p w14:paraId="2E625A0F" w14:textId="6D7DDCE9" w:rsidR="00FA3CC8" w:rsidRPr="00FA3CC8" w:rsidRDefault="00FA3CC8" w:rsidP="00C82AA4">
      <w:pPr>
        <w:rPr>
          <w:rFonts w:ascii="Comic Sans MS" w:hAnsi="Comic Sans MS"/>
          <w:sz w:val="24"/>
          <w:szCs w:val="24"/>
        </w:rPr>
      </w:pPr>
      <w:r w:rsidRPr="00FA3CC8">
        <w:rPr>
          <w:rFonts w:ascii="Comic Sans MS" w:hAnsi="Comic Sans MS"/>
          <w:sz w:val="24"/>
          <w:szCs w:val="24"/>
        </w:rPr>
        <w:t>This policy will be reviewed every 12 months by management.</w:t>
      </w:r>
    </w:p>
    <w:sectPr w:rsidR="00FA3CC8" w:rsidRPr="00FA3CC8" w:rsidSect="0027591B">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AB07C" w14:textId="77777777" w:rsidR="00396DFA" w:rsidRDefault="00396DFA" w:rsidP="0027591B">
      <w:pPr>
        <w:spacing w:after="0" w:line="240" w:lineRule="auto"/>
      </w:pPr>
      <w:r>
        <w:separator/>
      </w:r>
    </w:p>
  </w:endnote>
  <w:endnote w:type="continuationSeparator" w:id="0">
    <w:p w14:paraId="1B95A942" w14:textId="77777777" w:rsidR="00396DFA" w:rsidRDefault="00396DFA" w:rsidP="00275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BF576" w14:textId="77777777" w:rsidR="00396DFA" w:rsidRDefault="00396DFA" w:rsidP="0027591B">
      <w:pPr>
        <w:spacing w:after="0" w:line="240" w:lineRule="auto"/>
      </w:pPr>
      <w:r>
        <w:separator/>
      </w:r>
    </w:p>
  </w:footnote>
  <w:footnote w:type="continuationSeparator" w:id="0">
    <w:p w14:paraId="69FFF8C0" w14:textId="77777777" w:rsidR="00396DFA" w:rsidRDefault="00396DFA" w:rsidP="002759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E00CA"/>
    <w:multiLevelType w:val="hybridMultilevel"/>
    <w:tmpl w:val="EC169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D3134B"/>
    <w:multiLevelType w:val="hybridMultilevel"/>
    <w:tmpl w:val="9A149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786AE8"/>
    <w:multiLevelType w:val="hybridMultilevel"/>
    <w:tmpl w:val="1884C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1E4DD6"/>
    <w:multiLevelType w:val="hybridMultilevel"/>
    <w:tmpl w:val="80247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3A746D"/>
    <w:multiLevelType w:val="hybridMultilevel"/>
    <w:tmpl w:val="B288A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8062565">
    <w:abstractNumId w:val="2"/>
  </w:num>
  <w:num w:numId="2" w16cid:durableId="1044452738">
    <w:abstractNumId w:val="1"/>
  </w:num>
  <w:num w:numId="3" w16cid:durableId="1629362390">
    <w:abstractNumId w:val="4"/>
  </w:num>
  <w:num w:numId="4" w16cid:durableId="2094088587">
    <w:abstractNumId w:val="0"/>
  </w:num>
  <w:num w:numId="5" w16cid:durableId="19272292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B71"/>
    <w:rsid w:val="000F1D9B"/>
    <w:rsid w:val="00147B71"/>
    <w:rsid w:val="00233753"/>
    <w:rsid w:val="0027591B"/>
    <w:rsid w:val="00380A0C"/>
    <w:rsid w:val="00396DFA"/>
    <w:rsid w:val="005232E4"/>
    <w:rsid w:val="00530F8A"/>
    <w:rsid w:val="00533D72"/>
    <w:rsid w:val="0067446E"/>
    <w:rsid w:val="006D44BA"/>
    <w:rsid w:val="00797032"/>
    <w:rsid w:val="00A84C5C"/>
    <w:rsid w:val="00B477C4"/>
    <w:rsid w:val="00C82AA4"/>
    <w:rsid w:val="00DB6C1F"/>
    <w:rsid w:val="00F707C4"/>
    <w:rsid w:val="00FA3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190B6"/>
  <w15:chartTrackingRefBased/>
  <w15:docId w15:val="{62A9E40C-FFA5-465D-9AFF-9CFE12DF6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47B7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275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591B"/>
  </w:style>
  <w:style w:type="paragraph" w:styleId="Footer">
    <w:name w:val="footer"/>
    <w:basedOn w:val="Normal"/>
    <w:link w:val="FooterChar"/>
    <w:uiPriority w:val="99"/>
    <w:unhideWhenUsed/>
    <w:rsid w:val="00275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5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441052">
      <w:bodyDiv w:val="1"/>
      <w:marLeft w:val="0"/>
      <w:marRight w:val="0"/>
      <w:marTop w:val="0"/>
      <w:marBottom w:val="0"/>
      <w:divBdr>
        <w:top w:val="none" w:sz="0" w:space="0" w:color="auto"/>
        <w:left w:val="none" w:sz="0" w:space="0" w:color="auto"/>
        <w:bottom w:val="none" w:sz="0" w:space="0" w:color="auto"/>
        <w:right w:val="none" w:sz="0" w:space="0" w:color="auto"/>
      </w:divBdr>
    </w:div>
    <w:div w:id="163278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589</Words>
  <Characters>3359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Byrnes</dc:creator>
  <cp:keywords/>
  <dc:description/>
  <cp:lastModifiedBy>Megan Byrnes</cp:lastModifiedBy>
  <cp:revision>2</cp:revision>
  <cp:lastPrinted>2022-05-19T13:13:00Z</cp:lastPrinted>
  <dcterms:created xsi:type="dcterms:W3CDTF">2022-05-20T11:39:00Z</dcterms:created>
  <dcterms:modified xsi:type="dcterms:W3CDTF">2022-05-20T11:39:00Z</dcterms:modified>
</cp:coreProperties>
</file>