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0F58" w14:textId="77777777" w:rsidR="00F06F8B" w:rsidRPr="00F06F8B" w:rsidRDefault="00F06F8B" w:rsidP="00F06F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6F8B">
        <w:rPr>
          <w:rFonts w:ascii="Arial" w:eastAsia="Times New Roman" w:hAnsi="Arial" w:cs="Arial"/>
          <w:b/>
          <w:bCs/>
          <w:color w:val="211E1E"/>
          <w:sz w:val="48"/>
          <w:szCs w:val="48"/>
        </w:rPr>
        <w:t xml:space="preserve">Stage Management </w:t>
      </w:r>
    </w:p>
    <w:p w14:paraId="2734CD3C" w14:textId="77777777" w:rsidR="00F06F8B" w:rsidRDefault="00F06F8B" w:rsidP="00F06F8B">
      <w:pPr>
        <w:rPr>
          <w:rFonts w:ascii="Times New Roman" w:eastAsia="Times New Roman" w:hAnsi="Times New Roman" w:cs="Times New Roman"/>
        </w:rPr>
      </w:pPr>
      <w:r w:rsidRPr="00F06F8B">
        <w:rPr>
          <w:rFonts w:ascii="ArialMT" w:eastAsia="Times New Roman" w:hAnsi="ArialMT" w:cs="Times New Roman"/>
          <w:color w:val="211E1E"/>
          <w:sz w:val="20"/>
          <w:szCs w:val="20"/>
        </w:rPr>
        <w:t xml:space="preserve">Student(s): </w:t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 w:rsidRPr="00F06F8B">
        <w:rPr>
          <w:rFonts w:ascii="ArialMT" w:eastAsia="Times New Roman" w:hAnsi="ArialMT" w:cs="Times New Roman"/>
          <w:color w:val="211E1E"/>
          <w:sz w:val="20"/>
          <w:szCs w:val="20"/>
        </w:rPr>
        <w:t xml:space="preserve">Selection: </w:t>
      </w:r>
    </w:p>
    <w:p w14:paraId="1061B549" w14:textId="5394EEBF" w:rsidR="00F06F8B" w:rsidRPr="00F06F8B" w:rsidRDefault="00F06F8B" w:rsidP="00F06F8B">
      <w:pPr>
        <w:rPr>
          <w:rFonts w:ascii="Times New Roman" w:eastAsia="Times New Roman" w:hAnsi="Times New Roman" w:cs="Times New Roman"/>
        </w:rPr>
      </w:pPr>
      <w:r w:rsidRPr="00F06F8B">
        <w:rPr>
          <w:rFonts w:ascii="ArialMT" w:eastAsia="Times New Roman" w:hAnsi="ArialMT" w:cs="Times New Roman"/>
          <w:color w:val="211E1E"/>
          <w:sz w:val="20"/>
          <w:szCs w:val="20"/>
        </w:rPr>
        <w:t xml:space="preserve">School: </w:t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>
        <w:rPr>
          <w:rFonts w:ascii="ArialMT" w:eastAsia="Times New Roman" w:hAnsi="ArialMT" w:cs="Times New Roman"/>
          <w:color w:val="211E1E"/>
          <w:sz w:val="20"/>
          <w:szCs w:val="20"/>
        </w:rPr>
        <w:tab/>
      </w:r>
      <w:r w:rsidRPr="00F06F8B">
        <w:rPr>
          <w:rFonts w:ascii="ArialMT" w:eastAsia="Times New Roman" w:hAnsi="ArialMT" w:cs="Times New Roman"/>
          <w:color w:val="211E1E"/>
          <w:sz w:val="20"/>
          <w:szCs w:val="20"/>
        </w:rPr>
        <w:t xml:space="preserve">Troupe: </w:t>
      </w:r>
    </w:p>
    <w:p w14:paraId="0F7464D9" w14:textId="4B530890" w:rsidR="00F06F8B" w:rsidRPr="00F06F8B" w:rsidRDefault="00F06F8B" w:rsidP="00F06F8B">
      <w:pPr>
        <w:rPr>
          <w:rFonts w:ascii="Times New Roman" w:eastAsia="Times New Roman" w:hAnsi="Times New Roman" w:cs="Times New Roman"/>
        </w:rPr>
      </w:pPr>
    </w:p>
    <w:tbl>
      <w:tblPr>
        <w:tblW w:w="10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788"/>
        <w:gridCol w:w="609"/>
        <w:gridCol w:w="609"/>
        <w:gridCol w:w="1569"/>
        <w:gridCol w:w="1745"/>
        <w:gridCol w:w="1551"/>
        <w:gridCol w:w="671"/>
      </w:tblGrid>
      <w:tr w:rsidR="00F06F8B" w:rsidRPr="00F06F8B" w14:paraId="70C8E82E" w14:textId="77777777" w:rsidTr="00F06F8B">
        <w:trPr>
          <w:trHeight w:val="731"/>
        </w:trPr>
        <w:tc>
          <w:tcPr>
            <w:tcW w:w="0" w:type="auto"/>
            <w:tcBorders>
              <w:top w:val="single" w:sz="8" w:space="0" w:color="211C1C"/>
              <w:left w:val="single" w:sz="8" w:space="0" w:color="000000"/>
              <w:bottom w:val="single" w:sz="8" w:space="0" w:color="211E1E"/>
              <w:right w:val="single" w:sz="8" w:space="0" w:color="000000"/>
            </w:tcBorders>
            <w:vAlign w:val="center"/>
            <w:hideMark/>
          </w:tcPr>
          <w:p w14:paraId="7F4D9C90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8"/>
                <w:szCs w:val="18"/>
              </w:rPr>
              <w:t xml:space="preserve">SKILLS </w:t>
            </w:r>
          </w:p>
        </w:tc>
        <w:tc>
          <w:tcPr>
            <w:tcW w:w="0" w:type="auto"/>
            <w:gridSpan w:val="2"/>
            <w:tcBorders>
              <w:top w:val="single" w:sz="8" w:space="0" w:color="211C1C"/>
              <w:left w:val="single" w:sz="8" w:space="0" w:color="000000"/>
              <w:bottom w:val="single" w:sz="8" w:space="0" w:color="211E1E"/>
              <w:right w:val="single" w:sz="8" w:space="0" w:color="000000"/>
            </w:tcBorders>
            <w:vAlign w:val="center"/>
            <w:hideMark/>
          </w:tcPr>
          <w:p w14:paraId="704EDB66" w14:textId="77777777" w:rsidR="00F06F8B" w:rsidRDefault="00F06F8B" w:rsidP="00F06F8B">
            <w:pPr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4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Superior </w:t>
            </w:r>
          </w:p>
          <w:p w14:paraId="5F7C484E" w14:textId="1F1B2B0A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Above standard </w:t>
            </w:r>
          </w:p>
        </w:tc>
        <w:tc>
          <w:tcPr>
            <w:tcW w:w="0" w:type="auto"/>
            <w:gridSpan w:val="2"/>
            <w:tcBorders>
              <w:top w:val="single" w:sz="8" w:space="0" w:color="211C1C"/>
              <w:left w:val="single" w:sz="8" w:space="0" w:color="000000"/>
              <w:bottom w:val="single" w:sz="8" w:space="0" w:color="211E1E"/>
              <w:right w:val="single" w:sz="8" w:space="0" w:color="000000"/>
            </w:tcBorders>
            <w:vAlign w:val="center"/>
            <w:hideMark/>
          </w:tcPr>
          <w:p w14:paraId="6DD57B73" w14:textId="77777777" w:rsidR="00F06F8B" w:rsidRDefault="00F06F8B" w:rsidP="00F06F8B">
            <w:pPr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3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Excellent </w:t>
            </w:r>
          </w:p>
          <w:p w14:paraId="3DEECC40" w14:textId="1C43BDCF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At standard </w:t>
            </w:r>
          </w:p>
        </w:tc>
        <w:tc>
          <w:tcPr>
            <w:tcW w:w="0" w:type="auto"/>
            <w:tcBorders>
              <w:top w:val="single" w:sz="8" w:space="0" w:color="211C1C"/>
              <w:left w:val="single" w:sz="8" w:space="0" w:color="000000"/>
              <w:bottom w:val="single" w:sz="8" w:space="0" w:color="211E1E"/>
              <w:right w:val="single" w:sz="8" w:space="0" w:color="000000"/>
            </w:tcBorders>
            <w:vAlign w:val="center"/>
            <w:hideMark/>
          </w:tcPr>
          <w:p w14:paraId="0B2C413F" w14:textId="77777777" w:rsidR="00F06F8B" w:rsidRDefault="00F06F8B" w:rsidP="00F06F8B">
            <w:pPr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2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Good </w:t>
            </w:r>
          </w:p>
          <w:p w14:paraId="0D1E8D04" w14:textId="31EDCF08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Near standard </w:t>
            </w:r>
          </w:p>
        </w:tc>
        <w:tc>
          <w:tcPr>
            <w:tcW w:w="0" w:type="auto"/>
            <w:tcBorders>
              <w:top w:val="single" w:sz="8" w:space="0" w:color="1E1C1C"/>
              <w:left w:val="single" w:sz="8" w:space="0" w:color="000000"/>
              <w:bottom w:val="single" w:sz="8" w:space="0" w:color="211E1E"/>
              <w:right w:val="single" w:sz="8" w:space="0" w:color="000000"/>
            </w:tcBorders>
            <w:vAlign w:val="center"/>
            <w:hideMark/>
          </w:tcPr>
          <w:p w14:paraId="2EA3E2A7" w14:textId="77777777" w:rsidR="00F06F8B" w:rsidRDefault="00F06F8B" w:rsidP="00F06F8B">
            <w:pPr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1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Fair </w:t>
            </w:r>
          </w:p>
          <w:p w14:paraId="68149D28" w14:textId="3BCFD179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Aspiring to standard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211C1C"/>
              <w:right w:val="single" w:sz="8" w:space="0" w:color="000000"/>
            </w:tcBorders>
            <w:vAlign w:val="center"/>
            <w:hideMark/>
          </w:tcPr>
          <w:p w14:paraId="79DDE50A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8"/>
                <w:szCs w:val="18"/>
              </w:rPr>
              <w:t xml:space="preserve">SCORE </w:t>
            </w:r>
          </w:p>
          <w:p w14:paraId="50A8A4D9" w14:textId="78A1C7A2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"/var/folders/73/kmmt1pgx1jz6wjnfnc3jct8w0000gn/T/com.microsoft.Word/WebArchiveCopyPasteTempFiles/page1image46486592"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7C8185" wp14:editId="6265DB7A">
                  <wp:extent cx="14605" cy="14605"/>
                  <wp:effectExtent l="0" t="0" r="0" b="0"/>
                  <wp:docPr id="53" name="Picture 53" descr="page1image46486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age1image46486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"/var/folders/73/kmmt1pgx1jz6wjnfnc3jct8w0000gn/T/com.microsoft.Word/WebArchiveCopyPasteTempFiles/page1image46486976"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818A68" wp14:editId="22AC3319">
                  <wp:extent cx="14605" cy="14605"/>
                  <wp:effectExtent l="0" t="0" r="0" b="0"/>
                  <wp:docPr id="52" name="Picture 52" descr="page1image46486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age1image46486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06F8B" w:rsidRPr="00F06F8B" w14:paraId="44A279F3" w14:textId="77777777" w:rsidTr="00F06F8B">
        <w:trPr>
          <w:trHeight w:val="55"/>
        </w:trPr>
        <w:tc>
          <w:tcPr>
            <w:tcW w:w="0" w:type="auto"/>
            <w:tcBorders>
              <w:top w:val="single" w:sz="8" w:space="0" w:color="211E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01443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0"/>
                <w:szCs w:val="20"/>
              </w:rPr>
              <w:t xml:space="preserve">Job Understanding </w:t>
            </w:r>
          </w:p>
          <w:p w14:paraId="5A962960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Demonstrates under- standing of the stage manager’s role and specific job responsibilities. </w:t>
            </w:r>
          </w:p>
        </w:tc>
        <w:tc>
          <w:tcPr>
            <w:tcW w:w="0" w:type="auto"/>
            <w:gridSpan w:val="2"/>
            <w:tcBorders>
              <w:top w:val="single" w:sz="8" w:space="0" w:color="211E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E3C50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Demonstrates a </w:t>
            </w:r>
          </w:p>
          <w:p w14:paraId="161CAD3F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comprehensive understanding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the stage manager’s role and specific job responsibilities. </w:t>
            </w:r>
          </w:p>
        </w:tc>
        <w:tc>
          <w:tcPr>
            <w:tcW w:w="0" w:type="auto"/>
            <w:gridSpan w:val="2"/>
            <w:tcBorders>
              <w:top w:val="single" w:sz="8" w:space="0" w:color="211E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EF7BE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Demonstrates an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understanding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the stage manager’s role and specific job responsibilities. </w:t>
            </w:r>
          </w:p>
        </w:tc>
        <w:tc>
          <w:tcPr>
            <w:tcW w:w="0" w:type="auto"/>
            <w:tcBorders>
              <w:top w:val="single" w:sz="8" w:space="0" w:color="211E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31428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Demonstrates a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partial understanding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the stage manager’s role and specific job responsibilities. </w:t>
            </w:r>
          </w:p>
        </w:tc>
        <w:tc>
          <w:tcPr>
            <w:tcW w:w="0" w:type="auto"/>
            <w:tcBorders>
              <w:top w:val="single" w:sz="8" w:space="0" w:color="211E1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91E19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Demonstrates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little understanding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stage manager’s role and specific job responsibilities. </w:t>
            </w:r>
          </w:p>
        </w:tc>
        <w:tc>
          <w:tcPr>
            <w:tcW w:w="0" w:type="auto"/>
            <w:tcBorders>
              <w:top w:val="single" w:sz="8" w:space="0" w:color="211C1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3E545736" w14:textId="0F3B666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"/var/folders/73/kmmt1pgx1jz6wjnfnc3jct8w0000gn/T/com.microsoft.Word/WebArchiveCopyPasteTempFiles/page1image46465792"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A78F5E" wp14:editId="4D7150F3">
                  <wp:extent cx="14605" cy="14605"/>
                  <wp:effectExtent l="0" t="0" r="0" b="0"/>
                  <wp:docPr id="51" name="Picture 51" descr="page1image46465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age1image46465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"/var/folders/73/kmmt1pgx1jz6wjnfnc3jct8w0000gn/T/com.microsoft.Word/WebArchiveCopyPasteTempFiles/page1image46466176"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D34164F" wp14:editId="704035CD">
                  <wp:extent cx="14605" cy="14605"/>
                  <wp:effectExtent l="0" t="0" r="0" b="0"/>
                  <wp:docPr id="50" name="Picture 50" descr="page1image46466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age1image46466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06F8B" w:rsidRPr="00F06F8B" w14:paraId="69820ABE" w14:textId="77777777" w:rsidTr="00F06F8B">
        <w:trPr>
          <w:trHeight w:val="66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D361F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Comment: </w:t>
            </w:r>
          </w:p>
        </w:tc>
      </w:tr>
      <w:tr w:rsidR="00F06F8B" w:rsidRPr="00F06F8B" w14:paraId="066C6334" w14:textId="77777777" w:rsidTr="00F06F8B">
        <w:trPr>
          <w:trHeight w:val="1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2FFCD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0"/>
                <w:szCs w:val="20"/>
              </w:rPr>
              <w:t xml:space="preserve">Interview </w:t>
            </w:r>
          </w:p>
          <w:p w14:paraId="6B7C4113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Presentation/explanation of director’s concept, collaborative process, and production book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95B6F" w14:textId="77777777" w:rsidR="00F06F8B" w:rsidRPr="00F06F8B" w:rsidRDefault="00F06F8B" w:rsidP="00F06F8B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Thoroughly presents and explains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the director’s concept, collaborative process, and production book.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956998" w14:textId="34EC813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"/var/folders/73/kmmt1pgx1jz6wjnfnc3jct8w0000gn/T/com.microsoft.Word/WebArchiveCopyPasteTempFiles/page1image46606080"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48DCFE" wp14:editId="6A680DF6">
                  <wp:extent cx="14605" cy="14605"/>
                  <wp:effectExtent l="0" t="0" r="0" b="0"/>
                  <wp:docPr id="49" name="Picture 49" descr="page1image4660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age1image4660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3000D5DE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Adequately presents and explains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the director’s concept, collaborative process, and production book. </w:t>
            </w:r>
          </w:p>
          <w:p w14:paraId="2B1983D6" w14:textId="0CE57A29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"/var/folders/73/kmmt1pgx1jz6wjnfnc3jct8w0000gn/T/com.microsoft.Word/WebArchiveCopyPasteTempFiles/page1image46432640"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052E5B2" wp14:editId="58F367E4">
                  <wp:extent cx="14605" cy="14605"/>
                  <wp:effectExtent l="0" t="0" r="0" b="0"/>
                  <wp:docPr id="48" name="Picture 48" descr="page1image4643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page1image4643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0B0603" w14:textId="2EF276F6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"/var/folders/73/kmmt1pgx1jz6wjnfnc3jct8w0000gn/T/com.microsoft.Word/WebArchiveCopyPasteTempFiles/page1image46433024"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742CD4F" wp14:editId="58AC6823">
                  <wp:extent cx="14605" cy="14605"/>
                  <wp:effectExtent l="0" t="0" r="0" b="0"/>
                  <wp:docPr id="47" name="Picture 47" descr="page1image4643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age1image4643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B2FECAE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Inconsistently presents and explains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the director’s concept, collaborative process, and/or production book. </w:t>
            </w:r>
          </w:p>
          <w:p w14:paraId="48978CCD" w14:textId="70A0D23E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"/var/folders/73/kmmt1pgx1jz6wjnfnc3jct8w0000gn/T/com.microsoft.Word/WebArchiveCopyPasteTempFiles/page1image46433600"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8CB1BE6" wp14:editId="3585FF53">
                  <wp:extent cx="14605" cy="14605"/>
                  <wp:effectExtent l="0" t="0" r="0" b="0"/>
                  <wp:docPr id="46" name="Picture 46" descr="page1image4643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age1image4643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17A26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Does not explain the </w:t>
            </w:r>
          </w:p>
          <w:p w14:paraId="48B7F04D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director’s concept, collaborative process or production book.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538A9469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6F8B" w:rsidRPr="00F06F8B" w14:paraId="6A2F2048" w14:textId="77777777" w:rsidTr="00F06F8B">
        <w:trPr>
          <w:trHeight w:val="686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67A51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Comment: </w:t>
            </w:r>
          </w:p>
        </w:tc>
      </w:tr>
      <w:tr w:rsidR="00F06F8B" w:rsidRPr="00F06F8B" w14:paraId="6DC6B2D8" w14:textId="77777777" w:rsidTr="00F06F8B">
        <w:trPr>
          <w:trHeight w:val="2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66677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0"/>
                <w:szCs w:val="20"/>
              </w:rPr>
              <w:t xml:space="preserve">Production book </w:t>
            </w:r>
          </w:p>
          <w:p w14:paraId="03C5A3D3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Written document that includes a prompt script, contact sheet, cast list, rehearsal schedule, and blocking/technical cue sheets. </w:t>
            </w:r>
          </w:p>
          <w:p w14:paraId="502A78CB" w14:textId="0180A4CE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"/var/folders/73/kmmt1pgx1jz6wjnfnc3jct8w0000gn/T/com.microsoft.Word/WebArchiveCopyPasteTempFiles/page1image46437632"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2FA3C58" wp14:editId="479A3218">
                  <wp:extent cx="14605" cy="14605"/>
                  <wp:effectExtent l="0" t="0" r="0" b="0"/>
                  <wp:docPr id="45" name="Picture 45" descr="page1image46437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page1image46437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8E4DB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Presents and explains </w:t>
            </w:r>
          </w:p>
          <w:p w14:paraId="3B20689F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 production book that </w:t>
            </w:r>
          </w:p>
          <w:p w14:paraId="655A650A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demonstrates consistent and clear planning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; prompt script, cast list, rehearsal schedule, and blocking/technical cue sheets are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accurate, comprehensive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,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and well organized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E32332" w14:textId="07D0C9B1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"/var/folders/73/kmmt1pgx1jz6wjnfnc3jct8w0000gn/T/com.microsoft.Word/WebArchiveCopyPasteTempFiles/page1image46438592"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E9C41F" wp14:editId="2B160BD6">
                  <wp:extent cx="14605" cy="14605"/>
                  <wp:effectExtent l="0" t="0" r="0" b="0"/>
                  <wp:docPr id="44" name="Picture 44" descr="page1image46438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age1image46438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3FCA2AF4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Presents and explains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 production book that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demonstrates clear planning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; prompt script, cast list, rehearsal schedule, and blocking/ technical cue sheets are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well organized, with few omissions or errors. </w:t>
            </w:r>
          </w:p>
          <w:p w14:paraId="49DE9ACC" w14:textId="0ED5A16C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"/var/folders/73/kmmt1pgx1jz6wjnfnc3jct8w0000gn/T/com.microsoft.Word/WebArchiveCopyPasteTempFiles/page1image46466944"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15D664" wp14:editId="2884EF1B">
                  <wp:extent cx="14605" cy="14605"/>
                  <wp:effectExtent l="0" t="0" r="0" b="0"/>
                  <wp:docPr id="43" name="Picture 43" descr="page1image46466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page1image46466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E55ADF" w14:textId="0325A7CC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"/var/folders/73/kmmt1pgx1jz6wjnfnc3jct8w0000gn/T/com.microsoft.Word/WebArchiveCopyPasteTempFiles/page1image46439360"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BCEA15B" wp14:editId="0FAD370D">
                  <wp:extent cx="14605" cy="14605"/>
                  <wp:effectExtent l="0" t="0" r="0" b="0"/>
                  <wp:docPr id="42" name="Picture 42" descr="page1image4643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page1image46439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28DC2A41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Presents and explains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 production book that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demonstrates some planning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; elements such as prompt script, cast list, rehearsal schedule, and blocking/technical cue sheets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may or may not be included, and/or feature several errors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DC23A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Presents a production book that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demonstrates marginal planning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; elements such as prompt script, cast list, rehearsal schedule, and blocking/ technical cue sheets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>frequently missing and/or feature many errors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3F20F0E7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6F8B" w:rsidRPr="00F06F8B" w14:paraId="651BB629" w14:textId="77777777" w:rsidTr="00F06F8B">
        <w:trPr>
          <w:trHeight w:val="69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7FC01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Comment: </w:t>
            </w:r>
          </w:p>
        </w:tc>
      </w:tr>
      <w:tr w:rsidR="00F06F8B" w:rsidRPr="00F06F8B" w14:paraId="234BC80F" w14:textId="77777777" w:rsidTr="00F06F8B">
        <w:trPr>
          <w:trHeight w:val="1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83036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0"/>
                <w:szCs w:val="20"/>
              </w:rPr>
              <w:t xml:space="preserve">Execution: </w:t>
            </w:r>
          </w:p>
          <w:p w14:paraId="67CE8858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Interview and production book present evidence of ideas, products, and choices that support collaboration and the realized production. </w:t>
            </w:r>
          </w:p>
          <w:p w14:paraId="79517434" w14:textId="203A595E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"/var/folders/73/kmmt1pgx1jz6wjnfnc3jct8w0000gn/T/com.microsoft.Word/WebArchiveCopyPasteTempFiles/page1image46514560"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10F088" wp14:editId="3B2BF3F2">
                  <wp:extent cx="14605" cy="14605"/>
                  <wp:effectExtent l="0" t="0" r="0" b="0"/>
                  <wp:docPr id="41" name="Picture 41" descr="page1image46514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page1image46514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3DFBC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Interview/production book </w:t>
            </w:r>
          </w:p>
          <w:p w14:paraId="750AF80D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present comprehensive evidence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ideas, products, and choices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that support collaboration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and the realized production with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demonstrated self- reflection.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AF2E0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Interview and production book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present adequate evidence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ideas, products, and choices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that support collaboration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and the realized production. </w:t>
            </w:r>
          </w:p>
          <w:p w14:paraId="2AA4416F" w14:textId="09DD46CB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Times New Roman" w:eastAsia="Times New Roman" w:hAnsi="Times New Roman" w:cs="Times New Roman"/>
              </w:rPr>
              <w:fldChar w:fldCharType="begin"/>
            </w:r>
            <w:r w:rsidRPr="00F06F8B">
              <w:rPr>
                <w:rFonts w:ascii="Times New Roman" w:eastAsia="Times New Roman" w:hAnsi="Times New Roman" w:cs="Times New Roman"/>
              </w:rPr>
              <w:instrText xml:space="preserve"> INCLUDEPICTURE "/var/folders/73/kmmt1pgx1jz6wjnfnc3jct8w0000gn/T/com.microsoft.Word/WebArchiveCopyPasteTempFiles/page1image46441472" \* MERGEFORMATINET </w:instrText>
            </w:r>
            <w:r w:rsidRPr="00F06F8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06F8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1E86E64" wp14:editId="504F3627">
                  <wp:extent cx="14605" cy="14605"/>
                  <wp:effectExtent l="0" t="0" r="0" b="0"/>
                  <wp:docPr id="40" name="Picture 40" descr="page1image46441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page1image46441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8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F12CB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Interview and production book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present inconsistent evidence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ideas, products, and choices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that support collaboration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and the realized production.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0DCED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Interview and production book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present little evidence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of ideas, products, and choices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that support collaboration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or the realized production.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77982837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6F8B" w:rsidRPr="00F06F8B" w14:paraId="0A95320C" w14:textId="77777777" w:rsidTr="00F06F8B">
        <w:trPr>
          <w:trHeight w:val="604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6A784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16"/>
                <w:szCs w:val="16"/>
              </w:rPr>
              <w:t xml:space="preserve">Comment: </w:t>
            </w:r>
          </w:p>
        </w:tc>
      </w:tr>
      <w:tr w:rsidR="00F06F8B" w:rsidRPr="00F06F8B" w14:paraId="15123614" w14:textId="77777777" w:rsidTr="00F06F8B">
        <w:trPr>
          <w:gridAfter w:val="1"/>
          <w:trHeight w:val="8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DA797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RATING </w:t>
            </w:r>
          </w:p>
          <w:p w14:paraId="59030C4B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sz w:val="12"/>
                <w:szCs w:val="12"/>
              </w:rPr>
              <w:t xml:space="preserve">(Please circle)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28AF8" w14:textId="7E64250D" w:rsidR="00F06F8B" w:rsidRDefault="00F06F8B" w:rsidP="00F06F8B">
            <w:pPr>
              <w:ind w:right="-613"/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4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Superior </w:t>
            </w:r>
            <w:r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     </w:t>
            </w:r>
          </w:p>
          <w:p w14:paraId="64FB7B2D" w14:textId="3244F4DD" w:rsidR="00F06F8B" w:rsidRPr="00F06F8B" w:rsidRDefault="00F06F8B" w:rsidP="00F06F8B">
            <w:pPr>
              <w:ind w:right="-613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(Score of 16-14)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156B3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3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bookmarkStart w:id="0" w:name="_GoBack"/>
            <w:bookmarkEnd w:id="0"/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Excellent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(Score of 13-10)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7D358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2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Good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(Score of 9-6)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380EF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1 </w:t>
            </w:r>
            <w:r w:rsidRPr="00F06F8B">
              <w:rPr>
                <w:rFonts w:ascii="ArialMT" w:eastAsia="Times New Roman" w:hAnsi="ArialMT" w:cs="Times New Roman"/>
                <w:color w:val="211E1E"/>
                <w:sz w:val="30"/>
                <w:szCs w:val="30"/>
              </w:rPr>
              <w:t xml:space="preserve">| </w:t>
            </w:r>
            <w:r w:rsidRPr="00F06F8B">
              <w:rPr>
                <w:rFonts w:ascii="Arial" w:eastAsia="Times New Roman" w:hAnsi="Arial" w:cs="Arial"/>
                <w:b/>
                <w:bCs/>
                <w:color w:val="211E1E"/>
                <w:sz w:val="26"/>
                <w:szCs w:val="26"/>
              </w:rPr>
              <w:t xml:space="preserve">Fair </w:t>
            </w:r>
            <w:r w:rsidRPr="00F06F8B">
              <w:rPr>
                <w:rFonts w:ascii="ArialMT" w:eastAsia="Times New Roman" w:hAnsi="ArialMT" w:cs="Times New Roman"/>
                <w:color w:val="211E1E"/>
                <w:sz w:val="16"/>
                <w:szCs w:val="16"/>
              </w:rPr>
              <w:t xml:space="preserve">(Score of 5-4)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0685F984" w14:textId="77777777" w:rsidR="00F06F8B" w:rsidRPr="00F06F8B" w:rsidRDefault="00F06F8B" w:rsidP="00F0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06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SCORE </w:t>
            </w:r>
          </w:p>
          <w:p w14:paraId="5CC1E244" w14:textId="55AD394A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6F8B" w:rsidRPr="00F06F8B" w14:paraId="5928F92F" w14:textId="77777777" w:rsidTr="00F06F8B">
        <w:trPr>
          <w:gridAfter w:val="1"/>
          <w:trHeight w:val="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15BE7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FA76E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6D9D7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FCD66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76FAF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47E2B" w14:textId="77777777" w:rsidR="00F06F8B" w:rsidRPr="00F06F8B" w:rsidRDefault="00F06F8B" w:rsidP="00F06F8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EC5772" w14:textId="29FD30E3" w:rsidR="00F06F8B" w:rsidRPr="00F06F8B" w:rsidRDefault="00F06F8B" w:rsidP="00F06F8B">
      <w:pPr>
        <w:rPr>
          <w:rFonts w:ascii="Times New Roman" w:eastAsia="Times New Roman" w:hAnsi="Times New Roman" w:cs="Times New Roman"/>
        </w:rPr>
      </w:pPr>
    </w:p>
    <w:p w14:paraId="6CE35BF2" w14:textId="1012AB91" w:rsidR="00F06F8B" w:rsidRPr="00F06F8B" w:rsidRDefault="00F06F8B" w:rsidP="00F06F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6F8B">
        <w:rPr>
          <w:rFonts w:ascii="ArialMT" w:eastAsia="Times New Roman" w:hAnsi="ArialMT" w:cs="Times New Roman"/>
          <w:sz w:val="16"/>
          <w:szCs w:val="16"/>
        </w:rPr>
        <w:t xml:space="preserve">Judge’s name (please print) </w:t>
      </w:r>
      <w:r>
        <w:rPr>
          <w:rFonts w:ascii="ArialMT" w:eastAsia="Times New Roman" w:hAnsi="ArialMT" w:cs="Times New Roman"/>
          <w:sz w:val="16"/>
          <w:szCs w:val="16"/>
        </w:rPr>
        <w:tab/>
      </w:r>
      <w:r>
        <w:rPr>
          <w:rFonts w:ascii="ArialMT" w:eastAsia="Times New Roman" w:hAnsi="ArialMT" w:cs="Times New Roman"/>
          <w:sz w:val="16"/>
          <w:szCs w:val="16"/>
        </w:rPr>
        <w:tab/>
      </w:r>
      <w:r>
        <w:rPr>
          <w:rFonts w:ascii="ArialMT" w:eastAsia="Times New Roman" w:hAnsi="ArialMT" w:cs="Times New Roman"/>
          <w:sz w:val="16"/>
          <w:szCs w:val="16"/>
        </w:rPr>
        <w:tab/>
      </w:r>
      <w:r w:rsidRPr="00F06F8B">
        <w:rPr>
          <w:rFonts w:ascii="ArialMT" w:eastAsia="Times New Roman" w:hAnsi="ArialMT" w:cs="Times New Roman"/>
          <w:sz w:val="16"/>
          <w:szCs w:val="16"/>
        </w:rPr>
        <w:t xml:space="preserve">Judge’s signature </w:t>
      </w:r>
      <w:r w:rsidRPr="00F06F8B">
        <w:rPr>
          <w:rFonts w:ascii="ArialMT" w:eastAsia="Times New Roman" w:hAnsi="ArialMT" w:cs="Times New Roman"/>
          <w:sz w:val="12"/>
          <w:szCs w:val="12"/>
        </w:rPr>
        <w:t xml:space="preserve">Please add Tabulation Room remarks and additional comments on the back. </w:t>
      </w:r>
    </w:p>
    <w:p w14:paraId="0187C863" w14:textId="77777777" w:rsidR="005050F4" w:rsidRDefault="00F06F8B"/>
    <w:sectPr w:rsidR="005050F4" w:rsidSect="00F06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8B"/>
    <w:rsid w:val="000E0AA8"/>
    <w:rsid w:val="008441E6"/>
    <w:rsid w:val="00A81B2E"/>
    <w:rsid w:val="00BB15B4"/>
    <w:rsid w:val="00C827F9"/>
    <w:rsid w:val="00F06F8B"/>
    <w:rsid w:val="00F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49A24"/>
  <w14:defaultImageDpi w14:val="32767"/>
  <w15:chartTrackingRefBased/>
  <w15:docId w15:val="{2C1E0185-ED08-A944-BA84-FDDE87C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F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Louden</dc:creator>
  <cp:keywords/>
  <dc:description/>
  <cp:lastModifiedBy>Martha Louden</cp:lastModifiedBy>
  <cp:revision>1</cp:revision>
  <dcterms:created xsi:type="dcterms:W3CDTF">2019-09-03T18:22:00Z</dcterms:created>
  <dcterms:modified xsi:type="dcterms:W3CDTF">2019-09-03T18:35:00Z</dcterms:modified>
</cp:coreProperties>
</file>