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D3" w:rsidRDefault="00E05973" w:rsidP="0027745E">
      <w:pPr>
        <w:pStyle w:val="Standard"/>
        <w:jc w:val="center"/>
        <w:rPr>
          <w:sz w:val="36"/>
          <w:szCs w:val="36"/>
        </w:rPr>
      </w:pPr>
      <w:r>
        <w:rPr>
          <w:sz w:val="36"/>
          <w:szCs w:val="36"/>
        </w:rPr>
        <w:t>JUNE</w:t>
      </w:r>
      <w:r w:rsidR="00211DD0">
        <w:rPr>
          <w:sz w:val="36"/>
          <w:szCs w:val="36"/>
        </w:rPr>
        <w:t xml:space="preserve"> 2020</w:t>
      </w:r>
      <w:r w:rsidR="00E21776">
        <w:rPr>
          <w:sz w:val="36"/>
          <w:szCs w:val="36"/>
        </w:rPr>
        <w:t xml:space="preserve"> NEWSLETTER</w:t>
      </w:r>
    </w:p>
    <w:p w:rsidR="00662845" w:rsidRDefault="00662845">
      <w:pPr>
        <w:pStyle w:val="Standard"/>
        <w:jc w:val="center"/>
        <w:rPr>
          <w:sz w:val="36"/>
          <w:szCs w:val="36"/>
        </w:rPr>
      </w:pPr>
    </w:p>
    <w:p w:rsidR="001008B4" w:rsidRPr="00C12F64" w:rsidRDefault="00E21776" w:rsidP="0027745E">
      <w:pPr>
        <w:pStyle w:val="Standard"/>
        <w:ind w:left="-630" w:firstLine="630"/>
        <w:rPr>
          <w:sz w:val="28"/>
          <w:szCs w:val="28"/>
        </w:rPr>
      </w:pPr>
      <w:r>
        <w:rPr>
          <w:sz w:val="32"/>
          <w:szCs w:val="32"/>
        </w:rPr>
        <w:t>Office hours are 9AM to1PM on Mon-Wed-Fri. (Holidays excepted)</w:t>
      </w:r>
      <w:r w:rsidR="0027745E">
        <w:rPr>
          <w:sz w:val="32"/>
          <w:szCs w:val="32"/>
        </w:rPr>
        <w:t xml:space="preserve">.  </w:t>
      </w:r>
      <w:proofErr w:type="gramStart"/>
      <w:r w:rsidR="0027745E">
        <w:rPr>
          <w:sz w:val="32"/>
          <w:szCs w:val="32"/>
        </w:rPr>
        <w:t>Office phone (435) 574-</w:t>
      </w:r>
      <w:r w:rsidR="0030508D">
        <w:rPr>
          <w:sz w:val="32"/>
          <w:szCs w:val="32"/>
        </w:rPr>
        <w:t>3337</w:t>
      </w:r>
      <w:r w:rsidR="00EE1FB3">
        <w:rPr>
          <w:sz w:val="32"/>
          <w:szCs w:val="32"/>
        </w:rPr>
        <w:t>.</w:t>
      </w:r>
      <w:proofErr w:type="gramEnd"/>
      <w:r w:rsidR="00EE1FB3">
        <w:rPr>
          <w:sz w:val="32"/>
          <w:szCs w:val="32"/>
        </w:rPr>
        <w:t xml:space="preserve"> Our web site has information:  www.dixiedeerwater.com</w:t>
      </w:r>
    </w:p>
    <w:p w:rsidR="00D653D3" w:rsidRDefault="00D653D3">
      <w:pPr>
        <w:pStyle w:val="Standard"/>
        <w:rPr>
          <w:sz w:val="32"/>
          <w:szCs w:val="32"/>
        </w:rPr>
      </w:pPr>
    </w:p>
    <w:p w:rsidR="0064240E" w:rsidRDefault="0064240E">
      <w:pPr>
        <w:pStyle w:val="Standard"/>
        <w:rPr>
          <w:sz w:val="32"/>
          <w:szCs w:val="32"/>
        </w:rPr>
      </w:pPr>
      <w:r>
        <w:rPr>
          <w:sz w:val="32"/>
          <w:szCs w:val="32"/>
        </w:rPr>
        <w:t>It is now 10 years since the complete water system was replaced.</w:t>
      </w:r>
    </w:p>
    <w:p w:rsidR="0027745E" w:rsidRDefault="0064240E" w:rsidP="0027745E">
      <w:pPr>
        <w:pStyle w:val="Standard"/>
        <w:ind w:left="-630" w:right="-630"/>
        <w:rPr>
          <w:sz w:val="32"/>
          <w:szCs w:val="32"/>
        </w:rPr>
      </w:pPr>
      <w:r>
        <w:rPr>
          <w:sz w:val="32"/>
          <w:szCs w:val="32"/>
        </w:rPr>
        <w:t xml:space="preserve">There has been an increase in expenses to the system as normal wear and ageing happens. The two bonds we committed to back then have been partially paid down and we </w:t>
      </w:r>
      <w:r w:rsidR="00E05973">
        <w:rPr>
          <w:sz w:val="32"/>
          <w:szCs w:val="32"/>
        </w:rPr>
        <w:t xml:space="preserve">now </w:t>
      </w:r>
      <w:r>
        <w:rPr>
          <w:sz w:val="32"/>
          <w:szCs w:val="32"/>
        </w:rPr>
        <w:t>only owe half of the original $1.6 million.</w:t>
      </w:r>
      <w:r w:rsidR="00EE1FB3">
        <w:rPr>
          <w:sz w:val="32"/>
          <w:szCs w:val="32"/>
        </w:rPr>
        <w:t xml:space="preserve">  </w:t>
      </w:r>
    </w:p>
    <w:p w:rsidR="0027745E" w:rsidRDefault="0027745E" w:rsidP="0027745E">
      <w:pPr>
        <w:pStyle w:val="Standard"/>
        <w:ind w:left="-630" w:right="-630"/>
        <w:rPr>
          <w:sz w:val="32"/>
          <w:szCs w:val="32"/>
        </w:rPr>
      </w:pPr>
    </w:p>
    <w:p w:rsidR="0027745E" w:rsidRDefault="0027745E" w:rsidP="0027745E">
      <w:pPr>
        <w:pStyle w:val="Standard"/>
        <w:ind w:left="-630" w:right="-630"/>
        <w:rPr>
          <w:sz w:val="32"/>
          <w:szCs w:val="32"/>
        </w:rPr>
      </w:pPr>
    </w:p>
    <w:p w:rsidR="0027745E" w:rsidRDefault="0027745E" w:rsidP="0027745E">
      <w:pPr>
        <w:pStyle w:val="Standard"/>
        <w:ind w:left="-630" w:right="-630"/>
        <w:rPr>
          <w:sz w:val="32"/>
          <w:szCs w:val="32"/>
        </w:rPr>
      </w:pPr>
      <w:bookmarkStart w:id="0" w:name="_GoBack"/>
      <w:bookmarkEnd w:id="0"/>
    </w:p>
    <w:p w:rsidR="0027745E" w:rsidRDefault="0027745E" w:rsidP="0027745E">
      <w:pPr>
        <w:pStyle w:val="Standard"/>
        <w:jc w:val="center"/>
        <w:rPr>
          <w:sz w:val="36"/>
          <w:szCs w:val="36"/>
        </w:rPr>
      </w:pPr>
      <w:r>
        <w:rPr>
          <w:sz w:val="36"/>
          <w:szCs w:val="36"/>
        </w:rPr>
        <w:t>JUNE 2020 NEWSLETTER</w:t>
      </w:r>
    </w:p>
    <w:p w:rsidR="0027745E" w:rsidRDefault="0027745E" w:rsidP="0027745E">
      <w:pPr>
        <w:pStyle w:val="Standard"/>
        <w:jc w:val="center"/>
        <w:rPr>
          <w:sz w:val="36"/>
          <w:szCs w:val="36"/>
        </w:rPr>
      </w:pPr>
    </w:p>
    <w:p w:rsidR="0027745E" w:rsidRPr="00C12F64" w:rsidRDefault="0027745E" w:rsidP="0027745E">
      <w:pPr>
        <w:pStyle w:val="Standard"/>
        <w:ind w:left="-630" w:firstLine="630"/>
        <w:rPr>
          <w:sz w:val="28"/>
          <w:szCs w:val="28"/>
        </w:rPr>
      </w:pPr>
      <w:r>
        <w:rPr>
          <w:sz w:val="32"/>
          <w:szCs w:val="32"/>
        </w:rPr>
        <w:t xml:space="preserve">Office hours are 9AM to1PM on Mon-Wed-Fri. (Holidays excepted).  </w:t>
      </w:r>
      <w:proofErr w:type="gramStart"/>
      <w:r>
        <w:rPr>
          <w:sz w:val="32"/>
          <w:szCs w:val="32"/>
        </w:rPr>
        <w:t>Office phone (435) 574-3337.</w:t>
      </w:r>
      <w:proofErr w:type="gramEnd"/>
      <w:r>
        <w:rPr>
          <w:sz w:val="32"/>
          <w:szCs w:val="32"/>
        </w:rPr>
        <w:t xml:space="preserve"> Our web site has information:  www.dixiedeerwater.com</w:t>
      </w:r>
    </w:p>
    <w:p w:rsidR="0027745E" w:rsidRDefault="0027745E" w:rsidP="0027745E">
      <w:pPr>
        <w:pStyle w:val="Standard"/>
        <w:rPr>
          <w:sz w:val="32"/>
          <w:szCs w:val="32"/>
        </w:rPr>
      </w:pPr>
    </w:p>
    <w:p w:rsidR="0027745E" w:rsidRDefault="0027745E" w:rsidP="0027745E">
      <w:pPr>
        <w:pStyle w:val="Standard"/>
        <w:rPr>
          <w:sz w:val="32"/>
          <w:szCs w:val="32"/>
        </w:rPr>
      </w:pPr>
      <w:r>
        <w:rPr>
          <w:sz w:val="32"/>
          <w:szCs w:val="32"/>
        </w:rPr>
        <w:t>It is now 10 years since the complete water system was replaced.</w:t>
      </w:r>
    </w:p>
    <w:p w:rsidR="0027745E" w:rsidRDefault="0027745E" w:rsidP="0027745E">
      <w:pPr>
        <w:pStyle w:val="Standard"/>
        <w:ind w:left="-630" w:right="-630"/>
        <w:rPr>
          <w:sz w:val="32"/>
          <w:szCs w:val="32"/>
        </w:rPr>
      </w:pPr>
      <w:r>
        <w:rPr>
          <w:sz w:val="32"/>
          <w:szCs w:val="32"/>
        </w:rPr>
        <w:t>There has been an increase in expenses to the system as normal wear and ageing happens. The two bonds we committed to back then have been partially paid down and we now only owe half of the original $1.6 million.</w:t>
      </w:r>
    </w:p>
    <w:p w:rsidR="0027745E" w:rsidRDefault="0027745E" w:rsidP="0027745E">
      <w:pPr>
        <w:pStyle w:val="Standard"/>
        <w:ind w:left="-630" w:right="-630"/>
        <w:rPr>
          <w:sz w:val="32"/>
          <w:szCs w:val="32"/>
        </w:rPr>
      </w:pPr>
    </w:p>
    <w:p w:rsidR="0027745E" w:rsidRDefault="0027745E" w:rsidP="0027745E">
      <w:pPr>
        <w:pStyle w:val="Standard"/>
        <w:ind w:left="-630" w:right="-630"/>
        <w:rPr>
          <w:sz w:val="32"/>
          <w:szCs w:val="32"/>
        </w:rPr>
      </w:pPr>
    </w:p>
    <w:p w:rsidR="0027745E" w:rsidRDefault="0027745E" w:rsidP="0027745E">
      <w:pPr>
        <w:pStyle w:val="Standard"/>
        <w:ind w:left="-630" w:right="-630"/>
        <w:rPr>
          <w:sz w:val="32"/>
          <w:szCs w:val="32"/>
        </w:rPr>
      </w:pPr>
    </w:p>
    <w:p w:rsidR="0027745E" w:rsidRDefault="0027745E" w:rsidP="0027745E">
      <w:pPr>
        <w:pStyle w:val="Standard"/>
        <w:jc w:val="center"/>
        <w:rPr>
          <w:sz w:val="36"/>
          <w:szCs w:val="36"/>
        </w:rPr>
      </w:pPr>
      <w:r>
        <w:rPr>
          <w:sz w:val="36"/>
          <w:szCs w:val="36"/>
        </w:rPr>
        <w:t>JUNE 2020 NEWSLETTER</w:t>
      </w:r>
    </w:p>
    <w:p w:rsidR="0027745E" w:rsidRDefault="0027745E" w:rsidP="0027745E">
      <w:pPr>
        <w:pStyle w:val="Standard"/>
        <w:jc w:val="center"/>
        <w:rPr>
          <w:sz w:val="36"/>
          <w:szCs w:val="36"/>
        </w:rPr>
      </w:pPr>
    </w:p>
    <w:p w:rsidR="0027745E" w:rsidRPr="00C12F64" w:rsidRDefault="0027745E" w:rsidP="0027745E">
      <w:pPr>
        <w:pStyle w:val="Standard"/>
        <w:ind w:left="-630" w:firstLine="630"/>
        <w:rPr>
          <w:sz w:val="28"/>
          <w:szCs w:val="28"/>
        </w:rPr>
      </w:pPr>
      <w:r>
        <w:rPr>
          <w:sz w:val="32"/>
          <w:szCs w:val="32"/>
        </w:rPr>
        <w:t xml:space="preserve">Office hours are 9AM to1PM on Mon-Wed-Fri. (Holidays excepted).  </w:t>
      </w:r>
      <w:proofErr w:type="gramStart"/>
      <w:r>
        <w:rPr>
          <w:sz w:val="32"/>
          <w:szCs w:val="32"/>
        </w:rPr>
        <w:t>Office phone (435) 574-3337.</w:t>
      </w:r>
      <w:proofErr w:type="gramEnd"/>
      <w:r>
        <w:rPr>
          <w:sz w:val="32"/>
          <w:szCs w:val="32"/>
        </w:rPr>
        <w:t xml:space="preserve"> Our web site has information:  www.dixiedeerwater.com</w:t>
      </w:r>
    </w:p>
    <w:p w:rsidR="0027745E" w:rsidRDefault="0027745E" w:rsidP="0027745E">
      <w:pPr>
        <w:pStyle w:val="Standard"/>
        <w:rPr>
          <w:sz w:val="32"/>
          <w:szCs w:val="32"/>
        </w:rPr>
      </w:pPr>
    </w:p>
    <w:p w:rsidR="0027745E" w:rsidRDefault="0027745E" w:rsidP="0027745E">
      <w:pPr>
        <w:pStyle w:val="Standard"/>
        <w:rPr>
          <w:sz w:val="32"/>
          <w:szCs w:val="32"/>
        </w:rPr>
      </w:pPr>
      <w:r>
        <w:rPr>
          <w:sz w:val="32"/>
          <w:szCs w:val="32"/>
        </w:rPr>
        <w:t>It is now 10 years since the complete water system was replaced.</w:t>
      </w:r>
    </w:p>
    <w:p w:rsidR="00077DEC" w:rsidRDefault="0027745E" w:rsidP="0027745E">
      <w:pPr>
        <w:pStyle w:val="Standard"/>
        <w:ind w:left="-630" w:right="-630"/>
        <w:rPr>
          <w:sz w:val="32"/>
          <w:szCs w:val="32"/>
        </w:rPr>
      </w:pPr>
      <w:r>
        <w:rPr>
          <w:sz w:val="32"/>
          <w:szCs w:val="32"/>
        </w:rPr>
        <w:t>There has been an increase in expenses to the system as normal wear and ageing happens. The two bonds we committed to back then have been partially paid down and we now only owe half of the original $1.6 million.</w:t>
      </w:r>
      <w:r w:rsidR="00EE1FB3">
        <w:rPr>
          <w:sz w:val="32"/>
          <w:szCs w:val="32"/>
        </w:rPr>
        <w:t xml:space="preserve">                                               </w:t>
      </w:r>
    </w:p>
    <w:sectPr w:rsidR="00077DEC" w:rsidSect="0027745E">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84" w:rsidRDefault="001A0784">
      <w:pPr>
        <w:rPr>
          <w:rFonts w:hint="eastAsia"/>
        </w:rPr>
      </w:pPr>
      <w:r>
        <w:separator/>
      </w:r>
    </w:p>
  </w:endnote>
  <w:endnote w:type="continuationSeparator" w:id="0">
    <w:p w:rsidR="001A0784" w:rsidRDefault="001A078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84" w:rsidRDefault="001A0784">
      <w:pPr>
        <w:rPr>
          <w:rFonts w:hint="eastAsia"/>
        </w:rPr>
      </w:pPr>
      <w:r>
        <w:rPr>
          <w:color w:val="000000"/>
        </w:rPr>
        <w:separator/>
      </w:r>
    </w:p>
  </w:footnote>
  <w:footnote w:type="continuationSeparator" w:id="0">
    <w:p w:rsidR="001A0784" w:rsidRDefault="001A078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D3"/>
    <w:rsid w:val="000032E8"/>
    <w:rsid w:val="00077DEC"/>
    <w:rsid w:val="000D6A65"/>
    <w:rsid w:val="001008B4"/>
    <w:rsid w:val="001257E3"/>
    <w:rsid w:val="00133796"/>
    <w:rsid w:val="00191FBC"/>
    <w:rsid w:val="001A0784"/>
    <w:rsid w:val="001F0F78"/>
    <w:rsid w:val="00211DD0"/>
    <w:rsid w:val="00214A16"/>
    <w:rsid w:val="00226D44"/>
    <w:rsid w:val="0027745E"/>
    <w:rsid w:val="0030508D"/>
    <w:rsid w:val="00353CC4"/>
    <w:rsid w:val="003611FE"/>
    <w:rsid w:val="003B2199"/>
    <w:rsid w:val="003C4CF8"/>
    <w:rsid w:val="00400606"/>
    <w:rsid w:val="00452E72"/>
    <w:rsid w:val="004C6496"/>
    <w:rsid w:val="00520005"/>
    <w:rsid w:val="005F58BE"/>
    <w:rsid w:val="00604148"/>
    <w:rsid w:val="0064240E"/>
    <w:rsid w:val="00662845"/>
    <w:rsid w:val="00687CC0"/>
    <w:rsid w:val="00691948"/>
    <w:rsid w:val="006965E7"/>
    <w:rsid w:val="006E6FAE"/>
    <w:rsid w:val="00721395"/>
    <w:rsid w:val="00763551"/>
    <w:rsid w:val="007811BF"/>
    <w:rsid w:val="007F187A"/>
    <w:rsid w:val="00890571"/>
    <w:rsid w:val="008C24E9"/>
    <w:rsid w:val="009233EA"/>
    <w:rsid w:val="009E47B2"/>
    <w:rsid w:val="009F70C2"/>
    <w:rsid w:val="00A43CDA"/>
    <w:rsid w:val="00A806EF"/>
    <w:rsid w:val="00A87736"/>
    <w:rsid w:val="00A95B7F"/>
    <w:rsid w:val="00AF3F9D"/>
    <w:rsid w:val="00B346E3"/>
    <w:rsid w:val="00B66838"/>
    <w:rsid w:val="00B70C39"/>
    <w:rsid w:val="00BB35D9"/>
    <w:rsid w:val="00C12F64"/>
    <w:rsid w:val="00C1310B"/>
    <w:rsid w:val="00C60139"/>
    <w:rsid w:val="00D235AD"/>
    <w:rsid w:val="00D3299D"/>
    <w:rsid w:val="00D653D3"/>
    <w:rsid w:val="00DF130A"/>
    <w:rsid w:val="00E05973"/>
    <w:rsid w:val="00E173E2"/>
    <w:rsid w:val="00E21776"/>
    <w:rsid w:val="00EA62B8"/>
    <w:rsid w:val="00EE1FB3"/>
    <w:rsid w:val="00F1430B"/>
    <w:rsid w:val="00F769D0"/>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unhideWhenUsed/>
    <w:rsid w:val="00191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styleId="Hyperlink">
    <w:name w:val="Hyperlink"/>
    <w:basedOn w:val="DefaultParagraphFont"/>
    <w:uiPriority w:val="99"/>
    <w:unhideWhenUsed/>
    <w:rsid w:val="00191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APRIL NEWSLETTER</vt:lpstr>
    </vt:vector>
  </TitlesOfParts>
  <Company>None</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NEWSLETTER</dc:title>
  <dc:creator>jim rowles</dc:creator>
  <cp:lastModifiedBy>w Gudgell</cp:lastModifiedBy>
  <cp:revision>3</cp:revision>
  <dcterms:created xsi:type="dcterms:W3CDTF">2020-06-26T15:41:00Z</dcterms:created>
  <dcterms:modified xsi:type="dcterms:W3CDTF">2020-06-26T15:45:00Z</dcterms:modified>
</cp:coreProperties>
</file>