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E6D" w:rsidRDefault="00FB2870" w:rsidP="00D22E6D">
      <w:pPr>
        <w:widowControl w:val="0"/>
        <w:autoSpaceDE w:val="0"/>
        <w:autoSpaceDN w:val="0"/>
        <w:adjustRightInd w:val="0"/>
        <w:rPr>
          <w:rFonts w:ascii="Arial" w:hAnsi="Arial" w:cs="Arial"/>
          <w:b/>
          <w:bCs/>
          <w:sz w:val="26"/>
          <w:szCs w:val="26"/>
        </w:rPr>
      </w:pPr>
      <w:r>
        <w:rPr>
          <w:noProof/>
        </w:rPr>
        <mc:AlternateContent>
          <mc:Choice Requires="wps">
            <w:drawing>
              <wp:anchor distT="0" distB="0" distL="114300" distR="114300" simplePos="0" relativeHeight="251658240" behindDoc="0" locked="0" layoutInCell="1" allowOverlap="1">
                <wp:simplePos x="0" y="0"/>
                <wp:positionH relativeFrom="column">
                  <wp:posOffset>4356735</wp:posOffset>
                </wp:positionH>
                <wp:positionV relativeFrom="paragraph">
                  <wp:posOffset>-340360</wp:posOffset>
                </wp:positionV>
                <wp:extent cx="926465" cy="1371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4FA" w:rsidRPr="00B64BE5" w:rsidRDefault="00FB2870" w:rsidP="00B804FA">
                            <w:r>
                              <w:rPr>
                                <w:noProof/>
                              </w:rPr>
                              <w:drawing>
                                <wp:inline distT="0" distB="0" distL="0" distR="0">
                                  <wp:extent cx="742315" cy="108648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2315" cy="108648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05pt;margin-top:-26.8pt;width:72.95pt;height:10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" stroked="f">
                <v:textbox>
                  <w:txbxContent>
                    <w:p w:rsidR="00B804FA" w:rsidRPr="00B64BE5" w:rsidRDefault="00FB2870" w:rsidP="00B804FA">
                      <w:r>
                        <w:rPr>
                          <w:noProof/>
                        </w:rPr>
                        <w:drawing>
                          <wp:inline distT="0" distB="0" distL="0" distR="0">
                            <wp:extent cx="742315" cy="108648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315" cy="1086485"/>
                                    </a:xfrm>
                                    <a:prstGeom prst="rect">
                                      <a:avLst/>
                                    </a:prstGeom>
                                    <a:noFill/>
                                    <a:ln>
                                      <a:noFill/>
                                    </a:ln>
                                  </pic:spPr>
                                </pic:pic>
                              </a:graphicData>
                            </a:graphic>
                          </wp:inline>
                        </w:drawing>
                      </w:r>
                    </w:p>
                  </w:txbxContent>
                </v:textbox>
              </v:shape>
            </w:pict>
          </mc:Fallback>
        </mc:AlternateContent>
      </w:r>
      <w:r w:rsidR="00D22E6D">
        <w:rPr>
          <w:rFonts w:ascii="Arial" w:hAnsi="Arial" w:cs="Arial"/>
          <w:b/>
          <w:bCs/>
          <w:sz w:val="26"/>
          <w:szCs w:val="26"/>
        </w:rPr>
        <w:t>Thomas L. Erickson, M.D.                      (520) 836-8988</w:t>
      </w:r>
      <w:r w:rsidR="00B804FA">
        <w:rPr>
          <w:rFonts w:ascii="Arial" w:hAnsi="Arial" w:cs="Arial"/>
          <w:b/>
          <w:bCs/>
          <w:sz w:val="26"/>
          <w:szCs w:val="26"/>
        </w:rPr>
        <w:t xml:space="preserve">        </w:t>
      </w:r>
    </w:p>
    <w:tbl>
      <w:tblPr>
        <w:tblW w:w="9360" w:type="dxa"/>
        <w:tblInd w:w="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D22E6D">
        <w:trPr>
          <w:trHeight w:val="360"/>
        </w:trPr>
        <w:tc>
          <w:tcPr>
            <w:tcW w:w="9360" w:type="dxa"/>
            <w:tcBorders>
              <w:top w:val="thickThinSmallGap" w:sz="24" w:space="0" w:color="auto"/>
              <w:left w:val="nil"/>
              <w:bottom w:val="nil"/>
              <w:right w:val="nil"/>
            </w:tcBorders>
          </w:tcPr>
          <w:p w:rsidR="00D22E6D" w:rsidRPr="00AC4A91" w:rsidRDefault="00D22E6D" w:rsidP="009741CD">
            <w:pPr>
              <w:widowControl w:val="0"/>
              <w:autoSpaceDE w:val="0"/>
              <w:autoSpaceDN w:val="0"/>
              <w:adjustRightInd w:val="0"/>
              <w:rPr>
                <w:rFonts w:ascii="Arial" w:hAnsi="Arial" w:cs="Arial"/>
                <w:sz w:val="20"/>
                <w:szCs w:val="20"/>
              </w:rPr>
            </w:pPr>
          </w:p>
        </w:tc>
      </w:tr>
    </w:tbl>
    <w:p w:rsidR="003255F6" w:rsidRDefault="003255F6" w:rsidP="003255F6">
      <w:pPr>
        <w:widowControl w:val="0"/>
        <w:autoSpaceDE w:val="0"/>
        <w:autoSpaceDN w:val="0"/>
        <w:adjustRightInd w:val="0"/>
        <w:rPr>
          <w:rFonts w:ascii="Arial" w:hAnsi="Arial" w:cs="Arial"/>
          <w:b/>
          <w:bCs/>
          <w:sz w:val="26"/>
          <w:szCs w:val="26"/>
        </w:rPr>
      </w:pPr>
      <w:r>
        <w:rPr>
          <w:rFonts w:ascii="Arial" w:hAnsi="Arial" w:cs="Arial"/>
          <w:b/>
          <w:bCs/>
          <w:sz w:val="26"/>
          <w:szCs w:val="26"/>
        </w:rPr>
        <w:t>Shoulder Arthroscopy - Post Op Instructions</w:t>
      </w:r>
    </w:p>
    <w:p w:rsidR="003255F6" w:rsidRDefault="003255F6" w:rsidP="003255F6">
      <w:pPr>
        <w:widowControl w:val="0"/>
        <w:autoSpaceDE w:val="0"/>
        <w:autoSpaceDN w:val="0"/>
        <w:adjustRightInd w:val="0"/>
        <w:rPr>
          <w:rFonts w:ascii="Arial" w:hAnsi="Arial" w:cs="Arial"/>
          <w:b/>
          <w:bCs/>
          <w:sz w:val="26"/>
          <w:szCs w:val="26"/>
        </w:rPr>
      </w:pPr>
    </w:p>
    <w:p w:rsidR="003255F6" w:rsidRDefault="003255F6" w:rsidP="003255F6">
      <w:pPr>
        <w:widowControl w:val="0"/>
        <w:autoSpaceDE w:val="0"/>
        <w:autoSpaceDN w:val="0"/>
        <w:adjustRightInd w:val="0"/>
        <w:rPr>
          <w:rFonts w:ascii="Arial" w:hAnsi="Arial" w:cs="Arial"/>
          <w:b/>
          <w:bCs/>
          <w:sz w:val="26"/>
          <w:szCs w:val="26"/>
          <w:u w:val="single"/>
        </w:rPr>
      </w:pPr>
      <w:r>
        <w:rPr>
          <w:rFonts w:ascii="Arial" w:hAnsi="Arial" w:cs="Arial"/>
          <w:b/>
          <w:bCs/>
          <w:sz w:val="26"/>
          <w:szCs w:val="26"/>
          <w:u w:val="single"/>
        </w:rPr>
        <w:t>General:</w:t>
      </w: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 xml:space="preserve">Arthroscopy has allowed surgeons to precisely perform major surgical procedures through small incisions ("portals") using specialized instruments. For at least the first 48 hours, it is recommended that you maintain a low level of activity to decrease the amount of swelling and pain and to speed your recovery. </w:t>
      </w:r>
      <w:r>
        <w:rPr>
          <w:rFonts w:ascii="Arial" w:hAnsi="Arial" w:cs="Arial"/>
          <w:b/>
          <w:bCs/>
          <w:sz w:val="26"/>
          <w:szCs w:val="26"/>
        </w:rPr>
        <w:t>Do Not</w:t>
      </w:r>
      <w:r>
        <w:rPr>
          <w:rFonts w:ascii="Arial" w:hAnsi="Arial" w:cs="Arial"/>
          <w:sz w:val="26"/>
          <w:szCs w:val="26"/>
        </w:rPr>
        <w:t xml:space="preserve"> </w:t>
      </w:r>
      <w:proofErr w:type="gramStart"/>
      <w:r>
        <w:rPr>
          <w:rFonts w:ascii="Arial" w:hAnsi="Arial" w:cs="Arial"/>
          <w:sz w:val="26"/>
          <w:szCs w:val="26"/>
        </w:rPr>
        <w:t>operate</w:t>
      </w:r>
      <w:proofErr w:type="gramEnd"/>
      <w:r>
        <w:rPr>
          <w:rFonts w:ascii="Arial" w:hAnsi="Arial" w:cs="Arial"/>
          <w:sz w:val="26"/>
          <w:szCs w:val="26"/>
        </w:rPr>
        <w:t xml:space="preserve"> a motor vehicle or machinery and do not make any important decisions until the effects of anesthesia </w:t>
      </w:r>
      <w:r w:rsidR="006154B0">
        <w:rPr>
          <w:rFonts w:ascii="Arial" w:hAnsi="Arial" w:cs="Arial"/>
          <w:sz w:val="26"/>
          <w:szCs w:val="26"/>
        </w:rPr>
        <w:t xml:space="preserve">and pain medications </w:t>
      </w:r>
      <w:r>
        <w:rPr>
          <w:rFonts w:ascii="Arial" w:hAnsi="Arial" w:cs="Arial"/>
          <w:sz w:val="26"/>
          <w:szCs w:val="26"/>
        </w:rPr>
        <w:t>have completely resolved (usually 48 hours).</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b/>
          <w:bCs/>
          <w:sz w:val="26"/>
          <w:szCs w:val="26"/>
          <w:u w:val="single"/>
        </w:rPr>
      </w:pPr>
      <w:r>
        <w:rPr>
          <w:rFonts w:ascii="Arial" w:hAnsi="Arial" w:cs="Arial"/>
          <w:b/>
          <w:bCs/>
          <w:sz w:val="26"/>
          <w:szCs w:val="26"/>
          <w:u w:val="single"/>
        </w:rPr>
        <w:t>Activity:</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1. After surgery your arm will be in a sling which may have a second strap around your chest. (</w:t>
      </w:r>
      <w:proofErr w:type="gramStart"/>
      <w:r>
        <w:rPr>
          <w:rFonts w:ascii="Arial" w:hAnsi="Arial" w:cs="Arial"/>
          <w:sz w:val="26"/>
          <w:szCs w:val="26"/>
        </w:rPr>
        <w:t>shoulder</w:t>
      </w:r>
      <w:proofErr w:type="gramEnd"/>
      <w:r>
        <w:rPr>
          <w:rFonts w:ascii="Arial" w:hAnsi="Arial" w:cs="Arial"/>
          <w:sz w:val="26"/>
          <w:szCs w:val="26"/>
        </w:rPr>
        <w:t xml:space="preserve"> immobilizer)</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2. For the first 48 hours it is best to maintain a generally low level of activity, sitting or lying at home. You may walk as tolerated, but remember anesthesia and pain medications may impair your balance.</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3. Many patients experience increased pain lying flat in bed and often feel better at first sleeping in a reclining chair or propping up their head and chest with pillows in bed.</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b/>
          <w:bCs/>
          <w:sz w:val="26"/>
          <w:szCs w:val="26"/>
          <w:u w:val="single"/>
        </w:rPr>
      </w:pPr>
      <w:r>
        <w:rPr>
          <w:rFonts w:ascii="Arial" w:hAnsi="Arial" w:cs="Arial"/>
          <w:b/>
          <w:bCs/>
          <w:sz w:val="26"/>
          <w:szCs w:val="26"/>
          <w:u w:val="single"/>
        </w:rPr>
        <w:t>Diet:</w:t>
      </w: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1. It is best to start by drinking fluids because some people become nauseated after anesthesia. You may advance to regular food as quickly as you feel able.</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 xml:space="preserve">2. Do </w:t>
      </w:r>
      <w:proofErr w:type="gramStart"/>
      <w:r>
        <w:rPr>
          <w:rFonts w:ascii="Arial" w:hAnsi="Arial" w:cs="Arial"/>
          <w:sz w:val="26"/>
          <w:szCs w:val="26"/>
        </w:rPr>
        <w:t>Not</w:t>
      </w:r>
      <w:proofErr w:type="gramEnd"/>
      <w:r>
        <w:rPr>
          <w:rFonts w:ascii="Arial" w:hAnsi="Arial" w:cs="Arial"/>
          <w:sz w:val="26"/>
          <w:szCs w:val="26"/>
        </w:rPr>
        <w:t xml:space="preserve"> drink alcoholic beverages for at least 48 hours after surgery.</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3. If you become nauseated, do not eat solid foods; try to drink small amounts of clear liquid (water, 7up, or broth) frequently to avoid becoming dehydrated. If you are still nauseated 24 hours after surgery call our office.</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B54346" w:rsidRDefault="00B54346" w:rsidP="003255F6">
      <w:pPr>
        <w:widowControl w:val="0"/>
        <w:autoSpaceDE w:val="0"/>
        <w:autoSpaceDN w:val="0"/>
        <w:adjustRightInd w:val="0"/>
        <w:rPr>
          <w:rFonts w:ascii="Arial" w:hAnsi="Arial" w:cs="Arial"/>
          <w:b/>
          <w:bCs/>
          <w:sz w:val="26"/>
          <w:szCs w:val="26"/>
          <w:u w:val="single"/>
        </w:rPr>
      </w:pPr>
    </w:p>
    <w:p w:rsidR="00B54346" w:rsidRDefault="00B54346" w:rsidP="003255F6">
      <w:pPr>
        <w:widowControl w:val="0"/>
        <w:autoSpaceDE w:val="0"/>
        <w:autoSpaceDN w:val="0"/>
        <w:adjustRightInd w:val="0"/>
        <w:rPr>
          <w:rFonts w:ascii="Arial" w:hAnsi="Arial" w:cs="Arial"/>
          <w:b/>
          <w:bCs/>
          <w:sz w:val="26"/>
          <w:szCs w:val="26"/>
          <w:u w:val="single"/>
        </w:rPr>
      </w:pPr>
    </w:p>
    <w:p w:rsidR="00B54346" w:rsidRDefault="00B54346" w:rsidP="003255F6">
      <w:pPr>
        <w:widowControl w:val="0"/>
        <w:autoSpaceDE w:val="0"/>
        <w:autoSpaceDN w:val="0"/>
        <w:adjustRightInd w:val="0"/>
        <w:rPr>
          <w:rFonts w:ascii="Arial" w:hAnsi="Arial" w:cs="Arial"/>
          <w:b/>
          <w:bCs/>
          <w:sz w:val="26"/>
          <w:szCs w:val="26"/>
          <w:u w:val="single"/>
        </w:rPr>
      </w:pPr>
    </w:p>
    <w:p w:rsidR="00F31728" w:rsidRPr="00464EE7" w:rsidRDefault="00F31728" w:rsidP="00F31728">
      <w:pPr>
        <w:widowControl w:val="0"/>
        <w:autoSpaceDE w:val="0"/>
        <w:autoSpaceDN w:val="0"/>
        <w:adjustRightInd w:val="0"/>
        <w:rPr>
          <w:rFonts w:ascii="Arial" w:hAnsi="Arial" w:cs="Arial"/>
          <w:sz w:val="16"/>
          <w:szCs w:val="16"/>
        </w:rPr>
      </w:pPr>
      <w:r>
        <w:rPr>
          <w:rFonts w:ascii="Arial" w:hAnsi="Arial" w:cs="Arial"/>
          <w:sz w:val="16"/>
          <w:szCs w:val="16"/>
        </w:rPr>
        <w:t>All rights reserved Sierra Orthopedics, PC</w:t>
      </w:r>
    </w:p>
    <w:p w:rsidR="00B54346" w:rsidRDefault="00B54346" w:rsidP="003255F6">
      <w:pPr>
        <w:widowControl w:val="0"/>
        <w:autoSpaceDE w:val="0"/>
        <w:autoSpaceDN w:val="0"/>
        <w:adjustRightInd w:val="0"/>
        <w:rPr>
          <w:rFonts w:ascii="Arial" w:hAnsi="Arial" w:cs="Arial"/>
          <w:b/>
          <w:bCs/>
          <w:sz w:val="26"/>
          <w:szCs w:val="26"/>
          <w:u w:val="single"/>
        </w:rPr>
      </w:pPr>
      <w:r>
        <w:rPr>
          <w:rFonts w:ascii="Arial" w:hAnsi="Arial" w:cs="Arial"/>
          <w:b/>
          <w:bCs/>
          <w:sz w:val="26"/>
          <w:szCs w:val="26"/>
        </w:rPr>
        <w:lastRenderedPageBreak/>
        <w:t xml:space="preserve">Shoulder Arthroscopy - Post Op Instructions     </w:t>
      </w:r>
      <w:r>
        <w:rPr>
          <w:rFonts w:ascii="Arial" w:hAnsi="Arial" w:cs="Arial"/>
          <w:b/>
          <w:bCs/>
          <w:sz w:val="26"/>
          <w:szCs w:val="26"/>
        </w:rPr>
        <w:tab/>
        <w:t>(Page 2)</w:t>
      </w:r>
    </w:p>
    <w:tbl>
      <w:tblPr>
        <w:tblW w:w="9360" w:type="dxa"/>
        <w:tblInd w:w="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B54346" w:rsidTr="005A2FBB">
        <w:trPr>
          <w:trHeight w:val="360"/>
        </w:trPr>
        <w:tc>
          <w:tcPr>
            <w:tcW w:w="9360" w:type="dxa"/>
            <w:tcBorders>
              <w:top w:val="thickThinSmallGap" w:sz="24" w:space="0" w:color="auto"/>
              <w:left w:val="nil"/>
              <w:bottom w:val="nil"/>
              <w:right w:val="nil"/>
            </w:tcBorders>
          </w:tcPr>
          <w:p w:rsidR="00B54346" w:rsidRPr="00AC4A91" w:rsidRDefault="00B54346" w:rsidP="005A2FBB">
            <w:pPr>
              <w:widowControl w:val="0"/>
              <w:autoSpaceDE w:val="0"/>
              <w:autoSpaceDN w:val="0"/>
              <w:adjustRightInd w:val="0"/>
              <w:rPr>
                <w:rFonts w:ascii="Arial" w:hAnsi="Arial" w:cs="Arial"/>
                <w:sz w:val="20"/>
                <w:szCs w:val="20"/>
              </w:rPr>
            </w:pPr>
          </w:p>
        </w:tc>
      </w:tr>
    </w:tbl>
    <w:p w:rsidR="003255F6" w:rsidRDefault="003255F6" w:rsidP="003255F6">
      <w:pPr>
        <w:widowControl w:val="0"/>
        <w:autoSpaceDE w:val="0"/>
        <w:autoSpaceDN w:val="0"/>
        <w:adjustRightInd w:val="0"/>
        <w:rPr>
          <w:rFonts w:ascii="Arial" w:hAnsi="Arial" w:cs="Arial"/>
          <w:b/>
          <w:bCs/>
          <w:sz w:val="26"/>
          <w:szCs w:val="26"/>
          <w:u w:val="single"/>
        </w:rPr>
      </w:pPr>
      <w:r>
        <w:rPr>
          <w:rFonts w:ascii="Arial" w:hAnsi="Arial" w:cs="Arial"/>
          <w:b/>
          <w:bCs/>
          <w:sz w:val="26"/>
          <w:szCs w:val="26"/>
          <w:u w:val="single"/>
        </w:rPr>
        <w:t>Pain Control:</w:t>
      </w: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1. Although arthroscopic procedures generally have less pain than those performed through larger incisions there is a large variation in patients' pain perception.</w:t>
      </w:r>
    </w:p>
    <w:p w:rsidR="003255F6" w:rsidRDefault="003255F6" w:rsidP="003255F6">
      <w:pPr>
        <w:widowControl w:val="0"/>
        <w:autoSpaceDE w:val="0"/>
        <w:autoSpaceDN w:val="0"/>
        <w:adjustRightInd w:val="0"/>
        <w:rPr>
          <w:rFonts w:ascii="Arial" w:hAnsi="Arial" w:cs="Arial"/>
          <w:sz w:val="26"/>
          <w:szCs w:val="26"/>
        </w:rPr>
      </w:pPr>
    </w:p>
    <w:p w:rsidR="002E493C" w:rsidRDefault="002E493C" w:rsidP="003255F6">
      <w:pPr>
        <w:widowControl w:val="0"/>
        <w:autoSpaceDE w:val="0"/>
        <w:autoSpaceDN w:val="0"/>
        <w:adjustRightInd w:val="0"/>
        <w:rPr>
          <w:rFonts w:ascii="Arial" w:hAnsi="Arial" w:cs="Arial"/>
          <w:sz w:val="26"/>
          <w:szCs w:val="26"/>
        </w:rPr>
      </w:pPr>
      <w:r>
        <w:rPr>
          <w:rFonts w:ascii="Arial" w:hAnsi="Arial" w:cs="Arial"/>
          <w:sz w:val="26"/>
          <w:szCs w:val="26"/>
        </w:rPr>
        <w:t>2.  Regional anesthesia (blocks) may decrease postoperative pain.</w:t>
      </w:r>
    </w:p>
    <w:p w:rsidR="002E493C" w:rsidRDefault="002E493C" w:rsidP="003255F6">
      <w:pPr>
        <w:widowControl w:val="0"/>
        <w:autoSpaceDE w:val="0"/>
        <w:autoSpaceDN w:val="0"/>
        <w:adjustRightInd w:val="0"/>
        <w:rPr>
          <w:rFonts w:ascii="Arial" w:hAnsi="Arial" w:cs="Arial"/>
          <w:sz w:val="26"/>
          <w:szCs w:val="26"/>
        </w:rPr>
      </w:pPr>
    </w:p>
    <w:p w:rsidR="003255F6" w:rsidRDefault="002E493C" w:rsidP="003255F6">
      <w:pPr>
        <w:widowControl w:val="0"/>
        <w:autoSpaceDE w:val="0"/>
        <w:autoSpaceDN w:val="0"/>
        <w:adjustRightInd w:val="0"/>
        <w:rPr>
          <w:rFonts w:ascii="Arial" w:hAnsi="Arial" w:cs="Arial"/>
          <w:sz w:val="26"/>
          <w:szCs w:val="26"/>
        </w:rPr>
      </w:pPr>
      <w:r>
        <w:rPr>
          <w:rFonts w:ascii="Arial" w:hAnsi="Arial" w:cs="Arial"/>
          <w:sz w:val="26"/>
          <w:szCs w:val="26"/>
        </w:rPr>
        <w:t>3</w:t>
      </w:r>
      <w:r w:rsidR="003255F6">
        <w:rPr>
          <w:rFonts w:ascii="Arial" w:hAnsi="Arial" w:cs="Arial"/>
          <w:sz w:val="26"/>
          <w:szCs w:val="26"/>
        </w:rPr>
        <w:t>. We usually inject a long-acting local anesthetic at the end of the procedure which helps decrease pain.</w:t>
      </w:r>
    </w:p>
    <w:p w:rsidR="003255F6" w:rsidRDefault="003255F6" w:rsidP="003255F6">
      <w:pPr>
        <w:widowControl w:val="0"/>
        <w:autoSpaceDE w:val="0"/>
        <w:autoSpaceDN w:val="0"/>
        <w:adjustRightInd w:val="0"/>
        <w:rPr>
          <w:rFonts w:ascii="Arial" w:hAnsi="Arial" w:cs="Arial"/>
          <w:sz w:val="26"/>
          <w:szCs w:val="26"/>
        </w:rPr>
      </w:pPr>
    </w:p>
    <w:p w:rsidR="003255F6" w:rsidRDefault="002E493C" w:rsidP="003255F6">
      <w:pPr>
        <w:widowControl w:val="0"/>
        <w:autoSpaceDE w:val="0"/>
        <w:autoSpaceDN w:val="0"/>
        <w:adjustRightInd w:val="0"/>
        <w:rPr>
          <w:rFonts w:ascii="Arial" w:hAnsi="Arial" w:cs="Arial"/>
          <w:sz w:val="26"/>
          <w:szCs w:val="26"/>
        </w:rPr>
      </w:pPr>
      <w:r>
        <w:rPr>
          <w:rFonts w:ascii="Arial" w:hAnsi="Arial" w:cs="Arial"/>
          <w:sz w:val="26"/>
          <w:szCs w:val="26"/>
        </w:rPr>
        <w:t>4</w:t>
      </w:r>
      <w:r w:rsidR="003255F6">
        <w:rPr>
          <w:rFonts w:ascii="Arial" w:hAnsi="Arial" w:cs="Arial"/>
          <w:sz w:val="26"/>
          <w:szCs w:val="26"/>
        </w:rPr>
        <w:t xml:space="preserve">. Ice should be applied for the first 48-72 hours, for 20 minutes each hour when awake. </w:t>
      </w:r>
    </w:p>
    <w:p w:rsidR="00F25287" w:rsidRDefault="00F25287" w:rsidP="003255F6">
      <w:pPr>
        <w:widowControl w:val="0"/>
        <w:autoSpaceDE w:val="0"/>
        <w:autoSpaceDN w:val="0"/>
        <w:adjustRightInd w:val="0"/>
        <w:rPr>
          <w:rFonts w:ascii="Arial" w:hAnsi="Arial" w:cs="Arial"/>
          <w:sz w:val="26"/>
          <w:szCs w:val="26"/>
        </w:rPr>
      </w:pPr>
    </w:p>
    <w:p w:rsidR="003255F6" w:rsidRDefault="002E493C" w:rsidP="003255F6">
      <w:pPr>
        <w:widowControl w:val="0"/>
        <w:autoSpaceDE w:val="0"/>
        <w:autoSpaceDN w:val="0"/>
        <w:adjustRightInd w:val="0"/>
        <w:rPr>
          <w:rFonts w:ascii="Arial" w:hAnsi="Arial" w:cs="Arial"/>
          <w:sz w:val="26"/>
          <w:szCs w:val="26"/>
        </w:rPr>
      </w:pPr>
      <w:r>
        <w:rPr>
          <w:rFonts w:ascii="Arial" w:hAnsi="Arial" w:cs="Arial"/>
          <w:sz w:val="26"/>
          <w:szCs w:val="26"/>
        </w:rPr>
        <w:t>5</w:t>
      </w:r>
      <w:r w:rsidR="003255F6">
        <w:rPr>
          <w:rFonts w:ascii="Arial" w:hAnsi="Arial" w:cs="Arial"/>
          <w:sz w:val="26"/>
          <w:szCs w:val="26"/>
        </w:rPr>
        <w:t>. Two general types of medication may be used.</w:t>
      </w: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 xml:space="preserve">    </w:t>
      </w: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 xml:space="preserve">    A.) Anti-inflammatory meds. </w:t>
      </w:r>
      <w:proofErr w:type="gramStart"/>
      <w:r>
        <w:rPr>
          <w:rFonts w:ascii="Arial" w:hAnsi="Arial" w:cs="Arial"/>
          <w:sz w:val="26"/>
          <w:szCs w:val="26"/>
        </w:rPr>
        <w:t>(Acetaminophen, Ketorolac, Naproxen, Ibuprofen, etc.)</w:t>
      </w:r>
      <w:proofErr w:type="gramEnd"/>
      <w:r>
        <w:rPr>
          <w:rFonts w:ascii="Arial" w:hAnsi="Arial" w:cs="Arial"/>
          <w:sz w:val="26"/>
          <w:szCs w:val="26"/>
        </w:rPr>
        <w:t xml:space="preserve"> These should be taken as directed, with food. If these meds upset your stomach or you notice bloody or tarry stools stop taking them.</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 xml:space="preserve">    B.) Opiates (Oxycodone, Hydrocodone, or Codeine) These meds may cause drowsiness and will impair your ability to perform tasks or drive. Opiates often cause constipation and may cause nausea.</w:t>
      </w:r>
    </w:p>
    <w:p w:rsidR="003255F6" w:rsidRDefault="003255F6" w:rsidP="003255F6">
      <w:pPr>
        <w:widowControl w:val="0"/>
        <w:autoSpaceDE w:val="0"/>
        <w:autoSpaceDN w:val="0"/>
        <w:adjustRightInd w:val="0"/>
        <w:rPr>
          <w:rFonts w:ascii="Arial" w:hAnsi="Arial" w:cs="Arial"/>
          <w:sz w:val="26"/>
          <w:szCs w:val="26"/>
        </w:rPr>
      </w:pPr>
    </w:p>
    <w:p w:rsidR="003255F6" w:rsidRDefault="002E493C" w:rsidP="003255F6">
      <w:pPr>
        <w:widowControl w:val="0"/>
        <w:autoSpaceDE w:val="0"/>
        <w:autoSpaceDN w:val="0"/>
        <w:adjustRightInd w:val="0"/>
        <w:rPr>
          <w:rFonts w:ascii="Arial" w:hAnsi="Arial" w:cs="Arial"/>
          <w:sz w:val="26"/>
          <w:szCs w:val="26"/>
        </w:rPr>
      </w:pPr>
      <w:r>
        <w:rPr>
          <w:rFonts w:ascii="Arial" w:hAnsi="Arial" w:cs="Arial"/>
          <w:sz w:val="26"/>
          <w:szCs w:val="26"/>
        </w:rPr>
        <w:t>5</w:t>
      </w:r>
      <w:r w:rsidR="003255F6">
        <w:rPr>
          <w:rFonts w:ascii="Arial" w:hAnsi="Arial" w:cs="Arial"/>
          <w:sz w:val="26"/>
          <w:szCs w:val="26"/>
        </w:rPr>
        <w:t>. If your pain is intolerable call our office or go to an emergency room.</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3255F6" w:rsidRDefault="003255F6" w:rsidP="003255F6">
      <w:pPr>
        <w:widowControl w:val="0"/>
        <w:autoSpaceDE w:val="0"/>
        <w:autoSpaceDN w:val="0"/>
        <w:adjustRightInd w:val="0"/>
        <w:rPr>
          <w:rFonts w:ascii="Arial" w:hAnsi="Arial" w:cs="Arial"/>
          <w:b/>
          <w:bCs/>
          <w:sz w:val="26"/>
          <w:szCs w:val="26"/>
          <w:u w:val="single"/>
        </w:rPr>
      </w:pPr>
    </w:p>
    <w:p w:rsidR="005670A8" w:rsidRDefault="005670A8" w:rsidP="00F31728">
      <w:pPr>
        <w:widowControl w:val="0"/>
        <w:autoSpaceDE w:val="0"/>
        <w:autoSpaceDN w:val="0"/>
        <w:adjustRightInd w:val="0"/>
        <w:rPr>
          <w:rFonts w:ascii="Arial" w:hAnsi="Arial" w:cs="Arial"/>
          <w:sz w:val="16"/>
          <w:szCs w:val="16"/>
        </w:rPr>
      </w:pPr>
    </w:p>
    <w:p w:rsidR="005670A8" w:rsidRDefault="005670A8" w:rsidP="00F31728">
      <w:pPr>
        <w:widowControl w:val="0"/>
        <w:autoSpaceDE w:val="0"/>
        <w:autoSpaceDN w:val="0"/>
        <w:adjustRightInd w:val="0"/>
        <w:rPr>
          <w:rFonts w:ascii="Arial" w:hAnsi="Arial" w:cs="Arial"/>
          <w:sz w:val="16"/>
          <w:szCs w:val="16"/>
        </w:rPr>
      </w:pPr>
    </w:p>
    <w:p w:rsidR="005670A8" w:rsidRDefault="005670A8" w:rsidP="00F31728">
      <w:pPr>
        <w:widowControl w:val="0"/>
        <w:autoSpaceDE w:val="0"/>
        <w:autoSpaceDN w:val="0"/>
        <w:adjustRightInd w:val="0"/>
        <w:rPr>
          <w:rFonts w:ascii="Arial" w:hAnsi="Arial" w:cs="Arial"/>
          <w:sz w:val="16"/>
          <w:szCs w:val="16"/>
        </w:rPr>
      </w:pPr>
    </w:p>
    <w:p w:rsidR="005670A8" w:rsidRDefault="005670A8" w:rsidP="00F31728">
      <w:pPr>
        <w:widowControl w:val="0"/>
        <w:autoSpaceDE w:val="0"/>
        <w:autoSpaceDN w:val="0"/>
        <w:adjustRightInd w:val="0"/>
        <w:rPr>
          <w:rFonts w:ascii="Arial" w:hAnsi="Arial" w:cs="Arial"/>
          <w:sz w:val="16"/>
          <w:szCs w:val="16"/>
        </w:rPr>
      </w:pPr>
    </w:p>
    <w:p w:rsidR="005670A8" w:rsidRDefault="005670A8" w:rsidP="00F31728">
      <w:pPr>
        <w:widowControl w:val="0"/>
        <w:autoSpaceDE w:val="0"/>
        <w:autoSpaceDN w:val="0"/>
        <w:adjustRightInd w:val="0"/>
        <w:rPr>
          <w:rFonts w:ascii="Arial" w:hAnsi="Arial" w:cs="Arial"/>
          <w:sz w:val="16"/>
          <w:szCs w:val="16"/>
        </w:rPr>
      </w:pPr>
    </w:p>
    <w:p w:rsidR="005670A8" w:rsidRDefault="005670A8" w:rsidP="00F31728">
      <w:pPr>
        <w:widowControl w:val="0"/>
        <w:autoSpaceDE w:val="0"/>
        <w:autoSpaceDN w:val="0"/>
        <w:adjustRightInd w:val="0"/>
        <w:rPr>
          <w:rFonts w:ascii="Arial" w:hAnsi="Arial" w:cs="Arial"/>
          <w:sz w:val="16"/>
          <w:szCs w:val="16"/>
        </w:rPr>
      </w:pPr>
    </w:p>
    <w:p w:rsidR="00F31728" w:rsidRPr="00464EE7" w:rsidRDefault="00F31728" w:rsidP="00F31728">
      <w:pPr>
        <w:widowControl w:val="0"/>
        <w:autoSpaceDE w:val="0"/>
        <w:autoSpaceDN w:val="0"/>
        <w:adjustRightInd w:val="0"/>
        <w:rPr>
          <w:rFonts w:ascii="Arial" w:hAnsi="Arial" w:cs="Arial"/>
          <w:sz w:val="16"/>
          <w:szCs w:val="16"/>
        </w:rPr>
      </w:pPr>
      <w:r>
        <w:rPr>
          <w:rFonts w:ascii="Arial" w:hAnsi="Arial" w:cs="Arial"/>
          <w:sz w:val="16"/>
          <w:szCs w:val="16"/>
        </w:rPr>
        <w:t>All rights reserved Sierra Orthopedics, PC</w:t>
      </w:r>
    </w:p>
    <w:p w:rsidR="00B54346" w:rsidRDefault="00B54346" w:rsidP="00B54346">
      <w:pPr>
        <w:widowControl w:val="0"/>
        <w:autoSpaceDE w:val="0"/>
        <w:autoSpaceDN w:val="0"/>
        <w:adjustRightInd w:val="0"/>
        <w:rPr>
          <w:rFonts w:ascii="Arial" w:hAnsi="Arial" w:cs="Arial"/>
          <w:b/>
          <w:bCs/>
          <w:sz w:val="26"/>
          <w:szCs w:val="26"/>
          <w:u w:val="single"/>
        </w:rPr>
      </w:pPr>
      <w:bookmarkStart w:id="0" w:name="_GoBack"/>
      <w:bookmarkEnd w:id="0"/>
      <w:r>
        <w:rPr>
          <w:rFonts w:ascii="Arial" w:hAnsi="Arial" w:cs="Arial"/>
          <w:b/>
          <w:bCs/>
          <w:sz w:val="26"/>
          <w:szCs w:val="26"/>
        </w:rPr>
        <w:t xml:space="preserve">Shoulder Arthroscopy - Post Op Instructions     </w:t>
      </w:r>
      <w:r>
        <w:rPr>
          <w:rFonts w:ascii="Arial" w:hAnsi="Arial" w:cs="Arial"/>
          <w:b/>
          <w:bCs/>
          <w:sz w:val="26"/>
          <w:szCs w:val="26"/>
        </w:rPr>
        <w:tab/>
        <w:t>(Page 3)</w:t>
      </w:r>
    </w:p>
    <w:tbl>
      <w:tblPr>
        <w:tblW w:w="9360" w:type="dxa"/>
        <w:tblInd w:w="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B54346" w:rsidTr="005A2FBB">
        <w:trPr>
          <w:trHeight w:val="360"/>
        </w:trPr>
        <w:tc>
          <w:tcPr>
            <w:tcW w:w="9360" w:type="dxa"/>
            <w:tcBorders>
              <w:top w:val="thickThinSmallGap" w:sz="24" w:space="0" w:color="auto"/>
              <w:left w:val="nil"/>
              <w:bottom w:val="nil"/>
              <w:right w:val="nil"/>
            </w:tcBorders>
          </w:tcPr>
          <w:p w:rsidR="00B54346" w:rsidRPr="00AC4A91" w:rsidRDefault="00B54346" w:rsidP="005A2FBB">
            <w:pPr>
              <w:widowControl w:val="0"/>
              <w:autoSpaceDE w:val="0"/>
              <w:autoSpaceDN w:val="0"/>
              <w:adjustRightInd w:val="0"/>
              <w:rPr>
                <w:rFonts w:ascii="Arial" w:hAnsi="Arial" w:cs="Arial"/>
                <w:sz w:val="20"/>
                <w:szCs w:val="20"/>
              </w:rPr>
            </w:pPr>
          </w:p>
        </w:tc>
      </w:tr>
    </w:tbl>
    <w:p w:rsidR="00985170" w:rsidRDefault="003255F6" w:rsidP="00985170">
      <w:pPr>
        <w:widowControl w:val="0"/>
        <w:autoSpaceDE w:val="0"/>
        <w:autoSpaceDN w:val="0"/>
        <w:adjustRightInd w:val="0"/>
        <w:rPr>
          <w:rFonts w:ascii="Arial" w:hAnsi="Arial" w:cs="Arial"/>
          <w:b/>
          <w:bCs/>
          <w:sz w:val="26"/>
          <w:szCs w:val="26"/>
          <w:u w:val="single"/>
        </w:rPr>
      </w:pPr>
      <w:r>
        <w:rPr>
          <w:rFonts w:ascii="Arial" w:hAnsi="Arial" w:cs="Arial"/>
          <w:b/>
          <w:bCs/>
          <w:sz w:val="26"/>
          <w:szCs w:val="26"/>
          <w:u w:val="single"/>
        </w:rPr>
        <w:t>Care of Incisions:</w:t>
      </w:r>
    </w:p>
    <w:p w:rsidR="00985170" w:rsidRDefault="00985170" w:rsidP="00985170">
      <w:pPr>
        <w:widowControl w:val="0"/>
        <w:autoSpaceDE w:val="0"/>
        <w:autoSpaceDN w:val="0"/>
        <w:adjustRightInd w:val="0"/>
        <w:rPr>
          <w:rFonts w:ascii="Arial" w:hAnsi="Arial" w:cs="Arial"/>
          <w:b/>
          <w:bCs/>
          <w:sz w:val="26"/>
          <w:szCs w:val="26"/>
        </w:rPr>
      </w:pPr>
    </w:p>
    <w:p w:rsidR="00985170" w:rsidRDefault="00985170" w:rsidP="00985170">
      <w:pPr>
        <w:widowControl w:val="0"/>
        <w:autoSpaceDE w:val="0"/>
        <w:autoSpaceDN w:val="0"/>
        <w:adjustRightInd w:val="0"/>
        <w:rPr>
          <w:rFonts w:ascii="Arial" w:hAnsi="Arial" w:cs="Arial"/>
          <w:sz w:val="26"/>
          <w:szCs w:val="26"/>
        </w:rPr>
      </w:pPr>
      <w:r w:rsidRPr="00985170">
        <w:rPr>
          <w:rFonts w:ascii="Arial" w:hAnsi="Arial" w:cs="Arial"/>
          <w:sz w:val="26"/>
          <w:szCs w:val="26"/>
        </w:rPr>
        <w:t>1.</w:t>
      </w:r>
      <w:r>
        <w:rPr>
          <w:rFonts w:ascii="Arial" w:hAnsi="Arial" w:cs="Arial"/>
          <w:sz w:val="26"/>
          <w:szCs w:val="26"/>
        </w:rPr>
        <w:t xml:space="preserve"> Y</w:t>
      </w:r>
      <w:r w:rsidR="003255F6">
        <w:rPr>
          <w:rFonts w:ascii="Arial" w:hAnsi="Arial" w:cs="Arial"/>
          <w:sz w:val="26"/>
          <w:szCs w:val="26"/>
        </w:rPr>
        <w:t xml:space="preserve">ou may remove your bandage 48 hours after surgery. If the incisions </w:t>
      </w:r>
      <w:r w:rsidR="005A5C12">
        <w:rPr>
          <w:rFonts w:ascii="Arial" w:hAnsi="Arial" w:cs="Arial"/>
          <w:sz w:val="26"/>
          <w:szCs w:val="26"/>
        </w:rPr>
        <w:t xml:space="preserve">        </w:t>
      </w:r>
      <w:r w:rsidR="003255F6">
        <w:rPr>
          <w:rFonts w:ascii="Arial" w:hAnsi="Arial" w:cs="Arial"/>
          <w:sz w:val="26"/>
          <w:szCs w:val="26"/>
        </w:rPr>
        <w:t xml:space="preserve">are dry you may shower holding your arm </w:t>
      </w:r>
      <w:r>
        <w:rPr>
          <w:rFonts w:ascii="Arial" w:hAnsi="Arial" w:cs="Arial"/>
          <w:sz w:val="26"/>
          <w:szCs w:val="26"/>
        </w:rPr>
        <w:t>against your body.</w:t>
      </w:r>
    </w:p>
    <w:p w:rsidR="00985170" w:rsidRDefault="00985170" w:rsidP="00985170">
      <w:pPr>
        <w:widowControl w:val="0"/>
        <w:autoSpaceDE w:val="0"/>
        <w:autoSpaceDN w:val="0"/>
        <w:adjustRightInd w:val="0"/>
        <w:rPr>
          <w:rFonts w:ascii="Arial" w:hAnsi="Arial" w:cs="Arial"/>
          <w:b/>
          <w:bCs/>
          <w:sz w:val="26"/>
          <w:szCs w:val="26"/>
        </w:rPr>
      </w:pPr>
    </w:p>
    <w:p w:rsidR="00985170" w:rsidRPr="00985170" w:rsidRDefault="00985170" w:rsidP="00985170">
      <w:pPr>
        <w:widowControl w:val="0"/>
        <w:autoSpaceDE w:val="0"/>
        <w:autoSpaceDN w:val="0"/>
        <w:adjustRightInd w:val="0"/>
        <w:rPr>
          <w:rFonts w:ascii="Arial" w:hAnsi="Arial" w:cs="Arial"/>
          <w:b/>
          <w:bCs/>
          <w:sz w:val="26"/>
          <w:szCs w:val="26"/>
        </w:rPr>
      </w:pPr>
      <w:r w:rsidRPr="00985170">
        <w:rPr>
          <w:rFonts w:ascii="Arial" w:hAnsi="Arial" w:cs="Arial"/>
          <w:bCs/>
          <w:sz w:val="26"/>
          <w:szCs w:val="26"/>
        </w:rPr>
        <w:t>2</w:t>
      </w:r>
      <w:r>
        <w:rPr>
          <w:rFonts w:ascii="Arial" w:hAnsi="Arial" w:cs="Arial"/>
          <w:b/>
          <w:bCs/>
          <w:sz w:val="26"/>
          <w:szCs w:val="26"/>
        </w:rPr>
        <w:t xml:space="preserve">. </w:t>
      </w:r>
      <w:r>
        <w:rPr>
          <w:rFonts w:ascii="Arial" w:hAnsi="Arial" w:cs="Arial"/>
          <w:sz w:val="26"/>
          <w:szCs w:val="26"/>
        </w:rPr>
        <w:t xml:space="preserve">If you have an </w:t>
      </w:r>
      <w:r w:rsidR="009A3FCE">
        <w:rPr>
          <w:rFonts w:ascii="Arial" w:hAnsi="Arial" w:cs="Arial"/>
          <w:sz w:val="26"/>
          <w:szCs w:val="26"/>
        </w:rPr>
        <w:t xml:space="preserve">immobilizer </w:t>
      </w:r>
      <w:r>
        <w:rPr>
          <w:rFonts w:ascii="Arial" w:hAnsi="Arial" w:cs="Arial"/>
          <w:sz w:val="26"/>
          <w:szCs w:val="26"/>
        </w:rPr>
        <w:t xml:space="preserve">you will need </w:t>
      </w:r>
      <w:r w:rsidR="009A3FCE">
        <w:rPr>
          <w:rFonts w:ascii="Arial" w:hAnsi="Arial" w:cs="Arial"/>
          <w:sz w:val="26"/>
          <w:szCs w:val="26"/>
        </w:rPr>
        <w:t>another person to support your arm to adjust, remove or replace it.</w:t>
      </w:r>
      <w:r>
        <w:rPr>
          <w:rFonts w:ascii="Arial" w:hAnsi="Arial" w:cs="Arial"/>
          <w:sz w:val="26"/>
          <w:szCs w:val="26"/>
        </w:rPr>
        <w:t xml:space="preserve"> Do not attempt to raise your arm yourself as you could damage your repair.</w:t>
      </w:r>
    </w:p>
    <w:p w:rsidR="00985170" w:rsidRDefault="00985170" w:rsidP="00985170">
      <w:pPr>
        <w:widowControl w:val="0"/>
        <w:autoSpaceDE w:val="0"/>
        <w:autoSpaceDN w:val="0"/>
        <w:adjustRightInd w:val="0"/>
        <w:ind w:left="720"/>
        <w:rPr>
          <w:rFonts w:ascii="Arial" w:hAnsi="Arial" w:cs="Arial"/>
          <w:sz w:val="26"/>
          <w:szCs w:val="26"/>
        </w:rPr>
      </w:pPr>
    </w:p>
    <w:p w:rsidR="003255F6" w:rsidRDefault="00985170" w:rsidP="003255F6">
      <w:pPr>
        <w:widowControl w:val="0"/>
        <w:autoSpaceDE w:val="0"/>
        <w:autoSpaceDN w:val="0"/>
        <w:adjustRightInd w:val="0"/>
        <w:rPr>
          <w:rFonts w:ascii="Arial" w:hAnsi="Arial" w:cs="Arial"/>
          <w:sz w:val="26"/>
          <w:szCs w:val="26"/>
        </w:rPr>
      </w:pPr>
      <w:r>
        <w:rPr>
          <w:rFonts w:ascii="Arial" w:hAnsi="Arial" w:cs="Arial"/>
          <w:sz w:val="26"/>
          <w:szCs w:val="26"/>
        </w:rPr>
        <w:t>3</w:t>
      </w:r>
      <w:r w:rsidR="003255F6">
        <w:rPr>
          <w:rFonts w:ascii="Arial" w:hAnsi="Arial" w:cs="Arial"/>
          <w:sz w:val="26"/>
          <w:szCs w:val="26"/>
        </w:rPr>
        <w:t>. If there is any fresh blood keep the incisions dry and cover them with a dry sterile gauze bandage.</w:t>
      </w:r>
      <w:r w:rsidR="005A5C12">
        <w:rPr>
          <w:rFonts w:ascii="Arial" w:hAnsi="Arial" w:cs="Arial"/>
          <w:sz w:val="26"/>
          <w:szCs w:val="26"/>
        </w:rPr>
        <w:t xml:space="preserve"> </w:t>
      </w:r>
    </w:p>
    <w:p w:rsidR="009A3FCE" w:rsidRDefault="009A3FCE" w:rsidP="003255F6">
      <w:pPr>
        <w:widowControl w:val="0"/>
        <w:autoSpaceDE w:val="0"/>
        <w:autoSpaceDN w:val="0"/>
        <w:adjustRightInd w:val="0"/>
        <w:rPr>
          <w:rFonts w:ascii="Arial" w:hAnsi="Arial" w:cs="Arial"/>
          <w:sz w:val="26"/>
          <w:szCs w:val="26"/>
        </w:rPr>
      </w:pPr>
    </w:p>
    <w:p w:rsidR="003255F6" w:rsidRDefault="00985170" w:rsidP="003255F6">
      <w:pPr>
        <w:widowControl w:val="0"/>
        <w:autoSpaceDE w:val="0"/>
        <w:autoSpaceDN w:val="0"/>
        <w:adjustRightInd w:val="0"/>
        <w:rPr>
          <w:rFonts w:ascii="Arial" w:hAnsi="Arial" w:cs="Arial"/>
          <w:sz w:val="26"/>
          <w:szCs w:val="26"/>
        </w:rPr>
      </w:pPr>
      <w:r>
        <w:rPr>
          <w:rFonts w:ascii="Arial" w:hAnsi="Arial" w:cs="Arial"/>
          <w:sz w:val="26"/>
          <w:szCs w:val="26"/>
        </w:rPr>
        <w:t>4</w:t>
      </w:r>
      <w:r w:rsidR="003255F6">
        <w:rPr>
          <w:rFonts w:ascii="Arial" w:hAnsi="Arial" w:cs="Arial"/>
          <w:sz w:val="26"/>
          <w:szCs w:val="26"/>
        </w:rPr>
        <w:t xml:space="preserve">. To continue using an ice pack after the surgical dressing is removed place a towel or washcloth between the icepack and your skin; </w:t>
      </w:r>
      <w:r w:rsidR="003255F6">
        <w:rPr>
          <w:rFonts w:ascii="Arial" w:hAnsi="Arial" w:cs="Arial"/>
          <w:b/>
          <w:bCs/>
          <w:sz w:val="26"/>
          <w:szCs w:val="26"/>
        </w:rPr>
        <w:t>do not</w:t>
      </w:r>
      <w:r w:rsidR="003255F6">
        <w:rPr>
          <w:rFonts w:ascii="Arial" w:hAnsi="Arial" w:cs="Arial"/>
          <w:sz w:val="26"/>
          <w:szCs w:val="26"/>
        </w:rPr>
        <w:t xml:space="preserve"> place an ice pack directly against your skin</w:t>
      </w:r>
    </w:p>
    <w:p w:rsidR="003255F6" w:rsidRDefault="003255F6" w:rsidP="003255F6">
      <w:pPr>
        <w:widowControl w:val="0"/>
        <w:autoSpaceDE w:val="0"/>
        <w:autoSpaceDN w:val="0"/>
        <w:adjustRightInd w:val="0"/>
        <w:rPr>
          <w:rFonts w:ascii="Arial" w:hAnsi="Arial" w:cs="Arial"/>
          <w:sz w:val="26"/>
          <w:szCs w:val="26"/>
        </w:rPr>
      </w:pPr>
    </w:p>
    <w:p w:rsidR="003255F6" w:rsidRDefault="005A5C12" w:rsidP="003255F6">
      <w:pPr>
        <w:widowControl w:val="0"/>
        <w:autoSpaceDE w:val="0"/>
        <w:autoSpaceDN w:val="0"/>
        <w:adjustRightInd w:val="0"/>
        <w:rPr>
          <w:rFonts w:ascii="Arial" w:hAnsi="Arial" w:cs="Arial"/>
          <w:sz w:val="26"/>
          <w:szCs w:val="26"/>
        </w:rPr>
      </w:pPr>
      <w:r>
        <w:rPr>
          <w:rFonts w:ascii="Arial" w:hAnsi="Arial" w:cs="Arial"/>
          <w:sz w:val="26"/>
          <w:szCs w:val="26"/>
        </w:rPr>
        <w:t>5</w:t>
      </w:r>
      <w:r w:rsidR="003255F6">
        <w:rPr>
          <w:rFonts w:ascii="Arial" w:hAnsi="Arial" w:cs="Arial"/>
          <w:sz w:val="26"/>
          <w:szCs w:val="26"/>
        </w:rPr>
        <w:t xml:space="preserve">. If your incisions become red and warm or if you have severe pain or fever call our office. Infection is possible but very </w:t>
      </w:r>
      <w:r w:rsidR="001548A0">
        <w:rPr>
          <w:rFonts w:ascii="Arial" w:hAnsi="Arial" w:cs="Arial"/>
          <w:sz w:val="26"/>
          <w:szCs w:val="26"/>
        </w:rPr>
        <w:t>infrequent</w:t>
      </w:r>
      <w:r w:rsidR="003255F6">
        <w:rPr>
          <w:rFonts w:ascii="Arial" w:hAnsi="Arial" w:cs="Arial"/>
          <w:sz w:val="26"/>
          <w:szCs w:val="26"/>
        </w:rPr>
        <w:t xml:space="preserve"> after shoulder arthroscopy.</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b/>
          <w:bCs/>
          <w:sz w:val="26"/>
          <w:szCs w:val="26"/>
        </w:rPr>
      </w:pPr>
      <w:r>
        <w:rPr>
          <w:rFonts w:ascii="Arial" w:hAnsi="Arial" w:cs="Arial"/>
          <w:b/>
          <w:bCs/>
          <w:sz w:val="26"/>
          <w:szCs w:val="26"/>
          <w:u w:val="single"/>
        </w:rPr>
        <w:t>Exercise:</w:t>
      </w:r>
    </w:p>
    <w:p w:rsidR="003255F6" w:rsidRDefault="003255F6" w:rsidP="003255F6">
      <w:pPr>
        <w:widowControl w:val="0"/>
        <w:autoSpaceDE w:val="0"/>
        <w:autoSpaceDN w:val="0"/>
        <w:adjustRightInd w:val="0"/>
        <w:rPr>
          <w:rFonts w:ascii="Arial" w:hAnsi="Arial" w:cs="Arial"/>
          <w:b/>
          <w:bCs/>
          <w:sz w:val="26"/>
          <w:szCs w:val="26"/>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1. Exercise is important after shoulder surgery to prevent stiffness and restore function, but needs to be modified to the specific procedure to protect the surgical repair.</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 xml:space="preserve">2. If you have a debridement (clean out) or </w:t>
      </w:r>
      <w:proofErr w:type="spellStart"/>
      <w:r>
        <w:rPr>
          <w:rFonts w:ascii="Arial" w:hAnsi="Arial" w:cs="Arial"/>
          <w:sz w:val="26"/>
          <w:szCs w:val="26"/>
        </w:rPr>
        <w:t>acromioplasty</w:t>
      </w:r>
      <w:proofErr w:type="spellEnd"/>
      <w:r>
        <w:rPr>
          <w:rFonts w:ascii="Arial" w:hAnsi="Arial" w:cs="Arial"/>
          <w:sz w:val="26"/>
          <w:szCs w:val="26"/>
        </w:rPr>
        <w:t xml:space="preserve"> (shaving) you may move your arm as much as you can comfortably, but excessive activity in the first few days will increase your pain and swelling. It is best to start gradually and increase motion as tolerated.</w:t>
      </w: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 xml:space="preserve">    </w:t>
      </w:r>
    </w:p>
    <w:p w:rsidR="003255F6" w:rsidRDefault="003255F6" w:rsidP="003255F6">
      <w:pPr>
        <w:widowControl w:val="0"/>
        <w:autoSpaceDE w:val="0"/>
        <w:autoSpaceDN w:val="0"/>
        <w:adjustRightInd w:val="0"/>
        <w:rPr>
          <w:rFonts w:ascii="Arial" w:hAnsi="Arial" w:cs="Arial"/>
          <w:sz w:val="26"/>
          <w:szCs w:val="26"/>
        </w:rPr>
      </w:pPr>
      <w:r>
        <w:rPr>
          <w:rFonts w:ascii="Arial" w:hAnsi="Arial" w:cs="Arial"/>
          <w:sz w:val="26"/>
          <w:szCs w:val="26"/>
        </w:rPr>
        <w:t xml:space="preserve">3. If you have had a repair procedure (rotator cuff, capsule, </w:t>
      </w:r>
      <w:proofErr w:type="gramStart"/>
      <w:r>
        <w:rPr>
          <w:rFonts w:ascii="Arial" w:hAnsi="Arial" w:cs="Arial"/>
          <w:sz w:val="26"/>
          <w:szCs w:val="26"/>
        </w:rPr>
        <w:t>labrum</w:t>
      </w:r>
      <w:proofErr w:type="gramEnd"/>
      <w:r>
        <w:rPr>
          <w:rFonts w:ascii="Arial" w:hAnsi="Arial" w:cs="Arial"/>
          <w:sz w:val="26"/>
          <w:szCs w:val="26"/>
        </w:rPr>
        <w:t xml:space="preserve"> or biceps tendon) you </w:t>
      </w:r>
      <w:r w:rsidR="009A3FCE">
        <w:rPr>
          <w:rFonts w:ascii="Arial" w:hAnsi="Arial" w:cs="Arial"/>
          <w:sz w:val="26"/>
          <w:szCs w:val="26"/>
        </w:rPr>
        <w:t>may</w:t>
      </w:r>
      <w:r>
        <w:rPr>
          <w:rFonts w:ascii="Arial" w:hAnsi="Arial" w:cs="Arial"/>
          <w:sz w:val="26"/>
          <w:szCs w:val="26"/>
        </w:rPr>
        <w:t xml:space="preserve"> be in a shoulder immobilizer with a sling around your neck and another strap around your chest. Leave this immobilizer in place </w:t>
      </w:r>
      <w:r w:rsidR="009A3FCE">
        <w:rPr>
          <w:rFonts w:ascii="Arial" w:hAnsi="Arial" w:cs="Arial"/>
          <w:sz w:val="26"/>
          <w:szCs w:val="26"/>
        </w:rPr>
        <w:t>except to shower as above.</w:t>
      </w:r>
    </w:p>
    <w:p w:rsidR="003255F6" w:rsidRDefault="003255F6" w:rsidP="003255F6">
      <w:pPr>
        <w:widowControl w:val="0"/>
        <w:autoSpaceDE w:val="0"/>
        <w:autoSpaceDN w:val="0"/>
        <w:adjustRightInd w:val="0"/>
        <w:rPr>
          <w:rFonts w:ascii="Arial" w:hAnsi="Arial" w:cs="Arial"/>
          <w:sz w:val="26"/>
          <w:szCs w:val="26"/>
        </w:rPr>
      </w:pPr>
    </w:p>
    <w:p w:rsidR="003255F6" w:rsidRDefault="003255F6" w:rsidP="003255F6">
      <w:pPr>
        <w:widowControl w:val="0"/>
        <w:autoSpaceDE w:val="0"/>
        <w:autoSpaceDN w:val="0"/>
        <w:adjustRightInd w:val="0"/>
        <w:rPr>
          <w:rFonts w:ascii="Arial" w:hAnsi="Arial" w:cs="Arial"/>
          <w:sz w:val="20"/>
          <w:szCs w:val="20"/>
        </w:rPr>
      </w:pPr>
      <w:r>
        <w:rPr>
          <w:rFonts w:ascii="Arial" w:hAnsi="Arial" w:cs="Arial"/>
          <w:sz w:val="26"/>
          <w:szCs w:val="26"/>
        </w:rPr>
        <w:t xml:space="preserve">4. At your first post op visit you will be instructed in </w:t>
      </w:r>
      <w:r w:rsidR="005A5C12">
        <w:rPr>
          <w:rFonts w:ascii="Arial" w:hAnsi="Arial" w:cs="Arial"/>
          <w:sz w:val="26"/>
          <w:szCs w:val="26"/>
        </w:rPr>
        <w:t>further treatment and given a general guideline for protection, mobilization and strengthening depending on your specific procedure.</w:t>
      </w:r>
    </w:p>
    <w:p w:rsidR="00D22E6D" w:rsidRDefault="00D22E6D" w:rsidP="003255F6">
      <w:pPr>
        <w:widowControl w:val="0"/>
        <w:autoSpaceDE w:val="0"/>
        <w:autoSpaceDN w:val="0"/>
        <w:adjustRightInd w:val="0"/>
      </w:pPr>
    </w:p>
    <w:p w:rsidR="00F31728" w:rsidRDefault="00F31728" w:rsidP="003255F6">
      <w:pPr>
        <w:widowControl w:val="0"/>
        <w:autoSpaceDE w:val="0"/>
        <w:autoSpaceDN w:val="0"/>
        <w:adjustRightInd w:val="0"/>
      </w:pPr>
    </w:p>
    <w:p w:rsidR="00F31728" w:rsidRDefault="00F31728" w:rsidP="003255F6">
      <w:pPr>
        <w:widowControl w:val="0"/>
        <w:autoSpaceDE w:val="0"/>
        <w:autoSpaceDN w:val="0"/>
        <w:adjustRightInd w:val="0"/>
      </w:pPr>
    </w:p>
    <w:p w:rsidR="00F31728" w:rsidRDefault="00F31728" w:rsidP="003255F6">
      <w:pPr>
        <w:widowControl w:val="0"/>
        <w:autoSpaceDE w:val="0"/>
        <w:autoSpaceDN w:val="0"/>
        <w:adjustRightInd w:val="0"/>
      </w:pPr>
    </w:p>
    <w:p w:rsidR="00F31728" w:rsidRDefault="00F31728" w:rsidP="003255F6">
      <w:pPr>
        <w:widowControl w:val="0"/>
        <w:autoSpaceDE w:val="0"/>
        <w:autoSpaceDN w:val="0"/>
        <w:adjustRightInd w:val="0"/>
      </w:pPr>
    </w:p>
    <w:p w:rsidR="00F31728" w:rsidRDefault="00F31728" w:rsidP="003255F6">
      <w:pPr>
        <w:widowControl w:val="0"/>
        <w:autoSpaceDE w:val="0"/>
        <w:autoSpaceDN w:val="0"/>
        <w:adjustRightInd w:val="0"/>
      </w:pPr>
      <w:r>
        <w:rPr>
          <w:rFonts w:ascii="Arial" w:hAnsi="Arial" w:cs="Arial"/>
          <w:sz w:val="16"/>
          <w:szCs w:val="16"/>
        </w:rPr>
        <w:t>All rights reserved Sierra Orthopedics, PC</w:t>
      </w:r>
      <w:r w:rsidR="00D2176A">
        <w:rPr>
          <w:rFonts w:ascii="Arial" w:hAnsi="Arial" w:cs="Arial"/>
          <w:sz w:val="16"/>
          <w:szCs w:val="16"/>
        </w:rPr>
        <w:t xml:space="preserve"> 1/15</w:t>
      </w:r>
    </w:p>
    <w:sectPr w:rsidR="00F31728" w:rsidSect="00B804FA">
      <w:footerReference w:type="default" r:id="rId10"/>
      <w:pgSz w:w="12240" w:h="15840" w:code="1"/>
      <w:pgMar w:top="720" w:right="1800" w:bottom="576" w:left="180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728" w:rsidRDefault="00F31728">
      <w:r>
        <w:separator/>
      </w:r>
    </w:p>
  </w:endnote>
  <w:endnote w:type="continuationSeparator" w:id="0">
    <w:p w:rsidR="00F31728" w:rsidRDefault="00F31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1A4" w:rsidRDefault="001771A4" w:rsidP="001771A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728" w:rsidRDefault="00F31728">
      <w:r>
        <w:separator/>
      </w:r>
    </w:p>
  </w:footnote>
  <w:footnote w:type="continuationSeparator" w:id="0">
    <w:p w:rsidR="00F31728" w:rsidRDefault="00F317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C6159"/>
    <w:multiLevelType w:val="multilevel"/>
    <w:tmpl w:val="27B6BE42"/>
    <w:lvl w:ilvl="0">
      <w:start w:val="1"/>
      <w:numFmt w:val="decimal"/>
      <w:lvlText w:val="%1."/>
      <w:lvlJc w:val="left"/>
      <w:pPr>
        <w:ind w:left="720" w:hanging="360"/>
      </w:pPr>
      <w:rPr>
        <w:rFonts w:ascii="Arial" w:eastAsia="Times New Roman"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F736B69"/>
    <w:multiLevelType w:val="hybridMultilevel"/>
    <w:tmpl w:val="BA30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3D6C80"/>
    <w:multiLevelType w:val="hybridMultilevel"/>
    <w:tmpl w:val="F8A0A17E"/>
    <w:lvl w:ilvl="0" w:tplc="CE0A107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B7678B"/>
    <w:multiLevelType w:val="hybridMultilevel"/>
    <w:tmpl w:val="2814029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E6D"/>
    <w:rsid w:val="001548A0"/>
    <w:rsid w:val="0015567A"/>
    <w:rsid w:val="001771A4"/>
    <w:rsid w:val="002E493C"/>
    <w:rsid w:val="003255F6"/>
    <w:rsid w:val="00396803"/>
    <w:rsid w:val="00464EE7"/>
    <w:rsid w:val="005670A8"/>
    <w:rsid w:val="005A2FBB"/>
    <w:rsid w:val="005A5C12"/>
    <w:rsid w:val="006154B0"/>
    <w:rsid w:val="00717228"/>
    <w:rsid w:val="007C7320"/>
    <w:rsid w:val="009648CB"/>
    <w:rsid w:val="009741CD"/>
    <w:rsid w:val="00985170"/>
    <w:rsid w:val="009A3FCE"/>
    <w:rsid w:val="00A31FE6"/>
    <w:rsid w:val="00AC4A91"/>
    <w:rsid w:val="00B54346"/>
    <w:rsid w:val="00B64BE5"/>
    <w:rsid w:val="00B804FA"/>
    <w:rsid w:val="00C35BB3"/>
    <w:rsid w:val="00D2176A"/>
    <w:rsid w:val="00D22E6D"/>
    <w:rsid w:val="00D40665"/>
    <w:rsid w:val="00DB1E89"/>
    <w:rsid w:val="00DD3FA6"/>
    <w:rsid w:val="00F25287"/>
    <w:rsid w:val="00F31728"/>
    <w:rsid w:val="00FB2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771A4"/>
    <w:pPr>
      <w:tabs>
        <w:tab w:val="center" w:pos="4320"/>
        <w:tab w:val="right" w:pos="8640"/>
      </w:tabs>
    </w:pPr>
  </w:style>
  <w:style w:type="character" w:customStyle="1" w:styleId="FooterChar">
    <w:name w:val="Footer Char"/>
    <w:basedOn w:val="DefaultParagraphFont"/>
    <w:link w:val="Footer"/>
    <w:uiPriority w:val="99"/>
    <w:semiHidden/>
    <w:rPr>
      <w:sz w:val="24"/>
      <w:szCs w:val="24"/>
    </w:rPr>
  </w:style>
  <w:style w:type="character" w:styleId="PageNumber">
    <w:name w:val="page number"/>
    <w:basedOn w:val="DefaultParagraphFont"/>
    <w:uiPriority w:val="99"/>
    <w:rsid w:val="001771A4"/>
    <w:rPr>
      <w:rFonts w:cs="Times New Roman"/>
    </w:rPr>
  </w:style>
  <w:style w:type="paragraph" w:styleId="BalloonText">
    <w:name w:val="Balloon Text"/>
    <w:basedOn w:val="Normal"/>
    <w:link w:val="BalloonTextChar"/>
    <w:uiPriority w:val="99"/>
    <w:semiHidden/>
    <w:rsid w:val="00396803"/>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rsid w:val="00396803"/>
    <w:pPr>
      <w:tabs>
        <w:tab w:val="center" w:pos="4320"/>
        <w:tab w:val="right" w:pos="8640"/>
      </w:tabs>
    </w:pPr>
  </w:style>
  <w:style w:type="character" w:customStyle="1" w:styleId="HeaderChar">
    <w:name w:val="Header Char"/>
    <w:basedOn w:val="DefaultParagraphFont"/>
    <w:link w:val="Header"/>
    <w:uiPriority w:val="99"/>
    <w:semiHidden/>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771A4"/>
    <w:pPr>
      <w:tabs>
        <w:tab w:val="center" w:pos="4320"/>
        <w:tab w:val="right" w:pos="8640"/>
      </w:tabs>
    </w:pPr>
  </w:style>
  <w:style w:type="character" w:customStyle="1" w:styleId="FooterChar">
    <w:name w:val="Footer Char"/>
    <w:basedOn w:val="DefaultParagraphFont"/>
    <w:link w:val="Footer"/>
    <w:uiPriority w:val="99"/>
    <w:semiHidden/>
    <w:rPr>
      <w:sz w:val="24"/>
      <w:szCs w:val="24"/>
    </w:rPr>
  </w:style>
  <w:style w:type="character" w:styleId="PageNumber">
    <w:name w:val="page number"/>
    <w:basedOn w:val="DefaultParagraphFont"/>
    <w:uiPriority w:val="99"/>
    <w:rsid w:val="001771A4"/>
    <w:rPr>
      <w:rFonts w:cs="Times New Roman"/>
    </w:rPr>
  </w:style>
  <w:style w:type="paragraph" w:styleId="BalloonText">
    <w:name w:val="Balloon Text"/>
    <w:basedOn w:val="Normal"/>
    <w:link w:val="BalloonTextChar"/>
    <w:uiPriority w:val="99"/>
    <w:semiHidden/>
    <w:rsid w:val="00396803"/>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rsid w:val="00396803"/>
    <w:pPr>
      <w:tabs>
        <w:tab w:val="center" w:pos="4320"/>
        <w:tab w:val="right" w:pos="8640"/>
      </w:tabs>
    </w:pPr>
  </w:style>
  <w:style w:type="character" w:customStyle="1" w:styleId="HeaderChar">
    <w:name w:val="Header Char"/>
    <w:basedOn w:val="DefaultParagraphFont"/>
    <w:link w:val="Header"/>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742</Words>
  <Characters>3849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Thomas L</vt:lpstr>
    </vt:vector>
  </TitlesOfParts>
  <Company>SIERRA ORTHOPEDICS, PC</Company>
  <LinksUpToDate>false</LinksUpToDate>
  <CharactersWithSpaces>4582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Thomas L</dc:title>
  <dc:subject/>
  <dc:creator>MARTHA MORENO</dc:creator>
  <cp:keywords/>
  <dc:description/>
  <cp:lastModifiedBy>Martha Moreno</cp:lastModifiedBy>
  <cp:revision>9</cp:revision>
  <cp:lastPrinted>2015-02-05T22:23:00Z</cp:lastPrinted>
  <dcterms:created xsi:type="dcterms:W3CDTF">2015-01-21T23:18:00Z</dcterms:created>
  <dcterms:modified xsi:type="dcterms:W3CDTF">2015-02-05T22:23:00Z</dcterms:modified>
</cp:coreProperties>
</file>