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5F287DC"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83772B">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6BF67D03"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lang w:val="en-PH" w:eastAsia="en-PH"/>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2F99273D"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w:t>
      </w:r>
      <w:r w:rsidR="007567ED">
        <w:rPr>
          <w:rFonts w:ascii="Franklin Gothic Book" w:eastAsia="Franklin Gothic Book" w:hAnsi="Franklin Gothic Book"/>
          <w:b/>
          <w:color w:val="C00000"/>
          <w:sz w:val="16"/>
          <w:szCs w:val="16"/>
        </w:rPr>
        <w:t>495</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742E0F"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742E0F"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021D380B" w14:textId="30BAFF46" w:rsidR="005D72C0" w:rsidRPr="00467056" w:rsidRDefault="00742E0F" w:rsidP="00467056">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004BB957" w14:textId="6EBE77F8" w:rsidR="00855EAE" w:rsidRP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855EAE">
        <w:rPr>
          <w:rFonts w:ascii="Segoe UI Symbol" w:hAnsi="Segoe UI Symbol" w:cs="Segoe UI Symbol"/>
          <w:color w:val="000000"/>
          <w:sz w:val="16"/>
          <w:szCs w:val="16"/>
        </w:rPr>
        <w:t>☐</w:t>
      </w:r>
      <w:r w:rsidRPr="00855EAE">
        <w:rPr>
          <w:rFonts w:ascii="Franklin Gothic Book" w:hAnsi="Franklin Gothic Book" w:cs="FranklinGothicBook"/>
          <w:color w:val="000000"/>
          <w:sz w:val="16"/>
          <w:szCs w:val="16"/>
        </w:rPr>
        <w:t xml:space="preserve"> Houston, TX-US (Feb </w:t>
      </w:r>
      <w:r w:rsidR="00857909">
        <w:rPr>
          <w:rFonts w:ascii="Franklin Gothic Book" w:hAnsi="Franklin Gothic Book" w:cs="FranklinGothicBook"/>
          <w:color w:val="000000"/>
          <w:sz w:val="16"/>
          <w:szCs w:val="16"/>
        </w:rPr>
        <w:t>10</w:t>
      </w:r>
      <w:r w:rsidRPr="00855EAE">
        <w:rPr>
          <w:rFonts w:ascii="Franklin Gothic Book" w:hAnsi="Franklin Gothic Book" w:cs="FranklinGothicBook"/>
          <w:color w:val="000000"/>
          <w:sz w:val="16"/>
          <w:szCs w:val="16"/>
        </w:rPr>
        <w:t>-</w:t>
      </w:r>
      <w:r w:rsidR="00857909">
        <w:rPr>
          <w:rFonts w:ascii="Franklin Gothic Book" w:hAnsi="Franklin Gothic Book" w:cs="FranklinGothicBook"/>
          <w:color w:val="000000"/>
          <w:sz w:val="16"/>
          <w:szCs w:val="16"/>
        </w:rPr>
        <w:t>14</w:t>
      </w:r>
      <w:r w:rsidRPr="00855EAE">
        <w:rPr>
          <w:rFonts w:ascii="Franklin Gothic Book" w:hAnsi="Franklin Gothic Book" w:cs="FranklinGothicBook"/>
          <w:color w:val="000000"/>
          <w:sz w:val="16"/>
          <w:szCs w:val="16"/>
        </w:rPr>
        <w:t>)</w:t>
      </w:r>
    </w:p>
    <w:p w14:paraId="7411F4C7" w14:textId="77777777" w:rsidR="00855EAE" w:rsidRP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855EAE">
        <w:rPr>
          <w:rFonts w:ascii="Segoe UI Symbol" w:hAnsi="Segoe UI Symbol" w:cs="Segoe UI Symbol"/>
          <w:color w:val="000000"/>
          <w:sz w:val="16"/>
          <w:szCs w:val="16"/>
        </w:rPr>
        <w:t>☐</w:t>
      </w:r>
      <w:r w:rsidRPr="00855EAE">
        <w:rPr>
          <w:rFonts w:ascii="Franklin Gothic Book" w:hAnsi="Franklin Gothic Book" w:cs="FranklinGothicBook"/>
          <w:color w:val="000000"/>
          <w:sz w:val="16"/>
          <w:szCs w:val="16"/>
        </w:rPr>
        <w:t xml:space="preserve"> Houston, TX-US (April 27-May 1)</w:t>
      </w:r>
    </w:p>
    <w:p w14:paraId="6FE85CA5" w14:textId="77777777" w:rsidR="00855EAE" w:rsidRP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855EAE">
        <w:rPr>
          <w:rFonts w:ascii="Segoe UI Symbol" w:hAnsi="Segoe UI Symbol" w:cs="Segoe UI Symbol"/>
          <w:color w:val="000000"/>
          <w:sz w:val="16"/>
          <w:szCs w:val="16"/>
        </w:rPr>
        <w:t>☐</w:t>
      </w:r>
      <w:r w:rsidRPr="00855EAE">
        <w:rPr>
          <w:rFonts w:ascii="Franklin Gothic Book" w:hAnsi="Franklin Gothic Book" w:cs="FranklinGothicBook"/>
          <w:color w:val="000000"/>
          <w:sz w:val="16"/>
          <w:szCs w:val="16"/>
        </w:rPr>
        <w:t xml:space="preserve"> Houston, TX-US (July27-Aug.1)</w:t>
      </w:r>
    </w:p>
    <w:p w14:paraId="58D730CA" w14:textId="403712D0" w:rsidR="005D72C0"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855EAE">
        <w:rPr>
          <w:rFonts w:ascii="Segoe UI Symbol" w:hAnsi="Segoe UI Symbol" w:cs="Segoe UI Symbol"/>
          <w:color w:val="000000"/>
          <w:sz w:val="16"/>
          <w:szCs w:val="16"/>
        </w:rPr>
        <w:t>☐</w:t>
      </w:r>
      <w:r w:rsidRPr="00855EAE">
        <w:rPr>
          <w:rFonts w:ascii="Franklin Gothic Book" w:hAnsi="Franklin Gothic Book" w:cs="FranklinGothicBook"/>
          <w:color w:val="000000"/>
          <w:sz w:val="16"/>
          <w:szCs w:val="16"/>
        </w:rPr>
        <w:t xml:space="preserve"> Houston, TX-US (Nov. 9-13)</w:t>
      </w:r>
    </w:p>
    <w:p w14:paraId="1BD98C8F" w14:textId="77777777" w:rsid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3F1F902" w14:textId="77777777" w:rsid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5"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49F5B8C6" w14:textId="77777777" w:rsidR="00D80B50" w:rsidRDefault="00D80B50" w:rsidP="00556444">
      <w:pPr>
        <w:spacing w:line="164" w:lineRule="exact"/>
        <w:rPr>
          <w:rFonts w:ascii="Franklin Gothic Demi" w:eastAsia="Franklin Gothic Demi" w:hAnsi="Franklin Gothic Demi"/>
          <w:sz w:val="18"/>
          <w:szCs w:val="18"/>
        </w:rPr>
      </w:pPr>
    </w:p>
    <w:p w14:paraId="0392F18C" w14:textId="5B759C30"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1"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1"/>
    </w:p>
    <w:p w14:paraId="51456829" w14:textId="77777777" w:rsidR="006C5D2D" w:rsidRDefault="006456BB">
      <w:pPr>
        <w:spacing w:line="160" w:lineRule="exact"/>
        <w:rPr>
          <w:sz w:val="16"/>
          <w:szCs w:val="16"/>
        </w:rPr>
      </w:pPr>
      <w:r>
        <w:rPr>
          <w:noProof/>
          <w:lang w:val="en-PH" w:eastAsia="en-PH"/>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39157153" w:rsidR="006560AF" w:rsidRPr="00166EF0" w:rsidRDefault="006560AF" w:rsidP="006560AF">
      <w:pPr>
        <w:pStyle w:val="BodyText"/>
        <w:spacing w:before="14"/>
        <w:ind w:left="90"/>
        <w:rPr>
          <w:i/>
        </w:rPr>
      </w:pPr>
      <w:r w:rsidRPr="00166EF0">
        <w:rPr>
          <w:i/>
        </w:rPr>
        <w:t xml:space="preserve">There will be a convenience fee of </w:t>
      </w:r>
      <w:r w:rsidR="00C0435B">
        <w:rPr>
          <w:i/>
        </w:rPr>
        <w:t>4.5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7"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lang w:val="en-PH" w:eastAsia="en-PH"/>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20"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10BD" w14:textId="77777777" w:rsidR="00742E0F" w:rsidRDefault="00742E0F" w:rsidP="008F7DBA">
      <w:r>
        <w:separator/>
      </w:r>
    </w:p>
  </w:endnote>
  <w:endnote w:type="continuationSeparator" w:id="0">
    <w:p w14:paraId="355D6D57" w14:textId="77777777" w:rsidR="00742E0F" w:rsidRDefault="00742E0F"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A87A" w14:textId="77777777" w:rsidR="00742E0F" w:rsidRDefault="00742E0F" w:rsidP="008F7DBA">
      <w:r>
        <w:separator/>
      </w:r>
    </w:p>
  </w:footnote>
  <w:footnote w:type="continuationSeparator" w:id="0">
    <w:p w14:paraId="63E7D1F8" w14:textId="77777777" w:rsidR="00742E0F" w:rsidRDefault="00742E0F"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o5PaglN0MHO6sAfjIDCRM1+RAFq5QA9Lz4cWhDI0HwqpoxLDOn0MQKdRVbfFa78ZvuTui4I42tkJBnkHuO+cQ==" w:salt="5YELc/WeEkqn31SU0vuI7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05CC"/>
    <w:rsid w:val="00083ACC"/>
    <w:rsid w:val="000A54E1"/>
    <w:rsid w:val="000B03A8"/>
    <w:rsid w:val="000C3767"/>
    <w:rsid w:val="000F3B99"/>
    <w:rsid w:val="001100E1"/>
    <w:rsid w:val="00113242"/>
    <w:rsid w:val="00122E64"/>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330CC"/>
    <w:rsid w:val="00341AE2"/>
    <w:rsid w:val="00343C67"/>
    <w:rsid w:val="00363320"/>
    <w:rsid w:val="003A231A"/>
    <w:rsid w:val="003B2506"/>
    <w:rsid w:val="003F1893"/>
    <w:rsid w:val="00456722"/>
    <w:rsid w:val="00467056"/>
    <w:rsid w:val="004B0E62"/>
    <w:rsid w:val="004E3186"/>
    <w:rsid w:val="0050514E"/>
    <w:rsid w:val="005166F2"/>
    <w:rsid w:val="0055026C"/>
    <w:rsid w:val="00556444"/>
    <w:rsid w:val="00592D87"/>
    <w:rsid w:val="005A0A10"/>
    <w:rsid w:val="005C2AEE"/>
    <w:rsid w:val="005C3A0B"/>
    <w:rsid w:val="005D181B"/>
    <w:rsid w:val="005D469D"/>
    <w:rsid w:val="005D72C0"/>
    <w:rsid w:val="005E3016"/>
    <w:rsid w:val="005F680F"/>
    <w:rsid w:val="006016F9"/>
    <w:rsid w:val="00610A06"/>
    <w:rsid w:val="006456BB"/>
    <w:rsid w:val="006560AF"/>
    <w:rsid w:val="00675D90"/>
    <w:rsid w:val="006A0087"/>
    <w:rsid w:val="006B536C"/>
    <w:rsid w:val="006C552A"/>
    <w:rsid w:val="006C5D2D"/>
    <w:rsid w:val="006D7D59"/>
    <w:rsid w:val="006E3449"/>
    <w:rsid w:val="006E486D"/>
    <w:rsid w:val="006F197E"/>
    <w:rsid w:val="00722F3D"/>
    <w:rsid w:val="00731BA3"/>
    <w:rsid w:val="00734FA3"/>
    <w:rsid w:val="00741777"/>
    <w:rsid w:val="00742E0F"/>
    <w:rsid w:val="007513CF"/>
    <w:rsid w:val="007567ED"/>
    <w:rsid w:val="007A6DBA"/>
    <w:rsid w:val="007A7DED"/>
    <w:rsid w:val="007C7C09"/>
    <w:rsid w:val="0083772B"/>
    <w:rsid w:val="00852BDF"/>
    <w:rsid w:val="00855EAE"/>
    <w:rsid w:val="00857909"/>
    <w:rsid w:val="00873411"/>
    <w:rsid w:val="0088279E"/>
    <w:rsid w:val="00892501"/>
    <w:rsid w:val="008E43AD"/>
    <w:rsid w:val="008F5E5D"/>
    <w:rsid w:val="008F7DBA"/>
    <w:rsid w:val="0090767A"/>
    <w:rsid w:val="00914D82"/>
    <w:rsid w:val="00941B24"/>
    <w:rsid w:val="009F0AB8"/>
    <w:rsid w:val="009F2864"/>
    <w:rsid w:val="009F7DCD"/>
    <w:rsid w:val="00A148F1"/>
    <w:rsid w:val="00A244C4"/>
    <w:rsid w:val="00A56B81"/>
    <w:rsid w:val="00A64C50"/>
    <w:rsid w:val="00A75115"/>
    <w:rsid w:val="00A87B73"/>
    <w:rsid w:val="00A96B38"/>
    <w:rsid w:val="00AB2B1A"/>
    <w:rsid w:val="00AE4418"/>
    <w:rsid w:val="00AF50E8"/>
    <w:rsid w:val="00B0292F"/>
    <w:rsid w:val="00B23E0B"/>
    <w:rsid w:val="00B43312"/>
    <w:rsid w:val="00B84CE5"/>
    <w:rsid w:val="00B95746"/>
    <w:rsid w:val="00BD25AB"/>
    <w:rsid w:val="00BD5488"/>
    <w:rsid w:val="00BF6CB4"/>
    <w:rsid w:val="00C0435B"/>
    <w:rsid w:val="00C23C58"/>
    <w:rsid w:val="00C442FE"/>
    <w:rsid w:val="00C5015E"/>
    <w:rsid w:val="00C608B8"/>
    <w:rsid w:val="00CA0183"/>
    <w:rsid w:val="00CA2BA3"/>
    <w:rsid w:val="00CC24F4"/>
    <w:rsid w:val="00CE56C0"/>
    <w:rsid w:val="00D0437D"/>
    <w:rsid w:val="00D237AA"/>
    <w:rsid w:val="00D37181"/>
    <w:rsid w:val="00D56058"/>
    <w:rsid w:val="00D80B50"/>
    <w:rsid w:val="00DA663F"/>
    <w:rsid w:val="00DA6A2E"/>
    <w:rsid w:val="00DC04E9"/>
    <w:rsid w:val="00DE7084"/>
    <w:rsid w:val="00E34C7B"/>
    <w:rsid w:val="00E414F4"/>
    <w:rsid w:val="00E51C03"/>
    <w:rsid w:val="00E600E5"/>
    <w:rsid w:val="00ED37DE"/>
    <w:rsid w:val="00EF0EF2"/>
    <w:rsid w:val="00F50EDC"/>
    <w:rsid w:val="00F756A1"/>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96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75178"/>
    <w:rsid w:val="000D238C"/>
    <w:rsid w:val="00136170"/>
    <w:rsid w:val="00161AE4"/>
    <w:rsid w:val="001C5AAE"/>
    <w:rsid w:val="00227DC6"/>
    <w:rsid w:val="00240A8B"/>
    <w:rsid w:val="00244AA3"/>
    <w:rsid w:val="002A35EA"/>
    <w:rsid w:val="002D3B37"/>
    <w:rsid w:val="00315C4A"/>
    <w:rsid w:val="0032297B"/>
    <w:rsid w:val="00347611"/>
    <w:rsid w:val="00361352"/>
    <w:rsid w:val="003F075F"/>
    <w:rsid w:val="00410CD5"/>
    <w:rsid w:val="0043229C"/>
    <w:rsid w:val="004411BD"/>
    <w:rsid w:val="0044776A"/>
    <w:rsid w:val="004822CA"/>
    <w:rsid w:val="004A6D67"/>
    <w:rsid w:val="004C2BF1"/>
    <w:rsid w:val="005A3E5B"/>
    <w:rsid w:val="005D3166"/>
    <w:rsid w:val="006B753E"/>
    <w:rsid w:val="006E2624"/>
    <w:rsid w:val="006F4B8D"/>
    <w:rsid w:val="00753EC4"/>
    <w:rsid w:val="007827B1"/>
    <w:rsid w:val="007C7612"/>
    <w:rsid w:val="0083031C"/>
    <w:rsid w:val="00927528"/>
    <w:rsid w:val="00981C28"/>
    <w:rsid w:val="00985FCC"/>
    <w:rsid w:val="00A753FF"/>
    <w:rsid w:val="00B03B35"/>
    <w:rsid w:val="00B12894"/>
    <w:rsid w:val="00C1076A"/>
    <w:rsid w:val="00C3596F"/>
    <w:rsid w:val="00C46B9C"/>
    <w:rsid w:val="00C867E2"/>
    <w:rsid w:val="00CD6D13"/>
    <w:rsid w:val="00DF2EEA"/>
    <w:rsid w:val="00E672F4"/>
    <w:rsid w:val="00E71D2D"/>
    <w:rsid w:val="00E8333E"/>
    <w:rsid w:val="00E9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D167-55E7-437C-BB76-32543C17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33761-6F69-4B27-A29E-584ABFBDC521}">
  <ds:schemaRefs>
    <ds:schemaRef ds:uri="http://schemas.microsoft.com/sharepoint/v3/contenttype/forms"/>
  </ds:schemaRefs>
</ds:datastoreItem>
</file>

<file path=customXml/itemProps3.xml><?xml version="1.0" encoding="utf-8"?>
<ds:datastoreItem xmlns:ds="http://schemas.openxmlformats.org/officeDocument/2006/customXml" ds:itemID="{53F79E10-0CA9-46A2-A77D-B0FBBCA6DE75}">
  <ds:schemaRefs>
    <ds:schemaRef ds:uri="http://schemas.microsoft.com/office/2006/metadata/properties"/>
    <ds:schemaRef ds:uri="http://schemas.microsoft.com/office/infopath/2007/PartnerControls"/>
    <ds:schemaRef ds:uri="2fb1a1ab-3370-483e-a829-b5a57bd05dc4"/>
  </ds:schemaRefs>
</ds:datastoreItem>
</file>

<file path=customXml/itemProps4.xml><?xml version="1.0" encoding="utf-8"?>
<ds:datastoreItem xmlns:ds="http://schemas.openxmlformats.org/officeDocument/2006/customXml" ds:itemID="{D04241C1-03AC-4079-AA87-ADBD5282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Kurtny</cp:lastModifiedBy>
  <cp:revision>50</cp:revision>
  <dcterms:created xsi:type="dcterms:W3CDTF">2018-08-08T15:36:00Z</dcterms:created>
  <dcterms:modified xsi:type="dcterms:W3CDTF">2020-01-21T03:31:00Z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