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9" w:rsidRDefault="00706E1C" w:rsidP="00311798">
      <w:pPr>
        <w:ind w:left="720" w:firstLine="7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REGULAR</w:t>
      </w:r>
      <w:r w:rsidR="00C22F22">
        <w:rPr>
          <w:rFonts w:ascii="Bookman Old Style" w:hAnsi="Bookman Old Style"/>
          <w:b/>
          <w:sz w:val="28"/>
        </w:rPr>
        <w:t xml:space="preserve"> MEETING</w:t>
      </w:r>
    </w:p>
    <w:p w:rsidR="00223C59" w:rsidRDefault="00223C59" w:rsidP="00311798">
      <w:pPr>
        <w:pStyle w:val="Subtitle"/>
      </w:pPr>
    </w:p>
    <w:p w:rsidR="00223C59" w:rsidRDefault="002E3E9A" w:rsidP="00311798">
      <w:pPr>
        <w:pStyle w:val="Subtitle"/>
        <w:ind w:left="720" w:firstLine="720"/>
      </w:pPr>
      <w:r>
        <w:t>May 1</w:t>
      </w:r>
      <w:r w:rsidR="00CB4DD3">
        <w:t>, 2019</w:t>
      </w:r>
    </w:p>
    <w:p w:rsidR="00FC45C4" w:rsidRDefault="00FC45C4" w:rsidP="00FC45C4">
      <w:pPr>
        <w:pStyle w:val="Subtitle"/>
        <w:ind w:left="2160" w:firstLine="720"/>
        <w:jc w:val="left"/>
      </w:pPr>
    </w:p>
    <w:p w:rsidR="00E346A3" w:rsidRDefault="00066473" w:rsidP="00403ECB">
      <w:pPr>
        <w:pStyle w:val="Heading1"/>
        <w:tabs>
          <w:tab w:val="left" w:pos="1440"/>
        </w:tabs>
        <w:ind w:left="1335"/>
      </w:pPr>
      <w:r>
        <w:t xml:space="preserve"> The Board of Trustees held the </w:t>
      </w:r>
      <w:r w:rsidR="00DF41DE">
        <w:t xml:space="preserve">Regular </w:t>
      </w:r>
      <w:r w:rsidR="00223C59">
        <w:t xml:space="preserve">Meeting of </w:t>
      </w:r>
      <w:r w:rsidR="00793454">
        <w:t>May 1</w:t>
      </w:r>
      <w:r w:rsidR="00E26E6C">
        <w:t>, 20</w:t>
      </w:r>
      <w:r w:rsidR="0058596D">
        <w:t>1</w:t>
      </w:r>
      <w:r w:rsidR="003871D7">
        <w:t>9</w:t>
      </w:r>
      <w:r w:rsidR="0058596D">
        <w:t xml:space="preserve"> </w:t>
      </w:r>
      <w:r w:rsidR="00223C59">
        <w:t xml:space="preserve">at </w:t>
      </w:r>
      <w:r w:rsidR="00E346A3">
        <w:t xml:space="preserve">  </w:t>
      </w:r>
    </w:p>
    <w:p w:rsidR="00223C59" w:rsidRDefault="00E346A3" w:rsidP="001C24A9">
      <w:pPr>
        <w:pStyle w:val="Heading1"/>
        <w:ind w:left="720"/>
      </w:pPr>
      <w:r>
        <w:t xml:space="preserve"> </w:t>
      </w:r>
      <w:r w:rsidR="001C24A9">
        <w:t xml:space="preserve">        </w:t>
      </w:r>
      <w:r w:rsidR="00223C59">
        <w:t>the Village Municipal Building, 167 North Main Street, Liberty New York.</w:t>
      </w:r>
    </w:p>
    <w:p w:rsidR="00223C59" w:rsidRDefault="00E0404D" w:rsidP="001C24A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Mayor </w:t>
      </w:r>
      <w:r w:rsidR="00940243">
        <w:rPr>
          <w:rFonts w:ascii="Bookman Old Style" w:hAnsi="Bookman Old Style"/>
          <w:sz w:val="24"/>
        </w:rPr>
        <w:t>Ro</w:t>
      </w:r>
      <w:r w:rsidR="00736750">
        <w:rPr>
          <w:rFonts w:ascii="Bookman Old Style" w:hAnsi="Bookman Old Style"/>
          <w:sz w:val="24"/>
        </w:rPr>
        <w:t xml:space="preserve">nald Stabak </w:t>
      </w:r>
      <w:r w:rsidR="00223C59">
        <w:rPr>
          <w:rFonts w:ascii="Bookman Old Style" w:hAnsi="Bookman Old Style"/>
          <w:sz w:val="24"/>
        </w:rPr>
        <w:t>opened the meeting with the Pledge of</w:t>
      </w:r>
      <w:r w:rsidR="001C24A9">
        <w:rPr>
          <w:rFonts w:ascii="Bookman Old Style" w:hAnsi="Bookman Old Style"/>
          <w:sz w:val="24"/>
        </w:rPr>
        <w:t xml:space="preserve"> </w:t>
      </w:r>
      <w:r w:rsidR="00223C59">
        <w:rPr>
          <w:rFonts w:ascii="Bookman Old Style" w:hAnsi="Bookman Old Style"/>
          <w:sz w:val="24"/>
        </w:rPr>
        <w:t>Allegiance.</w:t>
      </w:r>
    </w:p>
    <w:p w:rsidR="00223C59" w:rsidRDefault="00223C59">
      <w:pPr>
        <w:ind w:left="136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</w:p>
    <w:p w:rsidR="00217702" w:rsidRDefault="00223C59" w:rsidP="00BB297F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b/>
          <w:sz w:val="24"/>
        </w:rPr>
        <w:tab/>
      </w:r>
      <w:r w:rsidR="00736750">
        <w:rPr>
          <w:rFonts w:ascii="Bookman Old Style" w:hAnsi="Bookman Old Style"/>
          <w:sz w:val="24"/>
        </w:rPr>
        <w:t>Mayor Ronald Stabak,</w:t>
      </w:r>
      <w:r w:rsidR="00736750">
        <w:rPr>
          <w:rFonts w:ascii="Bookman Old Style" w:hAnsi="Bookman Old Style"/>
          <w:b/>
          <w:sz w:val="24"/>
        </w:rPr>
        <w:t xml:space="preserve"> </w:t>
      </w:r>
      <w:r w:rsidR="00641081">
        <w:rPr>
          <w:rFonts w:ascii="Bookman Old Style" w:hAnsi="Bookman Old Style"/>
          <w:sz w:val="24"/>
        </w:rPr>
        <w:t>Deputy Mayor/Trustee Robert Mir,</w:t>
      </w:r>
      <w:r w:rsidR="00AA78F4">
        <w:rPr>
          <w:rFonts w:ascii="Bookman Old Style" w:hAnsi="Bookman Old Style"/>
          <w:sz w:val="24"/>
        </w:rPr>
        <w:t xml:space="preserve"> Trustee </w:t>
      </w:r>
      <w:r w:rsidR="00207468">
        <w:rPr>
          <w:rFonts w:ascii="Bookman Old Style" w:hAnsi="Bookman Old Style"/>
          <w:sz w:val="24"/>
        </w:rPr>
        <w:t>Daniel Wright, Trustee Joan Stoddard, and Trustee Victoria Ferguson.</w:t>
      </w:r>
      <w:r w:rsidR="00FC7C0D">
        <w:rPr>
          <w:rFonts w:ascii="Bookman Old Style" w:hAnsi="Bookman Old Style"/>
          <w:sz w:val="24"/>
        </w:rPr>
        <w:t xml:space="preserve"> </w:t>
      </w:r>
      <w:r w:rsidR="00DF41DE">
        <w:rPr>
          <w:rFonts w:ascii="Bookman Old Style" w:hAnsi="Bookman Old Style"/>
          <w:sz w:val="24"/>
        </w:rPr>
        <w:t xml:space="preserve"> Also Present:</w:t>
      </w:r>
      <w:r w:rsidR="009D21CE">
        <w:rPr>
          <w:rFonts w:ascii="Bookman Old Style" w:hAnsi="Bookman Old Style"/>
          <w:sz w:val="24"/>
        </w:rPr>
        <w:t xml:space="preserve"> </w:t>
      </w:r>
      <w:r w:rsidR="00EA10F7">
        <w:rPr>
          <w:rFonts w:ascii="Bookman Old Style" w:hAnsi="Bookman Old Style"/>
          <w:sz w:val="24"/>
        </w:rPr>
        <w:t xml:space="preserve"> </w:t>
      </w:r>
      <w:r w:rsidR="006C7336">
        <w:rPr>
          <w:rFonts w:ascii="Bookman Old Style" w:hAnsi="Bookman Old Style"/>
          <w:sz w:val="24"/>
        </w:rPr>
        <w:t xml:space="preserve"> </w:t>
      </w:r>
      <w:r w:rsidR="00D07A97">
        <w:rPr>
          <w:rFonts w:ascii="Bookman Old Style" w:hAnsi="Bookman Old Style"/>
          <w:sz w:val="24"/>
        </w:rPr>
        <w:t xml:space="preserve"> and </w:t>
      </w:r>
      <w:r w:rsidR="00736750">
        <w:rPr>
          <w:rFonts w:ascii="Bookman Old Style" w:hAnsi="Bookman Old Style"/>
          <w:sz w:val="24"/>
        </w:rPr>
        <w:t>Judy Zurawski</w:t>
      </w:r>
      <w:r>
        <w:rPr>
          <w:rFonts w:ascii="Bookman Old Style" w:hAnsi="Bookman Old Style"/>
          <w:sz w:val="24"/>
        </w:rPr>
        <w:t>, Clerk/Treasurer</w:t>
      </w:r>
      <w:r w:rsidR="00022752">
        <w:rPr>
          <w:rFonts w:ascii="Bookman Old Style" w:hAnsi="Bookman Old Style"/>
          <w:sz w:val="24"/>
        </w:rPr>
        <w:t>.</w:t>
      </w:r>
    </w:p>
    <w:p w:rsidR="00914A83" w:rsidRPr="00914A83" w:rsidRDefault="00914A83" w:rsidP="00BB297F">
      <w:pPr>
        <w:ind w:left="1365" w:hanging="1455"/>
        <w:rPr>
          <w:rFonts w:ascii="Bookman Old Style" w:hAnsi="Bookman Old Style"/>
          <w:b/>
          <w:sz w:val="24"/>
        </w:rPr>
      </w:pPr>
    </w:p>
    <w:p w:rsidR="00914A83" w:rsidRPr="002F20CF" w:rsidRDefault="00914A83" w:rsidP="00BB297F">
      <w:pPr>
        <w:ind w:left="1365" w:hanging="1455"/>
        <w:rPr>
          <w:rFonts w:ascii="Bookman Old Style" w:hAnsi="Bookman Old Style"/>
          <w:sz w:val="24"/>
        </w:rPr>
      </w:pPr>
      <w:r w:rsidRPr="00914A83">
        <w:rPr>
          <w:rFonts w:ascii="Bookman Old Style" w:hAnsi="Bookman Old Style"/>
          <w:b/>
          <w:sz w:val="24"/>
        </w:rPr>
        <w:t>ABSENT</w:t>
      </w:r>
      <w:r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  <w:t xml:space="preserve"> Gary Silver, Attorney for the Village</w:t>
      </w:r>
    </w:p>
    <w:p w:rsidR="0094381B" w:rsidRDefault="0094381B" w:rsidP="00BB297F">
      <w:pPr>
        <w:ind w:left="1365" w:hanging="1455"/>
        <w:rPr>
          <w:rFonts w:ascii="Bookman Old Style" w:hAnsi="Bookman Old Style"/>
          <w:sz w:val="24"/>
        </w:rPr>
      </w:pPr>
    </w:p>
    <w:p w:rsidR="00207468" w:rsidRDefault="00BC7901" w:rsidP="00A9206B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</w:t>
      </w:r>
      <w:r w:rsidR="00223C59">
        <w:rPr>
          <w:rFonts w:ascii="Bookman Old Style" w:hAnsi="Bookman Old Style"/>
          <w:b/>
          <w:sz w:val="24"/>
        </w:rPr>
        <w:t xml:space="preserve">LSO         </w:t>
      </w:r>
      <w:r w:rsidR="00176214">
        <w:rPr>
          <w:rFonts w:ascii="Bookman Old Style" w:hAnsi="Bookman Old Style"/>
          <w:b/>
          <w:sz w:val="24"/>
        </w:rPr>
        <w:t xml:space="preserve"> </w:t>
      </w:r>
      <w:r w:rsidR="007D3453">
        <w:rPr>
          <w:rFonts w:ascii="Bookman Old Style" w:hAnsi="Bookman Old Style"/>
          <w:sz w:val="24"/>
        </w:rPr>
        <w:t>Police</w:t>
      </w:r>
      <w:r w:rsidR="006246B1">
        <w:rPr>
          <w:rFonts w:ascii="Bookman Old Style" w:hAnsi="Bookman Old Style"/>
          <w:sz w:val="24"/>
        </w:rPr>
        <w:t xml:space="preserve"> Chief Scott Kinne</w:t>
      </w:r>
      <w:r w:rsidR="007D3453">
        <w:rPr>
          <w:rFonts w:ascii="Bookman Old Style" w:hAnsi="Bookman Old Style"/>
          <w:sz w:val="24"/>
        </w:rPr>
        <w:t xml:space="preserve">, </w:t>
      </w:r>
      <w:r w:rsidR="00207468">
        <w:rPr>
          <w:rFonts w:ascii="Bookman Old Style" w:hAnsi="Bookman Old Style"/>
          <w:sz w:val="24"/>
        </w:rPr>
        <w:t>David Ohman</w:t>
      </w:r>
      <w:r w:rsidR="00554D2E">
        <w:rPr>
          <w:rFonts w:ascii="Bookman Old Style" w:hAnsi="Bookman Old Style"/>
          <w:sz w:val="24"/>
        </w:rPr>
        <w:t xml:space="preserve">, </w:t>
      </w:r>
      <w:r w:rsidR="00914A83">
        <w:rPr>
          <w:rFonts w:ascii="Bookman Old Style" w:hAnsi="Bookman Old Style"/>
          <w:sz w:val="24"/>
        </w:rPr>
        <w:t xml:space="preserve">Jill Weyer and Faith Moore </w:t>
      </w:r>
    </w:p>
    <w:p w:rsidR="007C4B6A" w:rsidRDefault="00A9206B" w:rsidP="00A9206B">
      <w:pPr>
        <w:ind w:left="-90"/>
        <w:rPr>
          <w:rFonts w:ascii="Bookman Old Style" w:hAnsi="Bookman Old Style"/>
          <w:sz w:val="24"/>
        </w:rPr>
      </w:pPr>
      <w:r w:rsidRPr="00A9206B"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sz w:val="24"/>
        </w:rPr>
        <w:t xml:space="preserve">   </w:t>
      </w:r>
    </w:p>
    <w:p w:rsidR="00D21774" w:rsidRPr="00E42219" w:rsidRDefault="00D21774" w:rsidP="00E4221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</w:p>
    <w:p w:rsidR="00223C59" w:rsidRDefault="00223C59" w:rsidP="009C716E">
      <w:pPr>
        <w:ind w:left="-9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APPROVAL </w:t>
      </w:r>
      <w:r>
        <w:rPr>
          <w:rFonts w:ascii="Bookman Old Style" w:hAnsi="Bookman Old Style"/>
          <w:sz w:val="24"/>
        </w:rPr>
        <w:t>Motion by Trustee</w:t>
      </w:r>
      <w:r w:rsidR="00914A83">
        <w:rPr>
          <w:rFonts w:ascii="Bookman Old Style" w:hAnsi="Bookman Old Style"/>
          <w:sz w:val="24"/>
        </w:rPr>
        <w:t xml:space="preserve"> Stoddard</w:t>
      </w:r>
      <w:r w:rsidR="00A65CFD">
        <w:rPr>
          <w:rFonts w:ascii="Bookman Old Style" w:hAnsi="Bookman Old Style"/>
          <w:sz w:val="24"/>
        </w:rPr>
        <w:t>,</w:t>
      </w:r>
      <w:r w:rsidR="00DB0F7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seconded by Trustee</w:t>
      </w:r>
      <w:r w:rsidR="00914A83">
        <w:rPr>
          <w:rFonts w:ascii="Bookman Old Style" w:hAnsi="Bookman Old Style"/>
          <w:sz w:val="24"/>
        </w:rPr>
        <w:t xml:space="preserve"> Mir</w:t>
      </w:r>
      <w:r w:rsidR="00207468">
        <w:rPr>
          <w:rFonts w:ascii="Bookman Old Style" w:hAnsi="Bookman Old Style"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and </w:t>
      </w:r>
      <w:r w:rsidR="00AA78F4">
        <w:rPr>
          <w:rFonts w:ascii="Bookman Old Style" w:hAnsi="Bookman Old Style"/>
          <w:sz w:val="24"/>
        </w:rPr>
        <w:t>unanimously</w:t>
      </w:r>
      <w:r w:rsidR="003F590A">
        <w:rPr>
          <w:rFonts w:ascii="Bookman Old Style" w:hAnsi="Bookman Old Style"/>
          <w:sz w:val="24"/>
        </w:rPr>
        <w:t xml:space="preserve"> </w:t>
      </w:r>
      <w:r w:rsidR="00C92D07">
        <w:rPr>
          <w:rFonts w:ascii="Bookman Old Style" w:hAnsi="Bookman Old Style"/>
          <w:sz w:val="24"/>
        </w:rPr>
        <w:t xml:space="preserve"> </w:t>
      </w:r>
      <w:r w:rsidR="00DB0F7B">
        <w:rPr>
          <w:rFonts w:ascii="Bookman Old Style" w:hAnsi="Bookman Old Style"/>
          <w:sz w:val="24"/>
        </w:rPr>
        <w:t xml:space="preserve"> </w:t>
      </w:r>
      <w:r w:rsidR="00951BD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</w:p>
    <w:p w:rsidR="00223C59" w:rsidRDefault="00223C59" w:rsidP="00E061BE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OF </w:t>
      </w:r>
      <w:r>
        <w:rPr>
          <w:rFonts w:ascii="Bookman Old Style" w:hAnsi="Bookman Old Style"/>
          <w:b/>
          <w:sz w:val="24"/>
        </w:rPr>
        <w:tab/>
        <w:t xml:space="preserve">        </w:t>
      </w:r>
      <w:r w:rsidR="009C716E">
        <w:rPr>
          <w:rFonts w:ascii="Bookman Old Style" w:hAnsi="Bookman Old Style"/>
          <w:sz w:val="24"/>
        </w:rPr>
        <w:t xml:space="preserve">carried approving the </w:t>
      </w:r>
      <w:r w:rsidR="00951BD7">
        <w:rPr>
          <w:rFonts w:ascii="Bookman Old Style" w:hAnsi="Bookman Old Style"/>
          <w:sz w:val="24"/>
        </w:rPr>
        <w:t>following</w:t>
      </w:r>
      <w:r>
        <w:rPr>
          <w:rFonts w:ascii="Bookman Old Style" w:hAnsi="Bookman Old Style"/>
          <w:sz w:val="24"/>
        </w:rPr>
        <w:t xml:space="preserve"> minutes:</w:t>
      </w:r>
    </w:p>
    <w:p w:rsidR="00F25FA8" w:rsidRDefault="00223C59" w:rsidP="00EC0694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MINUTES:</w:t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A2191D" w:rsidRPr="003E277B" w:rsidRDefault="00F25FA8" w:rsidP="002D0F23">
      <w:pPr>
        <w:ind w:left="1440"/>
        <w:rPr>
          <w:rFonts w:ascii="Comic Sans MS" w:hAnsi="Comic Sans MS"/>
          <w:sz w:val="24"/>
        </w:rPr>
      </w:pPr>
      <w:r>
        <w:rPr>
          <w:rFonts w:ascii="Bookman Old Style" w:hAnsi="Bookman Old Style"/>
          <w:sz w:val="24"/>
        </w:rPr>
        <w:tab/>
      </w:r>
      <w:r w:rsidR="003E277B" w:rsidRPr="003E277B">
        <w:rPr>
          <w:rFonts w:ascii="Comic Sans MS" w:hAnsi="Comic Sans MS"/>
          <w:sz w:val="24"/>
        </w:rPr>
        <w:t>WORKSESSION</w:t>
      </w:r>
      <w:r w:rsidR="006C7336" w:rsidRPr="003E277B">
        <w:rPr>
          <w:rFonts w:ascii="Comic Sans MS" w:hAnsi="Comic Sans MS"/>
          <w:sz w:val="24"/>
        </w:rPr>
        <w:t xml:space="preserve"> MEETING</w:t>
      </w:r>
      <w:r w:rsidR="00894FC4" w:rsidRPr="003E277B">
        <w:rPr>
          <w:rFonts w:ascii="Comic Sans MS" w:hAnsi="Comic Sans MS"/>
          <w:sz w:val="24"/>
        </w:rPr>
        <w:t xml:space="preserve"> </w:t>
      </w:r>
      <w:r w:rsidR="00E26E6C" w:rsidRPr="003E277B">
        <w:rPr>
          <w:rFonts w:ascii="Comic Sans MS" w:hAnsi="Comic Sans MS"/>
          <w:sz w:val="24"/>
        </w:rPr>
        <w:t xml:space="preserve"> - </w:t>
      </w:r>
      <w:r w:rsidRPr="003E277B">
        <w:rPr>
          <w:rFonts w:ascii="Comic Sans MS" w:hAnsi="Comic Sans MS"/>
          <w:sz w:val="24"/>
        </w:rPr>
        <w:t xml:space="preserve"> </w:t>
      </w:r>
      <w:r w:rsidR="00793454">
        <w:rPr>
          <w:rFonts w:ascii="Comic Sans MS" w:hAnsi="Comic Sans MS"/>
          <w:sz w:val="24"/>
        </w:rPr>
        <w:t>April 18, 2019</w:t>
      </w:r>
    </w:p>
    <w:p w:rsidR="002B628F" w:rsidRDefault="002B628F" w:rsidP="00EB3C87">
      <w:pPr>
        <w:ind w:left="1440" w:hanging="1440"/>
        <w:rPr>
          <w:rFonts w:ascii="Bookman Old Style" w:hAnsi="Bookman Old Style"/>
          <w:b/>
          <w:sz w:val="24"/>
        </w:rPr>
      </w:pPr>
    </w:p>
    <w:p w:rsidR="00554D2E" w:rsidRDefault="0082659A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CORRES-</w:t>
      </w:r>
      <w:r>
        <w:rPr>
          <w:rFonts w:ascii="Bookman Old Style" w:hAnsi="Bookman Old Style"/>
          <w:b/>
          <w:sz w:val="24"/>
        </w:rPr>
        <w:tab/>
      </w:r>
      <w:r w:rsidR="007A2CDB">
        <w:rPr>
          <w:rFonts w:ascii="Bookman Old Style" w:hAnsi="Bookman Old Style"/>
          <w:b/>
          <w:sz w:val="24"/>
        </w:rPr>
        <w:t xml:space="preserve"> </w:t>
      </w:r>
      <w:r w:rsidR="00793454">
        <w:rPr>
          <w:rFonts w:ascii="Bookman Old Style" w:hAnsi="Bookman Old Style"/>
          <w:sz w:val="24"/>
        </w:rPr>
        <w:t>May</w:t>
      </w:r>
      <w:r w:rsidR="004E693A">
        <w:rPr>
          <w:rFonts w:ascii="Bookman Old Style" w:hAnsi="Bookman Old Style"/>
          <w:sz w:val="24"/>
        </w:rPr>
        <w:t>or</w:t>
      </w:r>
      <w:r w:rsidR="00793454">
        <w:rPr>
          <w:rFonts w:ascii="Bookman Old Style" w:hAnsi="Bookman Old Style"/>
          <w:sz w:val="24"/>
        </w:rPr>
        <w:t xml:space="preserve"> Stabak said the following correspondence has been received and is  </w:t>
      </w:r>
      <w:r w:rsidR="00EC0694">
        <w:rPr>
          <w:rFonts w:ascii="Bookman Old Style" w:hAnsi="Bookman Old Style"/>
          <w:sz w:val="24"/>
        </w:rPr>
        <w:t xml:space="preserve"> </w:t>
      </w:r>
    </w:p>
    <w:p w:rsidR="00793454" w:rsidRDefault="00EC0694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PONDENCE</w:t>
      </w:r>
      <w:r>
        <w:rPr>
          <w:rFonts w:ascii="Bookman Old Style" w:hAnsi="Bookman Old Style"/>
          <w:sz w:val="24"/>
        </w:rPr>
        <w:t>:</w:t>
      </w:r>
      <w:r w:rsidR="00793454">
        <w:rPr>
          <w:rFonts w:ascii="Bookman Old Style" w:hAnsi="Bookman Old Style"/>
          <w:sz w:val="24"/>
        </w:rPr>
        <w:t xml:space="preserve"> available in the Clerk’s Office.</w:t>
      </w:r>
    </w:p>
    <w:p w:rsidR="00793454" w:rsidRDefault="00793454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</w:p>
    <w:p w:rsidR="00793454" w:rsidRDefault="00793454" w:rsidP="00793454">
      <w:pPr>
        <w:pStyle w:val="ListParagraph"/>
        <w:numPr>
          <w:ilvl w:val="0"/>
          <w:numId w:val="26"/>
        </w:numPr>
        <w:tabs>
          <w:tab w:val="left" w:pos="135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Letter from S. Crowley Re: Oil Burner Service</w:t>
      </w:r>
    </w:p>
    <w:p w:rsidR="00793454" w:rsidRPr="00793454" w:rsidRDefault="00793454" w:rsidP="00793454">
      <w:pPr>
        <w:pStyle w:val="ListParagraph"/>
        <w:numPr>
          <w:ilvl w:val="0"/>
          <w:numId w:val="26"/>
        </w:numPr>
        <w:tabs>
          <w:tab w:val="left" w:pos="1350"/>
        </w:tabs>
        <w:ind w:left="1350" w:firstLine="90"/>
        <w:rPr>
          <w:rFonts w:ascii="Bookman Old Style" w:hAnsi="Bookman Old Style"/>
          <w:sz w:val="24"/>
        </w:rPr>
      </w:pPr>
      <w:r w:rsidRPr="00793454">
        <w:rPr>
          <w:rFonts w:ascii="Bookman Old Style" w:hAnsi="Bookman Old Style"/>
          <w:sz w:val="24"/>
        </w:rPr>
        <w:t>Letter from OSC Re: Calculation of Tax Levy Limit</w:t>
      </w:r>
    </w:p>
    <w:p w:rsidR="00524BDC" w:rsidRPr="00524BDC" w:rsidRDefault="00524BDC" w:rsidP="00C17CE8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</w:t>
      </w:r>
    </w:p>
    <w:p w:rsidR="00920114" w:rsidRDefault="00DF41DE" w:rsidP="00EA2337">
      <w:pPr>
        <w:tabs>
          <w:tab w:val="left" w:pos="0"/>
        </w:tabs>
        <w:ind w:left="1350" w:hanging="135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PUBLIC</w:t>
      </w:r>
      <w:r>
        <w:rPr>
          <w:rFonts w:ascii="Bookman Old Style" w:hAnsi="Bookman Old Style"/>
          <w:b/>
          <w:bCs/>
          <w:sz w:val="24"/>
        </w:rPr>
        <w:tab/>
      </w:r>
      <w:r w:rsidR="00D07A97">
        <w:rPr>
          <w:rFonts w:ascii="Bookman Old Style" w:hAnsi="Bookman Old Style"/>
          <w:b/>
          <w:bCs/>
          <w:sz w:val="24"/>
        </w:rPr>
        <w:t xml:space="preserve"> </w:t>
      </w:r>
      <w:r w:rsidR="00B30357">
        <w:rPr>
          <w:rFonts w:ascii="Bookman Old Style" w:hAnsi="Bookman Old Style"/>
          <w:bCs/>
          <w:sz w:val="24"/>
        </w:rPr>
        <w:t>Mayor</w:t>
      </w:r>
      <w:r w:rsidR="00736750">
        <w:rPr>
          <w:rFonts w:ascii="Bookman Old Style" w:hAnsi="Bookman Old Style"/>
          <w:bCs/>
          <w:sz w:val="24"/>
        </w:rPr>
        <w:t xml:space="preserve"> Stabak</w:t>
      </w:r>
      <w:r w:rsidR="00414781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opened the meeting to comments from</w:t>
      </w:r>
      <w:r w:rsidR="00484EF3">
        <w:rPr>
          <w:rFonts w:ascii="Bookman Old Style" w:hAnsi="Bookman Old Style"/>
          <w:bCs/>
          <w:sz w:val="24"/>
        </w:rPr>
        <w:t xml:space="preserve"> the</w:t>
      </w:r>
      <w:r w:rsidR="00736750">
        <w:rPr>
          <w:rFonts w:ascii="Bookman Old Style" w:hAnsi="Bookman Old Style"/>
          <w:bCs/>
          <w:sz w:val="24"/>
        </w:rPr>
        <w:t xml:space="preserve"> public.</w:t>
      </w:r>
    </w:p>
    <w:p w:rsidR="0095264D" w:rsidRDefault="00920114" w:rsidP="0095264D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COMMENT:</w:t>
      </w:r>
      <w:r w:rsidRPr="00920114">
        <w:rPr>
          <w:rFonts w:ascii="Bookman Old Style" w:hAnsi="Bookman Old Style"/>
          <w:bCs/>
          <w:sz w:val="24"/>
        </w:rPr>
        <w:t xml:space="preserve"> </w:t>
      </w:r>
      <w:r w:rsidR="00E531EF">
        <w:rPr>
          <w:rFonts w:ascii="Bookman Old Style" w:hAnsi="Bookman Old Style"/>
          <w:bCs/>
          <w:sz w:val="24"/>
        </w:rPr>
        <w:tab/>
      </w:r>
    </w:p>
    <w:p w:rsidR="00DE2D90" w:rsidRPr="00793454" w:rsidRDefault="00D07A97" w:rsidP="00207468">
      <w:pPr>
        <w:tabs>
          <w:tab w:val="left" w:pos="0"/>
        </w:tabs>
        <w:ind w:left="1440" w:hanging="1440"/>
        <w:rPr>
          <w:rFonts w:ascii="Comic Sans MS" w:hAnsi="Comic Sans MS"/>
          <w:bCs/>
          <w:sz w:val="24"/>
          <w:u w:val="single"/>
        </w:rPr>
      </w:pPr>
      <w:r w:rsidRPr="00793454">
        <w:rPr>
          <w:rFonts w:ascii="Bookman Old Style" w:hAnsi="Bookman Old Style"/>
          <w:bCs/>
          <w:sz w:val="24"/>
        </w:rPr>
        <w:t xml:space="preserve">                  </w:t>
      </w:r>
      <w:r w:rsidR="00793454" w:rsidRPr="00793454">
        <w:rPr>
          <w:rFonts w:ascii="Bookman Old Style" w:hAnsi="Bookman Old Style"/>
          <w:bCs/>
          <w:sz w:val="24"/>
        </w:rPr>
        <w:t xml:space="preserve"> </w:t>
      </w:r>
      <w:r w:rsidR="00793454" w:rsidRPr="00793454">
        <w:rPr>
          <w:rFonts w:ascii="Comic Sans MS" w:hAnsi="Comic Sans MS"/>
          <w:bCs/>
          <w:sz w:val="24"/>
          <w:u w:val="single"/>
        </w:rPr>
        <w:t>Jill Weyer – Land Bank Discussion</w:t>
      </w:r>
    </w:p>
    <w:p w:rsidR="00E41013" w:rsidRDefault="00E41013" w:rsidP="003E277B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</w:p>
    <w:p w:rsidR="008C792F" w:rsidRDefault="00554D2E" w:rsidP="00793454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  <w:r w:rsidR="00914A83">
        <w:rPr>
          <w:rFonts w:ascii="Bookman Old Style" w:hAnsi="Bookman Old Style"/>
          <w:bCs/>
          <w:sz w:val="24"/>
        </w:rPr>
        <w:t>Jill Weyer (SC Land Bank</w:t>
      </w:r>
      <w:r w:rsidR="008F681A">
        <w:rPr>
          <w:rFonts w:ascii="Bookman Old Style" w:hAnsi="Bookman Old Style"/>
          <w:bCs/>
          <w:sz w:val="24"/>
        </w:rPr>
        <w:t>)</w:t>
      </w:r>
      <w:bookmarkStart w:id="0" w:name="_GoBack"/>
      <w:bookmarkEnd w:id="0"/>
      <w:r w:rsidR="00914A83">
        <w:rPr>
          <w:rFonts w:ascii="Bookman Old Style" w:hAnsi="Bookman Old Style"/>
          <w:bCs/>
          <w:sz w:val="24"/>
        </w:rPr>
        <w:t>, along with Faith Moore (</w:t>
      </w:r>
      <w:r w:rsidR="008F2D5F">
        <w:rPr>
          <w:rFonts w:ascii="Bookman Old Style" w:hAnsi="Bookman Old Style"/>
          <w:bCs/>
          <w:sz w:val="24"/>
        </w:rPr>
        <w:t>Executive Director of</w:t>
      </w:r>
      <w:r w:rsidR="00FD4C18">
        <w:rPr>
          <w:rFonts w:ascii="Bookman Old Style" w:hAnsi="Bookman Old Style"/>
          <w:bCs/>
          <w:sz w:val="24"/>
        </w:rPr>
        <w:t xml:space="preserve"> Orange County Rural Development Advisory Corporation</w:t>
      </w:r>
      <w:r w:rsidR="00914A83">
        <w:rPr>
          <w:rFonts w:ascii="Bookman Old Style" w:hAnsi="Bookman Old Style"/>
          <w:bCs/>
          <w:sz w:val="24"/>
        </w:rPr>
        <w:t>)</w:t>
      </w:r>
      <w:r w:rsidR="00940B19">
        <w:rPr>
          <w:rFonts w:ascii="Bookman Old Style" w:hAnsi="Bookman Old Style"/>
          <w:bCs/>
          <w:sz w:val="24"/>
        </w:rPr>
        <w:t xml:space="preserve"> attended the meeting to update the Board on the Land Bank and the </w:t>
      </w:r>
      <w:r w:rsidR="002C4BAC">
        <w:rPr>
          <w:rFonts w:ascii="Bookman Old Style" w:hAnsi="Bookman Old Style"/>
          <w:bCs/>
          <w:sz w:val="24"/>
        </w:rPr>
        <w:t>properties</w:t>
      </w:r>
      <w:r w:rsidR="00940B19">
        <w:rPr>
          <w:rFonts w:ascii="Bookman Old Style" w:hAnsi="Bookman Old Style"/>
          <w:bCs/>
          <w:sz w:val="24"/>
        </w:rPr>
        <w:t xml:space="preserve"> they have acquired to date.  They explained </w:t>
      </w:r>
      <w:r w:rsidR="008C792F">
        <w:rPr>
          <w:rFonts w:ascii="Bookman Old Style" w:hAnsi="Bookman Old Style"/>
          <w:bCs/>
          <w:sz w:val="24"/>
        </w:rPr>
        <w:t xml:space="preserve">that the properties are a great opportunity, </w:t>
      </w:r>
      <w:r w:rsidR="009561BA">
        <w:rPr>
          <w:rFonts w:ascii="Bookman Old Style" w:hAnsi="Bookman Old Style"/>
          <w:bCs/>
          <w:sz w:val="24"/>
        </w:rPr>
        <w:t>especially</w:t>
      </w:r>
      <w:r w:rsidR="008C792F">
        <w:rPr>
          <w:rFonts w:ascii="Bookman Old Style" w:hAnsi="Bookman Old Style"/>
          <w:bCs/>
          <w:sz w:val="24"/>
        </w:rPr>
        <w:t xml:space="preserve"> for </w:t>
      </w:r>
      <w:r w:rsidR="009561BA">
        <w:rPr>
          <w:rFonts w:ascii="Bookman Old Style" w:hAnsi="Bookman Old Style"/>
          <w:bCs/>
          <w:sz w:val="24"/>
        </w:rPr>
        <w:t>first</w:t>
      </w:r>
      <w:r w:rsidR="008C792F">
        <w:rPr>
          <w:rFonts w:ascii="Bookman Old Style" w:hAnsi="Bookman Old Style"/>
          <w:bCs/>
          <w:sz w:val="24"/>
        </w:rPr>
        <w:t xml:space="preserve">-time homeowners or for a “fixer-upper”. Jill explained that </w:t>
      </w:r>
      <w:r w:rsidR="00EC393A">
        <w:rPr>
          <w:rFonts w:ascii="Bookman Old Style" w:hAnsi="Bookman Old Style"/>
          <w:bCs/>
          <w:sz w:val="24"/>
        </w:rPr>
        <w:t>t</w:t>
      </w:r>
      <w:r w:rsidR="008C792F">
        <w:rPr>
          <w:rFonts w:ascii="Bookman Old Style" w:hAnsi="Bookman Old Style"/>
          <w:bCs/>
          <w:sz w:val="24"/>
        </w:rPr>
        <w:t xml:space="preserve">here are </w:t>
      </w:r>
      <w:r w:rsidR="00EC393A">
        <w:rPr>
          <w:rFonts w:ascii="Bookman Old Style" w:hAnsi="Bookman Old Style"/>
          <w:bCs/>
          <w:sz w:val="24"/>
        </w:rPr>
        <w:t>Land</w:t>
      </w:r>
      <w:r w:rsidR="00EF23E4">
        <w:rPr>
          <w:rFonts w:ascii="Bookman Old Style" w:hAnsi="Bookman Old Style"/>
          <w:bCs/>
          <w:sz w:val="24"/>
        </w:rPr>
        <w:t xml:space="preserve"> B</w:t>
      </w:r>
      <w:r w:rsidR="00EC393A">
        <w:rPr>
          <w:rFonts w:ascii="Bookman Old Style" w:hAnsi="Bookman Old Style"/>
          <w:bCs/>
          <w:sz w:val="24"/>
        </w:rPr>
        <w:t xml:space="preserve">ank </w:t>
      </w:r>
      <w:r w:rsidR="009561BA">
        <w:rPr>
          <w:rFonts w:ascii="Bookman Old Style" w:hAnsi="Bookman Old Style"/>
          <w:bCs/>
          <w:sz w:val="24"/>
        </w:rPr>
        <w:t>properties</w:t>
      </w:r>
      <w:r w:rsidR="008C792F">
        <w:rPr>
          <w:rFonts w:ascii="Bookman Old Style" w:hAnsi="Bookman Old Style"/>
          <w:bCs/>
          <w:sz w:val="24"/>
        </w:rPr>
        <w:t xml:space="preserve"> </w:t>
      </w:r>
      <w:r w:rsidR="00EC393A">
        <w:rPr>
          <w:rFonts w:ascii="Bookman Old Style" w:hAnsi="Bookman Old Style"/>
          <w:bCs/>
          <w:sz w:val="24"/>
        </w:rPr>
        <w:t>o</w:t>
      </w:r>
      <w:r w:rsidR="008C792F">
        <w:rPr>
          <w:rFonts w:ascii="Bookman Old Style" w:hAnsi="Bookman Old Style"/>
          <w:bCs/>
          <w:sz w:val="24"/>
        </w:rPr>
        <w:t>n the market and applications are being accepted.</w:t>
      </w:r>
    </w:p>
    <w:p w:rsidR="008C792F" w:rsidRDefault="008C792F" w:rsidP="00793454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</w:p>
    <w:p w:rsidR="00207468" w:rsidRDefault="008C792F" w:rsidP="00793454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  <w:t xml:space="preserve">Faith </w:t>
      </w:r>
      <w:r w:rsidR="009561BA">
        <w:rPr>
          <w:rFonts w:ascii="Bookman Old Style" w:hAnsi="Bookman Old Style"/>
          <w:bCs/>
          <w:sz w:val="24"/>
        </w:rPr>
        <w:t>Moore (</w:t>
      </w:r>
      <w:r>
        <w:rPr>
          <w:rFonts w:ascii="Bookman Old Style" w:hAnsi="Bookman Old Style"/>
          <w:bCs/>
          <w:sz w:val="24"/>
        </w:rPr>
        <w:t>RDAC) explained she is working with Jill and the Land Bank to help</w:t>
      </w:r>
      <w:r w:rsidR="004062AF">
        <w:rPr>
          <w:rFonts w:ascii="Bookman Old Style" w:hAnsi="Bookman Old Style"/>
          <w:bCs/>
          <w:sz w:val="24"/>
        </w:rPr>
        <w:t xml:space="preserve"> potential homeowners with grants, mortgages and revitalization efforts.</w:t>
      </w:r>
      <w:r w:rsidR="00940B19">
        <w:rPr>
          <w:rFonts w:ascii="Bookman Old Style" w:hAnsi="Bookman Old Style"/>
          <w:bCs/>
          <w:sz w:val="24"/>
        </w:rPr>
        <w:t xml:space="preserve">  </w:t>
      </w:r>
      <w:r w:rsidR="00914A83">
        <w:rPr>
          <w:rFonts w:ascii="Bookman Old Style" w:hAnsi="Bookman Old Style"/>
          <w:bCs/>
          <w:sz w:val="24"/>
        </w:rPr>
        <w:t xml:space="preserve">  </w:t>
      </w:r>
    </w:p>
    <w:p w:rsidR="00940B19" w:rsidRDefault="00940B19" w:rsidP="00793454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</w:p>
    <w:p w:rsidR="00940B19" w:rsidRDefault="00940B19" w:rsidP="00793454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  <w:t xml:space="preserve">They said at this point there are not many </w:t>
      </w:r>
      <w:r w:rsidR="004062AF">
        <w:rPr>
          <w:rFonts w:ascii="Bookman Old Style" w:hAnsi="Bookman Old Style"/>
          <w:bCs/>
          <w:sz w:val="24"/>
        </w:rPr>
        <w:t xml:space="preserve">Village </w:t>
      </w:r>
      <w:r>
        <w:rPr>
          <w:rFonts w:ascii="Bookman Old Style" w:hAnsi="Bookman Old Style"/>
          <w:bCs/>
          <w:sz w:val="24"/>
        </w:rPr>
        <w:t>foreclosures and explained their targets are the following:</w:t>
      </w:r>
    </w:p>
    <w:p w:rsidR="00940B19" w:rsidRDefault="00940B19" w:rsidP="00793454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</w:p>
    <w:p w:rsidR="00940B19" w:rsidRPr="00940B19" w:rsidRDefault="00940B19" w:rsidP="00940B19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 w:rsidRPr="00940B19">
        <w:rPr>
          <w:rFonts w:ascii="Bookman Old Style" w:hAnsi="Bookman Old Style"/>
          <w:bCs/>
          <w:sz w:val="24"/>
        </w:rPr>
        <w:t xml:space="preserve">91 Chestnut Street </w:t>
      </w:r>
      <w:r w:rsidR="00D42D7F">
        <w:rPr>
          <w:rFonts w:ascii="Bookman Old Style" w:hAnsi="Bookman Old Style"/>
          <w:bCs/>
          <w:sz w:val="24"/>
        </w:rPr>
        <w:t>– Tax Map #108-9-5</w:t>
      </w:r>
    </w:p>
    <w:p w:rsidR="00940B19" w:rsidRDefault="00940B19" w:rsidP="00940B19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 w:rsidRPr="00940B19">
        <w:rPr>
          <w:rFonts w:ascii="Bookman Old Style" w:hAnsi="Bookman Old Style"/>
          <w:bCs/>
          <w:sz w:val="24"/>
        </w:rPr>
        <w:t>124 Lincoln Place</w:t>
      </w:r>
      <w:r w:rsidR="00D42D7F">
        <w:rPr>
          <w:rFonts w:ascii="Bookman Old Style" w:hAnsi="Bookman Old Style"/>
          <w:bCs/>
          <w:sz w:val="24"/>
        </w:rPr>
        <w:t xml:space="preserve">  -   Tax Map #104-8-13</w:t>
      </w:r>
      <w:r w:rsidR="00D42D7F">
        <w:rPr>
          <w:rFonts w:ascii="Bookman Old Style" w:hAnsi="Bookman Old Style"/>
          <w:bCs/>
          <w:sz w:val="24"/>
        </w:rPr>
        <w:tab/>
      </w:r>
    </w:p>
    <w:p w:rsidR="00940B19" w:rsidRPr="00940B19" w:rsidRDefault="00940B19" w:rsidP="00940B19">
      <w:pPr>
        <w:tabs>
          <w:tab w:val="left" w:pos="0"/>
        </w:tabs>
        <w:rPr>
          <w:rFonts w:ascii="Bookman Old Style" w:hAnsi="Bookman Old Style"/>
          <w:bCs/>
          <w:sz w:val="24"/>
        </w:rPr>
      </w:pPr>
    </w:p>
    <w:p w:rsidR="00940B19" w:rsidRDefault="00940B19" w:rsidP="00940B19">
      <w:p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lastRenderedPageBreak/>
        <w:tab/>
      </w:r>
      <w:r>
        <w:rPr>
          <w:rFonts w:ascii="Bookman Old Style" w:hAnsi="Bookman Old Style"/>
          <w:bCs/>
          <w:sz w:val="24"/>
        </w:rPr>
        <w:tab/>
        <w:t xml:space="preserve">They are also targeting a few more Village properties that are included in the </w:t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 w:rsidR="00D42D7F">
        <w:rPr>
          <w:rFonts w:ascii="Bookman Old Style" w:hAnsi="Bookman Old Style"/>
          <w:bCs/>
          <w:sz w:val="24"/>
        </w:rPr>
        <w:t xml:space="preserve">Sullivan </w:t>
      </w:r>
      <w:r>
        <w:rPr>
          <w:rFonts w:ascii="Bookman Old Style" w:hAnsi="Bookman Old Style"/>
          <w:bCs/>
          <w:sz w:val="24"/>
        </w:rPr>
        <w:t>County foreclosures, which are as follows:</w:t>
      </w:r>
    </w:p>
    <w:p w:rsidR="00D42D7F" w:rsidRDefault="00D42D7F" w:rsidP="00940B19">
      <w:pPr>
        <w:tabs>
          <w:tab w:val="left" w:pos="0"/>
        </w:tabs>
        <w:rPr>
          <w:rFonts w:ascii="Bookman Old Style" w:hAnsi="Bookman Old Style"/>
          <w:bCs/>
          <w:sz w:val="24"/>
        </w:rPr>
      </w:pPr>
    </w:p>
    <w:p w:rsidR="00D42D7F" w:rsidRDefault="00D42D7F" w:rsidP="00D42D7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24 Mager </w:t>
      </w:r>
      <w:r w:rsidR="009561BA">
        <w:rPr>
          <w:rFonts w:ascii="Bookman Old Style" w:hAnsi="Bookman Old Style"/>
          <w:bCs/>
          <w:sz w:val="24"/>
        </w:rPr>
        <w:t>Avenue</w:t>
      </w:r>
      <w:r>
        <w:rPr>
          <w:rFonts w:ascii="Bookman Old Style" w:hAnsi="Bookman Old Style"/>
          <w:bCs/>
          <w:sz w:val="24"/>
        </w:rPr>
        <w:t xml:space="preserve"> </w:t>
      </w:r>
      <w:r w:rsidR="00EC393A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 xml:space="preserve"> -   </w:t>
      </w:r>
      <w:r w:rsidR="00EC393A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>Tax Map 105-4-10</w:t>
      </w:r>
    </w:p>
    <w:p w:rsidR="00D42D7F" w:rsidRDefault="00D42D7F" w:rsidP="00EC393A">
      <w:pPr>
        <w:pStyle w:val="ListParagraph"/>
        <w:numPr>
          <w:ilvl w:val="0"/>
          <w:numId w:val="29"/>
        </w:numPr>
        <w:tabs>
          <w:tab w:val="left" w:pos="0"/>
          <w:tab w:val="left" w:pos="5400"/>
          <w:tab w:val="left" w:pos="585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93 Webster Avenue </w:t>
      </w:r>
      <w:r w:rsidR="00EC393A">
        <w:rPr>
          <w:rFonts w:ascii="Bookman Old Style" w:hAnsi="Bookman Old Style"/>
          <w:bCs/>
          <w:sz w:val="24"/>
        </w:rPr>
        <w:t xml:space="preserve">  </w:t>
      </w:r>
      <w:r w:rsidR="00EC393A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 xml:space="preserve">- </w:t>
      </w:r>
      <w:r>
        <w:rPr>
          <w:rFonts w:ascii="Bookman Old Style" w:hAnsi="Bookman Old Style"/>
          <w:bCs/>
          <w:sz w:val="24"/>
        </w:rPr>
        <w:tab/>
        <w:t>Tax Map 114-2-16</w:t>
      </w:r>
    </w:p>
    <w:p w:rsidR="008F2D5F" w:rsidRDefault="00D42D7F" w:rsidP="00D42D7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15 Jordan Avenue </w:t>
      </w:r>
      <w:r w:rsidR="00FD4C18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 xml:space="preserve"> -</w:t>
      </w:r>
      <w:r>
        <w:rPr>
          <w:rFonts w:ascii="Bookman Old Style" w:hAnsi="Bookman Old Style"/>
          <w:bCs/>
          <w:sz w:val="24"/>
        </w:rPr>
        <w:tab/>
        <w:t>Tax Map #114</w:t>
      </w:r>
      <w:r w:rsidR="008F2D5F">
        <w:rPr>
          <w:rFonts w:ascii="Bookman Old Style" w:hAnsi="Bookman Old Style"/>
          <w:bCs/>
          <w:sz w:val="24"/>
        </w:rPr>
        <w:t>-4-7</w:t>
      </w:r>
    </w:p>
    <w:p w:rsidR="008F2D5F" w:rsidRDefault="008F2D5F" w:rsidP="00D42D7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17 Grant Street   </w:t>
      </w:r>
      <w:r w:rsidR="00FD4C18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 xml:space="preserve"> -   </w:t>
      </w:r>
      <w:r w:rsidR="00FD4C18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>Tax Map #109-1-3.2</w:t>
      </w:r>
    </w:p>
    <w:p w:rsidR="008F2D5F" w:rsidRDefault="008F2D5F" w:rsidP="00FD4C18">
      <w:pPr>
        <w:pStyle w:val="ListParagraph"/>
        <w:numPr>
          <w:ilvl w:val="0"/>
          <w:numId w:val="29"/>
        </w:numPr>
        <w:tabs>
          <w:tab w:val="left" w:pos="0"/>
          <w:tab w:val="left" w:pos="648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5 Marion Avenue </w:t>
      </w:r>
      <w:r w:rsidR="00FD4C18">
        <w:rPr>
          <w:rFonts w:ascii="Bookman Old Style" w:hAnsi="Bookman Old Style"/>
          <w:bCs/>
          <w:sz w:val="24"/>
        </w:rPr>
        <w:t xml:space="preserve">       </w:t>
      </w:r>
      <w:r>
        <w:rPr>
          <w:rFonts w:ascii="Bookman Old Style" w:hAnsi="Bookman Old Style"/>
          <w:bCs/>
          <w:sz w:val="24"/>
        </w:rPr>
        <w:t>-</w:t>
      </w:r>
      <w:r>
        <w:rPr>
          <w:rFonts w:ascii="Bookman Old Style" w:hAnsi="Bookman Old Style"/>
          <w:bCs/>
          <w:sz w:val="24"/>
        </w:rPr>
        <w:tab/>
        <w:t>Tax Map #104-2-22.1 &amp; 22.2</w:t>
      </w:r>
    </w:p>
    <w:p w:rsidR="008F2D5F" w:rsidRDefault="008F2D5F" w:rsidP="00D42D7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20 Orchard Street </w:t>
      </w:r>
      <w:r w:rsidR="00FD4C18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 xml:space="preserve"> -  </w:t>
      </w:r>
      <w:r w:rsidR="00FD4C18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>Tax Map #112-3-7</w:t>
      </w:r>
    </w:p>
    <w:p w:rsidR="00EF23E4" w:rsidRDefault="008F2D5F" w:rsidP="00D42D7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N. Delaware Ave Ext </w:t>
      </w:r>
      <w:r w:rsidR="00FD4C18">
        <w:rPr>
          <w:rFonts w:ascii="Bookman Old Style" w:hAnsi="Bookman Old Style"/>
          <w:bCs/>
          <w:sz w:val="24"/>
        </w:rPr>
        <w:tab/>
        <w:t xml:space="preserve"> </w:t>
      </w:r>
      <w:r w:rsidR="00D61E20">
        <w:rPr>
          <w:rFonts w:ascii="Bookman Old Style" w:hAnsi="Bookman Old Style"/>
          <w:bCs/>
          <w:sz w:val="24"/>
        </w:rPr>
        <w:t>-</w:t>
      </w:r>
      <w:r>
        <w:rPr>
          <w:rFonts w:ascii="Bookman Old Style" w:hAnsi="Bookman Old Style"/>
          <w:bCs/>
          <w:sz w:val="24"/>
        </w:rPr>
        <w:t xml:space="preserve"> </w:t>
      </w:r>
      <w:r w:rsidR="00FD4C18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>Tax Map #102-7-8.1 &amp; 8.10</w:t>
      </w:r>
    </w:p>
    <w:p w:rsidR="004062AF" w:rsidRPr="00EF23E4" w:rsidRDefault="008F2D5F" w:rsidP="00EF23E4">
      <w:pPr>
        <w:tabs>
          <w:tab w:val="left" w:pos="0"/>
        </w:tabs>
        <w:rPr>
          <w:rFonts w:ascii="Bookman Old Style" w:hAnsi="Bookman Old Style"/>
          <w:bCs/>
          <w:sz w:val="24"/>
        </w:rPr>
      </w:pPr>
      <w:r w:rsidRPr="00EF23E4">
        <w:rPr>
          <w:rFonts w:ascii="Bookman Old Style" w:hAnsi="Bookman Old Style"/>
          <w:bCs/>
          <w:sz w:val="24"/>
        </w:rPr>
        <w:t xml:space="preserve">  </w:t>
      </w:r>
    </w:p>
    <w:p w:rsidR="00EF23E4" w:rsidRPr="00EF23E4" w:rsidRDefault="00EF23E4" w:rsidP="00EF23E4">
      <w:p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  <w:t>The Board will address a resolution at this meeting.</w:t>
      </w:r>
    </w:p>
    <w:p w:rsidR="003613F5" w:rsidRDefault="003613F5" w:rsidP="00694AE3">
      <w:pPr>
        <w:tabs>
          <w:tab w:val="left" w:pos="0"/>
        </w:tabs>
        <w:ind w:left="1440" w:hanging="1440"/>
        <w:rPr>
          <w:rFonts w:ascii="Bookman Old Style" w:hAnsi="Bookman Old Style"/>
          <w:b/>
          <w:bCs/>
          <w:sz w:val="24"/>
        </w:rPr>
      </w:pPr>
    </w:p>
    <w:p w:rsidR="00E13616" w:rsidRPr="00E13616" w:rsidRDefault="00E13616" w:rsidP="00D600D7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 w:rsidRPr="00E13616">
        <w:rPr>
          <w:rFonts w:ascii="Bookman Old Style" w:hAnsi="Bookman Old Style"/>
          <w:b/>
          <w:bCs/>
          <w:sz w:val="24"/>
        </w:rPr>
        <w:t>ATTORNEY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Attorney Silver</w:t>
      </w:r>
      <w:r w:rsidR="003613F5">
        <w:rPr>
          <w:rFonts w:ascii="Bookman Old Style" w:hAnsi="Bookman Old Style"/>
          <w:bCs/>
          <w:sz w:val="24"/>
        </w:rPr>
        <w:t xml:space="preserve"> </w:t>
      </w:r>
      <w:r w:rsidR="00940B19">
        <w:rPr>
          <w:rFonts w:ascii="Bookman Old Style" w:hAnsi="Bookman Old Style"/>
          <w:bCs/>
          <w:sz w:val="24"/>
        </w:rPr>
        <w:t>was not in attendance.</w:t>
      </w:r>
      <w:r>
        <w:rPr>
          <w:rFonts w:ascii="Bookman Old Style" w:hAnsi="Bookman Old Style"/>
          <w:bCs/>
          <w:sz w:val="24"/>
        </w:rPr>
        <w:t xml:space="preserve"> </w:t>
      </w:r>
      <w:r w:rsidR="003871D7">
        <w:rPr>
          <w:rFonts w:ascii="Bookman Old Style" w:hAnsi="Bookman Old Style"/>
          <w:bCs/>
          <w:sz w:val="24"/>
        </w:rPr>
        <w:t xml:space="preserve"> </w:t>
      </w:r>
      <w:r w:rsidR="007D3453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 </w:t>
      </w:r>
    </w:p>
    <w:p w:rsidR="003871D7" w:rsidRDefault="00060E1A" w:rsidP="003357C3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COMMENTS: </w:t>
      </w:r>
    </w:p>
    <w:p w:rsidR="00764C20" w:rsidRDefault="003871D7" w:rsidP="003E277B">
      <w:pPr>
        <w:tabs>
          <w:tab w:val="left" w:pos="0"/>
        </w:tabs>
        <w:ind w:left="1440" w:hanging="1440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</w:p>
    <w:p w:rsidR="00AA78F4" w:rsidRPr="00D95E5D" w:rsidRDefault="00AA78F4" w:rsidP="00AA78F4">
      <w:pPr>
        <w:tabs>
          <w:tab w:val="left" w:pos="0"/>
        </w:tabs>
        <w:rPr>
          <w:rFonts w:ascii="Bookman Old Style" w:hAnsi="Bookman Old Style"/>
          <w:bCs/>
          <w:sz w:val="24"/>
        </w:rPr>
      </w:pPr>
      <w:r w:rsidRPr="009C716E">
        <w:rPr>
          <w:rFonts w:ascii="Bookman Old Style" w:hAnsi="Bookman Old Style"/>
          <w:b/>
          <w:bCs/>
          <w:sz w:val="24"/>
          <w:szCs w:val="24"/>
        </w:rPr>
        <w:t>TREAS.</w:t>
      </w:r>
      <w:r w:rsidRPr="00E6440B">
        <w:rPr>
          <w:rFonts w:ascii="Bookman Old Style" w:hAnsi="Bookman Old Style"/>
          <w:b/>
          <w:bCs/>
        </w:rPr>
        <w:tab/>
      </w:r>
      <w:r w:rsidRPr="008519FB">
        <w:rPr>
          <w:rFonts w:ascii="Bookman Old Style" w:hAnsi="Bookman Old Style"/>
          <w:bCs/>
          <w:sz w:val="24"/>
          <w:szCs w:val="24"/>
        </w:rPr>
        <w:t xml:space="preserve">Treasurer </w:t>
      </w:r>
      <w:r w:rsidR="00FF2237" w:rsidRPr="008519FB">
        <w:rPr>
          <w:rFonts w:ascii="Bookman Old Style" w:hAnsi="Bookman Old Style"/>
          <w:bCs/>
          <w:sz w:val="24"/>
          <w:szCs w:val="24"/>
        </w:rPr>
        <w:t>Zurawski</w:t>
      </w:r>
      <w:r w:rsidRPr="008519FB">
        <w:rPr>
          <w:rFonts w:ascii="Bookman Old Style" w:hAnsi="Bookman Old Style"/>
          <w:bCs/>
          <w:sz w:val="24"/>
          <w:szCs w:val="24"/>
        </w:rPr>
        <w:t xml:space="preserve"> </w:t>
      </w:r>
      <w:r w:rsidR="00554D2E">
        <w:rPr>
          <w:rFonts w:ascii="Bookman Old Style" w:hAnsi="Bookman Old Style"/>
          <w:bCs/>
          <w:sz w:val="24"/>
          <w:szCs w:val="24"/>
        </w:rPr>
        <w:t>said she will be presenting her report at the second</w:t>
      </w:r>
      <w:r w:rsidRPr="000E65BD">
        <w:rPr>
          <w:rFonts w:ascii="Bookman Old Style" w:hAnsi="Bookman Old Style"/>
          <w:bCs/>
          <w:sz w:val="24"/>
          <w:szCs w:val="24"/>
        </w:rPr>
        <w:t xml:space="preserve"> </w:t>
      </w:r>
      <w:r w:rsidRPr="00E6440B">
        <w:rPr>
          <w:rFonts w:ascii="Bookman Old Style" w:hAnsi="Bookman Old Style"/>
          <w:b/>
          <w:bCs/>
        </w:rPr>
        <w:t xml:space="preserve">     </w:t>
      </w:r>
    </w:p>
    <w:p w:rsidR="00F84B58" w:rsidRDefault="00AA78F4" w:rsidP="007A2CDB">
      <w:pPr>
        <w:pStyle w:val="BodyTextIndent"/>
        <w:tabs>
          <w:tab w:val="left" w:pos="0"/>
          <w:tab w:val="left" w:pos="3675"/>
        </w:tabs>
        <w:ind w:left="0"/>
        <w:rPr>
          <w:bCs/>
          <w:sz w:val="20"/>
        </w:rPr>
      </w:pPr>
      <w:r w:rsidRPr="00D55E91">
        <w:rPr>
          <w:b/>
          <w:bCs/>
        </w:rPr>
        <w:t>REPORT</w:t>
      </w:r>
      <w:r w:rsidRPr="00554D2E">
        <w:rPr>
          <w:b/>
          <w:bCs/>
          <w:szCs w:val="24"/>
        </w:rPr>
        <w:t>:</w:t>
      </w:r>
      <w:r w:rsidRPr="00554D2E">
        <w:rPr>
          <w:bCs/>
          <w:szCs w:val="24"/>
        </w:rPr>
        <w:t xml:space="preserve">    </w:t>
      </w:r>
      <w:r w:rsidR="00554D2E" w:rsidRPr="00554D2E">
        <w:rPr>
          <w:bCs/>
          <w:szCs w:val="24"/>
        </w:rPr>
        <w:t>meeting of the month once the monthly closeout is complete.</w:t>
      </w:r>
      <w:r w:rsidRPr="00450676">
        <w:rPr>
          <w:bCs/>
          <w:sz w:val="20"/>
        </w:rPr>
        <w:t xml:space="preserve">  </w:t>
      </w:r>
    </w:p>
    <w:p w:rsidR="00793454" w:rsidRDefault="00793454" w:rsidP="007A2CDB">
      <w:pPr>
        <w:pStyle w:val="BodyTextIndent"/>
        <w:tabs>
          <w:tab w:val="left" w:pos="0"/>
          <w:tab w:val="left" w:pos="3675"/>
        </w:tabs>
        <w:ind w:left="0"/>
        <w:rPr>
          <w:bCs/>
          <w:sz w:val="20"/>
        </w:rPr>
      </w:pPr>
    </w:p>
    <w:p w:rsidR="00B3785A" w:rsidRPr="009561BA" w:rsidRDefault="00940B19" w:rsidP="00940B19">
      <w:pPr>
        <w:pStyle w:val="BodyTextIndent"/>
        <w:tabs>
          <w:tab w:val="left" w:pos="90"/>
          <w:tab w:val="left" w:pos="3675"/>
        </w:tabs>
        <w:ind w:hanging="90"/>
        <w:rPr>
          <w:bCs/>
          <w:szCs w:val="24"/>
        </w:rPr>
      </w:pPr>
      <w:r>
        <w:rPr>
          <w:bCs/>
          <w:sz w:val="20"/>
        </w:rPr>
        <w:t xml:space="preserve"> </w:t>
      </w:r>
      <w:r w:rsidRPr="009561BA">
        <w:rPr>
          <w:bCs/>
          <w:szCs w:val="24"/>
        </w:rPr>
        <w:t>Treasurer Zurawski said she has been in</w:t>
      </w:r>
      <w:r w:rsidR="00793454" w:rsidRPr="009561BA">
        <w:rPr>
          <w:bCs/>
          <w:szCs w:val="24"/>
        </w:rPr>
        <w:t xml:space="preserve"> contact with DASNY </w:t>
      </w:r>
      <w:r w:rsidRPr="009561BA">
        <w:rPr>
          <w:bCs/>
          <w:szCs w:val="24"/>
        </w:rPr>
        <w:t>and the</w:t>
      </w:r>
      <w:r w:rsidR="00B3785A" w:rsidRPr="009561BA">
        <w:rPr>
          <w:bCs/>
          <w:szCs w:val="24"/>
        </w:rPr>
        <w:t xml:space="preserve"> pump station at Triangle looks good for </w:t>
      </w:r>
      <w:r w:rsidR="002C4BAC" w:rsidRPr="009561BA">
        <w:rPr>
          <w:bCs/>
          <w:szCs w:val="24"/>
        </w:rPr>
        <w:t>partial reimbursement</w:t>
      </w:r>
      <w:r w:rsidR="00B3785A" w:rsidRPr="009561BA">
        <w:rPr>
          <w:bCs/>
          <w:szCs w:val="24"/>
        </w:rPr>
        <w:t xml:space="preserve">.  </w:t>
      </w:r>
      <w:r w:rsidRPr="009561BA">
        <w:rPr>
          <w:bCs/>
          <w:szCs w:val="24"/>
        </w:rPr>
        <w:t>The request has been sent</w:t>
      </w:r>
      <w:r w:rsidR="00B3785A" w:rsidRPr="009561BA">
        <w:rPr>
          <w:bCs/>
          <w:szCs w:val="24"/>
        </w:rPr>
        <w:t xml:space="preserve"> and it is in </w:t>
      </w:r>
      <w:r w:rsidRPr="009561BA">
        <w:rPr>
          <w:bCs/>
          <w:szCs w:val="24"/>
        </w:rPr>
        <w:t>the F</w:t>
      </w:r>
      <w:r w:rsidR="00B3785A" w:rsidRPr="009561BA">
        <w:rPr>
          <w:bCs/>
          <w:szCs w:val="24"/>
        </w:rPr>
        <w:t>inance</w:t>
      </w:r>
      <w:r w:rsidRPr="009561BA">
        <w:rPr>
          <w:bCs/>
          <w:szCs w:val="24"/>
        </w:rPr>
        <w:t xml:space="preserve"> Committee</w:t>
      </w:r>
      <w:r w:rsidR="00B3785A" w:rsidRPr="009561BA">
        <w:rPr>
          <w:bCs/>
          <w:szCs w:val="24"/>
        </w:rPr>
        <w:t xml:space="preserve"> right now for approval.</w:t>
      </w:r>
    </w:p>
    <w:p w:rsidR="00B3785A" w:rsidRPr="009561BA" w:rsidRDefault="00B3785A" w:rsidP="007A2CDB">
      <w:pPr>
        <w:pStyle w:val="BodyTextIndent"/>
        <w:tabs>
          <w:tab w:val="left" w:pos="0"/>
          <w:tab w:val="left" w:pos="3675"/>
        </w:tabs>
        <w:ind w:left="0"/>
        <w:rPr>
          <w:bCs/>
          <w:szCs w:val="24"/>
        </w:rPr>
      </w:pPr>
    </w:p>
    <w:p w:rsidR="00B3785A" w:rsidRPr="009561BA" w:rsidRDefault="00B3785A" w:rsidP="00940B19">
      <w:pPr>
        <w:pStyle w:val="BodyTextIndent"/>
        <w:tabs>
          <w:tab w:val="left" w:pos="1440"/>
        </w:tabs>
        <w:ind w:left="0"/>
        <w:rPr>
          <w:bCs/>
          <w:szCs w:val="24"/>
        </w:rPr>
      </w:pPr>
      <w:r w:rsidRPr="009561BA">
        <w:rPr>
          <w:bCs/>
          <w:szCs w:val="24"/>
        </w:rPr>
        <w:t xml:space="preserve">                  </w:t>
      </w:r>
      <w:r w:rsidR="00EC393A">
        <w:rPr>
          <w:bCs/>
          <w:szCs w:val="24"/>
        </w:rPr>
        <w:t xml:space="preserve"> </w:t>
      </w:r>
      <w:proofErr w:type="gramStart"/>
      <w:r w:rsidR="00940B19" w:rsidRPr="009561BA">
        <w:rPr>
          <w:bCs/>
          <w:szCs w:val="24"/>
        </w:rPr>
        <w:t xml:space="preserve">Informed the Board that </w:t>
      </w:r>
      <w:r w:rsidR="00EF23E4">
        <w:rPr>
          <w:bCs/>
          <w:szCs w:val="24"/>
        </w:rPr>
        <w:t>we</w:t>
      </w:r>
      <w:r w:rsidR="00940B19" w:rsidRPr="009561BA">
        <w:rPr>
          <w:bCs/>
          <w:szCs w:val="24"/>
        </w:rPr>
        <w:t xml:space="preserve"> are finally</w:t>
      </w:r>
      <w:r w:rsidRPr="009561BA">
        <w:rPr>
          <w:bCs/>
          <w:szCs w:val="24"/>
        </w:rPr>
        <w:t xml:space="preserve"> getting reimbursement for </w:t>
      </w:r>
      <w:r w:rsidR="009561BA">
        <w:rPr>
          <w:bCs/>
          <w:szCs w:val="24"/>
        </w:rPr>
        <w:tab/>
      </w:r>
      <w:r w:rsidR="009561BA">
        <w:rPr>
          <w:bCs/>
          <w:szCs w:val="24"/>
        </w:rPr>
        <w:tab/>
      </w:r>
      <w:r w:rsidRPr="009561BA">
        <w:rPr>
          <w:bCs/>
          <w:szCs w:val="24"/>
        </w:rPr>
        <w:t xml:space="preserve">generator </w:t>
      </w:r>
      <w:r w:rsidR="00940B19" w:rsidRPr="009561BA">
        <w:rPr>
          <w:bCs/>
          <w:szCs w:val="24"/>
        </w:rPr>
        <w:t>on</w:t>
      </w:r>
      <w:r w:rsidR="009561BA">
        <w:rPr>
          <w:bCs/>
          <w:szCs w:val="24"/>
        </w:rPr>
        <w:t xml:space="preserve"> </w:t>
      </w:r>
      <w:r w:rsidR="00F66382" w:rsidRPr="009561BA">
        <w:rPr>
          <w:bCs/>
          <w:szCs w:val="24"/>
        </w:rPr>
        <w:t>a</w:t>
      </w:r>
      <w:r w:rsidR="00940B19" w:rsidRPr="009561BA">
        <w:rPr>
          <w:bCs/>
          <w:szCs w:val="24"/>
        </w:rPr>
        <w:t>pproximately May 16</w:t>
      </w:r>
      <w:r w:rsidR="00F66382" w:rsidRPr="009561BA">
        <w:rPr>
          <w:bCs/>
          <w:szCs w:val="24"/>
        </w:rPr>
        <w:t>.</w:t>
      </w:r>
      <w:proofErr w:type="gramEnd"/>
    </w:p>
    <w:p w:rsidR="00F66382" w:rsidRPr="009561BA" w:rsidRDefault="00B3785A" w:rsidP="007A2CDB">
      <w:pPr>
        <w:pStyle w:val="BodyTextIndent"/>
        <w:tabs>
          <w:tab w:val="left" w:pos="0"/>
          <w:tab w:val="left" w:pos="3675"/>
        </w:tabs>
        <w:ind w:left="0"/>
        <w:rPr>
          <w:bCs/>
          <w:szCs w:val="24"/>
        </w:rPr>
      </w:pPr>
      <w:r w:rsidRPr="009561BA">
        <w:rPr>
          <w:bCs/>
          <w:szCs w:val="24"/>
        </w:rPr>
        <w:t xml:space="preserve">                        </w:t>
      </w:r>
    </w:p>
    <w:p w:rsidR="00793454" w:rsidRPr="009561BA" w:rsidRDefault="00F66382" w:rsidP="00EC393A">
      <w:pPr>
        <w:pStyle w:val="BodyTextIndent"/>
        <w:tabs>
          <w:tab w:val="left" w:pos="0"/>
          <w:tab w:val="left" w:pos="1440"/>
          <w:tab w:val="left" w:pos="3675"/>
        </w:tabs>
        <w:ind w:left="0"/>
        <w:rPr>
          <w:bCs/>
          <w:szCs w:val="24"/>
        </w:rPr>
      </w:pPr>
      <w:r w:rsidRPr="009561BA">
        <w:rPr>
          <w:bCs/>
          <w:szCs w:val="24"/>
        </w:rPr>
        <w:t xml:space="preserve">                  Treasurer Zurawski said the taxes are</w:t>
      </w:r>
      <w:r w:rsidR="00B3785A" w:rsidRPr="009561BA">
        <w:rPr>
          <w:bCs/>
          <w:szCs w:val="24"/>
        </w:rPr>
        <w:t xml:space="preserve"> at</w:t>
      </w:r>
      <w:r w:rsidRPr="009561BA">
        <w:rPr>
          <w:bCs/>
          <w:szCs w:val="24"/>
        </w:rPr>
        <w:t xml:space="preserve"> the</w:t>
      </w:r>
      <w:r w:rsidR="00B3785A" w:rsidRPr="009561BA">
        <w:rPr>
          <w:bCs/>
          <w:szCs w:val="24"/>
        </w:rPr>
        <w:t xml:space="preserve"> printers</w:t>
      </w:r>
      <w:r w:rsidRPr="009561BA">
        <w:rPr>
          <w:bCs/>
          <w:szCs w:val="24"/>
        </w:rPr>
        <w:t>.</w:t>
      </w:r>
      <w:r w:rsidR="00B3785A" w:rsidRPr="009561BA">
        <w:rPr>
          <w:bCs/>
          <w:szCs w:val="24"/>
        </w:rPr>
        <w:t xml:space="preserve">    </w:t>
      </w:r>
      <w:r w:rsidR="00B3785A" w:rsidRPr="009561BA">
        <w:rPr>
          <w:bCs/>
          <w:szCs w:val="24"/>
        </w:rPr>
        <w:tab/>
      </w:r>
      <w:r w:rsidR="00B3785A" w:rsidRPr="009561BA">
        <w:rPr>
          <w:bCs/>
          <w:szCs w:val="24"/>
        </w:rPr>
        <w:tab/>
        <w:t xml:space="preserve"> </w:t>
      </w:r>
      <w:r w:rsidR="00B3785A" w:rsidRPr="009561BA">
        <w:rPr>
          <w:bCs/>
          <w:szCs w:val="24"/>
        </w:rPr>
        <w:tab/>
      </w:r>
      <w:r w:rsidR="00793454" w:rsidRPr="009561BA">
        <w:rPr>
          <w:bCs/>
          <w:szCs w:val="24"/>
        </w:rPr>
        <w:tab/>
      </w:r>
    </w:p>
    <w:p w:rsidR="00F749BA" w:rsidRDefault="00F749BA" w:rsidP="00545D16">
      <w:pPr>
        <w:pStyle w:val="BodyTextIndent"/>
        <w:tabs>
          <w:tab w:val="left" w:pos="0"/>
        </w:tabs>
        <w:ind w:left="0"/>
        <w:rPr>
          <w:bCs/>
        </w:rPr>
      </w:pPr>
      <w:r>
        <w:rPr>
          <w:bCs/>
        </w:rPr>
        <w:t xml:space="preserve">                  </w:t>
      </w:r>
    </w:p>
    <w:p w:rsidR="00811D44" w:rsidRDefault="00C54298" w:rsidP="00811D44">
      <w:pPr>
        <w:pStyle w:val="BodyTextIndent"/>
        <w:tabs>
          <w:tab w:val="left" w:pos="8280"/>
        </w:tabs>
        <w:ind w:left="0"/>
        <w:rPr>
          <w:b/>
          <w:bCs/>
          <w:u w:val="single"/>
        </w:rPr>
      </w:pPr>
      <w:r>
        <w:rPr>
          <w:b/>
          <w:bCs/>
        </w:rPr>
        <w:t>TAB</w:t>
      </w:r>
      <w:r w:rsidR="00811D44">
        <w:rPr>
          <w:b/>
          <w:bCs/>
        </w:rPr>
        <w:t xml:space="preserve">LED     </w:t>
      </w:r>
      <w:r w:rsidR="00811D44" w:rsidRPr="00AA5D5D">
        <w:rPr>
          <w:b/>
          <w:bCs/>
          <w:u w:val="single"/>
        </w:rPr>
        <w:t xml:space="preserve">UPDATE ON </w:t>
      </w:r>
      <w:r w:rsidR="00EE75AA">
        <w:rPr>
          <w:b/>
          <w:bCs/>
          <w:u w:val="single"/>
        </w:rPr>
        <w:t>ENGINEERING PROJECTS -</w:t>
      </w:r>
      <w:r w:rsidR="00811D44" w:rsidRPr="00AA5D5D">
        <w:rPr>
          <w:b/>
          <w:bCs/>
          <w:u w:val="single"/>
        </w:rPr>
        <w:t xml:space="preserve"> D.</w:t>
      </w:r>
      <w:r w:rsidR="00811D44">
        <w:rPr>
          <w:b/>
          <w:bCs/>
          <w:u w:val="single"/>
        </w:rPr>
        <w:t xml:space="preserve"> </w:t>
      </w:r>
      <w:r w:rsidR="002F2135">
        <w:rPr>
          <w:b/>
          <w:bCs/>
          <w:u w:val="single"/>
        </w:rPr>
        <w:t>OHMAN</w:t>
      </w:r>
      <w:r w:rsidR="00811D44">
        <w:rPr>
          <w:b/>
          <w:bCs/>
          <w:u w:val="single"/>
        </w:rPr>
        <w:t>/</w:t>
      </w:r>
      <w:r w:rsidR="00EE75AA">
        <w:rPr>
          <w:b/>
          <w:bCs/>
          <w:u w:val="single"/>
        </w:rPr>
        <w:t>DELAWARE</w:t>
      </w:r>
    </w:p>
    <w:p w:rsidR="00811D44" w:rsidRPr="00D258A6" w:rsidRDefault="00811D44" w:rsidP="00811D44">
      <w:pPr>
        <w:pStyle w:val="BodyTextIndent"/>
        <w:tabs>
          <w:tab w:val="left" w:pos="8280"/>
        </w:tabs>
        <w:ind w:left="0"/>
        <w:rPr>
          <w:bCs/>
        </w:rPr>
      </w:pPr>
      <w:r w:rsidRPr="001A040C">
        <w:rPr>
          <w:b/>
          <w:bCs/>
        </w:rPr>
        <w:t>BUSINESS:</w:t>
      </w:r>
      <w:r w:rsidRPr="00AA5D5D">
        <w:rPr>
          <w:b/>
          <w:bCs/>
          <w:u w:val="single"/>
        </w:rPr>
        <w:t xml:space="preserve"> </w:t>
      </w:r>
      <w:r w:rsidRPr="00D258A6">
        <w:rPr>
          <w:b/>
          <w:bCs/>
          <w:u w:val="single"/>
        </w:rPr>
        <w:t>ENGINEERING:</w:t>
      </w:r>
      <w:r w:rsidRPr="00D258A6">
        <w:rPr>
          <w:b/>
          <w:bCs/>
        </w:rPr>
        <w:t xml:space="preserve">  </w:t>
      </w:r>
      <w:r w:rsidRPr="00D258A6">
        <w:rPr>
          <w:bCs/>
        </w:rPr>
        <w:t xml:space="preserve">    </w:t>
      </w:r>
    </w:p>
    <w:p w:rsidR="00331E11" w:rsidRDefault="00331E11" w:rsidP="00811D44">
      <w:pPr>
        <w:pStyle w:val="BodyTextIndent"/>
        <w:tabs>
          <w:tab w:val="left" w:pos="8280"/>
        </w:tabs>
        <w:rPr>
          <w:bCs/>
        </w:rPr>
      </w:pPr>
    </w:p>
    <w:p w:rsidR="006E7D34" w:rsidRDefault="00811D44" w:rsidP="00811D44">
      <w:pPr>
        <w:pStyle w:val="BodyTextIndent"/>
        <w:tabs>
          <w:tab w:val="left" w:pos="8280"/>
        </w:tabs>
        <w:rPr>
          <w:bCs/>
        </w:rPr>
      </w:pPr>
      <w:r>
        <w:rPr>
          <w:bCs/>
        </w:rPr>
        <w:t>Da</w:t>
      </w:r>
      <w:r w:rsidR="002F2135">
        <w:rPr>
          <w:bCs/>
        </w:rPr>
        <w:t>vid Ohman</w:t>
      </w:r>
      <w:r w:rsidR="00044792">
        <w:rPr>
          <w:bCs/>
        </w:rPr>
        <w:t xml:space="preserve"> </w:t>
      </w:r>
      <w:r>
        <w:rPr>
          <w:bCs/>
        </w:rPr>
        <w:t xml:space="preserve">of Delaware Engineering </w:t>
      </w:r>
      <w:r w:rsidR="001363F3">
        <w:rPr>
          <w:bCs/>
        </w:rPr>
        <w:t>report</w:t>
      </w:r>
      <w:r w:rsidR="00DE2866">
        <w:rPr>
          <w:bCs/>
        </w:rPr>
        <w:t>ed on the following</w:t>
      </w:r>
      <w:r w:rsidR="001363F3">
        <w:rPr>
          <w:bCs/>
        </w:rPr>
        <w:t>:</w:t>
      </w:r>
    </w:p>
    <w:p w:rsidR="00E15F14" w:rsidRDefault="00E15F14" w:rsidP="00811D44">
      <w:pPr>
        <w:pStyle w:val="BodyTextIndent"/>
        <w:tabs>
          <w:tab w:val="left" w:pos="8280"/>
        </w:tabs>
        <w:rPr>
          <w:bCs/>
        </w:rPr>
      </w:pPr>
    </w:p>
    <w:p w:rsidR="00E15F14" w:rsidRDefault="00E15F14" w:rsidP="006B5902">
      <w:pPr>
        <w:pStyle w:val="ListParagraph"/>
        <w:numPr>
          <w:ilvl w:val="0"/>
          <w:numId w:val="4"/>
        </w:numPr>
        <w:tabs>
          <w:tab w:val="left" w:pos="1440"/>
          <w:tab w:val="left" w:pos="2520"/>
        </w:tabs>
        <w:rPr>
          <w:rFonts w:ascii="Comic Sans MS" w:hAnsi="Comic Sans MS"/>
          <w:b/>
          <w:sz w:val="24"/>
          <w:szCs w:val="24"/>
          <w:u w:val="single"/>
        </w:rPr>
      </w:pPr>
      <w:r w:rsidRPr="00DA5477">
        <w:rPr>
          <w:rFonts w:ascii="Comic Sans MS" w:hAnsi="Comic Sans MS"/>
          <w:b/>
          <w:sz w:val="24"/>
          <w:szCs w:val="24"/>
          <w:u w:val="single"/>
        </w:rPr>
        <w:t>WWTP Upgrade</w:t>
      </w:r>
    </w:p>
    <w:p w:rsidR="00E15F14" w:rsidRPr="00AB04DC" w:rsidRDefault="00E15F14" w:rsidP="00E15F14">
      <w:pPr>
        <w:tabs>
          <w:tab w:val="left" w:pos="1440"/>
          <w:tab w:val="left" w:pos="252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E15F14" w:rsidRDefault="00E15F14" w:rsidP="006B590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271898">
        <w:rPr>
          <w:rFonts w:ascii="Comic Sans MS" w:hAnsi="Comic Sans MS"/>
          <w:sz w:val="24"/>
          <w:szCs w:val="24"/>
        </w:rPr>
        <w:t>NYSEFC Clean Water State Revolving Fund (CWSRF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233659">
        <w:rPr>
          <w:rFonts w:ascii="Comic Sans MS" w:hAnsi="Comic Sans MS"/>
          <w:b/>
          <w:sz w:val="24"/>
          <w:szCs w:val="24"/>
        </w:rPr>
        <w:t>Project #C</w:t>
      </w:r>
      <w:r>
        <w:rPr>
          <w:rFonts w:ascii="Comic Sans MS" w:hAnsi="Comic Sans MS"/>
          <w:b/>
          <w:sz w:val="24"/>
          <w:szCs w:val="24"/>
        </w:rPr>
        <w:t>3</w:t>
      </w:r>
      <w:r w:rsidRPr="00233659">
        <w:rPr>
          <w:rFonts w:ascii="Comic Sans MS" w:hAnsi="Comic Sans MS"/>
          <w:b/>
          <w:sz w:val="24"/>
          <w:szCs w:val="24"/>
        </w:rPr>
        <w:t>-5352-02-00</w:t>
      </w:r>
    </w:p>
    <w:p w:rsidR="00E15F14" w:rsidRPr="004B39DD" w:rsidRDefault="00E15F14" w:rsidP="006B5902">
      <w:pPr>
        <w:pStyle w:val="ListParagraph"/>
        <w:numPr>
          <w:ilvl w:val="1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Village received a letter from NYSEFC letter on January 18, 2019, to inform the Village that the WIIA program grant award is being revised to $1,914,000 and Total Estimated Project Cost of $7,656,889.</w:t>
      </w:r>
    </w:p>
    <w:p w:rsidR="00E15F14" w:rsidRPr="00B9553E" w:rsidRDefault="00E15F14" w:rsidP="00142D43">
      <w:pPr>
        <w:pStyle w:val="ListParagraph"/>
        <w:numPr>
          <w:ilvl w:val="1"/>
          <w:numId w:val="5"/>
        </w:numPr>
        <w:tabs>
          <w:tab w:val="left" w:pos="3510"/>
        </w:tabs>
        <w:rPr>
          <w:rFonts w:ascii="Comic Sans MS" w:hAnsi="Comic Sans MS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Village received a follow-up letter that lists all missing items to complete the project financing agreement as soon as possible</w:t>
      </w:r>
      <w:r w:rsidR="00F84B5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A status of each of these is below:</w:t>
      </w:r>
    </w:p>
    <w:p w:rsidR="00E15F14" w:rsidRDefault="00E15F14" w:rsidP="006B5902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Engineering agreement</w:t>
      </w:r>
      <w:r w:rsidR="00142D43">
        <w:rPr>
          <w:rFonts w:ascii="Bookman Old Style" w:hAnsi="Bookman Old Style"/>
          <w:sz w:val="24"/>
          <w:szCs w:val="24"/>
        </w:rPr>
        <w:t xml:space="preserve"> For Planning for Design (through construction) MWBE utilization plan with partial waiver request, MWBE work plan, clarification of net interest. </w:t>
      </w:r>
      <w:r w:rsidR="00142D43">
        <w:rPr>
          <w:rFonts w:ascii="Bookman Old Style" w:hAnsi="Bookman Old Style"/>
          <w:sz w:val="24"/>
          <w:szCs w:val="24"/>
        </w:rPr>
        <w:lastRenderedPageBreak/>
        <w:t>Completed smart growth assessment form were submitted on March 29</w:t>
      </w:r>
    </w:p>
    <w:p w:rsidR="00E15F14" w:rsidRPr="004A766A" w:rsidRDefault="00E15F14" w:rsidP="006B5902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Copy of sewer debt exclusion approval from OSC – </w:t>
      </w:r>
      <w:r w:rsidRPr="004A766A">
        <w:rPr>
          <w:rFonts w:ascii="Comic Sans MS" w:hAnsi="Comic Sans MS"/>
          <w:sz w:val="24"/>
          <w:szCs w:val="24"/>
        </w:rPr>
        <w:t>Village preparing with Capital Markets and Bond Council</w:t>
      </w:r>
      <w:r w:rsidR="00207468">
        <w:rPr>
          <w:rFonts w:ascii="Comic Sans MS" w:hAnsi="Comic Sans MS"/>
          <w:sz w:val="24"/>
          <w:szCs w:val="24"/>
        </w:rPr>
        <w:t xml:space="preserve"> – not required for now but provide when available</w:t>
      </w:r>
    </w:p>
    <w:p w:rsidR="00B9025E" w:rsidRPr="00142D43" w:rsidRDefault="00B9025E" w:rsidP="00142D43">
      <w:pPr>
        <w:pStyle w:val="ListParagraph"/>
        <w:numPr>
          <w:ilvl w:val="0"/>
          <w:numId w:val="12"/>
        </w:numPr>
        <w:tabs>
          <w:tab w:val="left" w:pos="2880"/>
        </w:tabs>
        <w:rPr>
          <w:rFonts w:ascii="Comic Sans MS" w:hAnsi="Comic Sans MS"/>
          <w:sz w:val="24"/>
          <w:szCs w:val="24"/>
        </w:rPr>
      </w:pPr>
      <w:r w:rsidRPr="00142D43">
        <w:rPr>
          <w:rFonts w:ascii="Bookman Old Style" w:hAnsi="Bookman Old Style"/>
          <w:sz w:val="24"/>
          <w:szCs w:val="24"/>
        </w:rPr>
        <w:t>NYSEFC needs an approved Engineering Report prior to closing the project finance agreement.</w:t>
      </w:r>
    </w:p>
    <w:p w:rsidR="00142D43" w:rsidRPr="00142D43" w:rsidRDefault="00142D43" w:rsidP="00142D43">
      <w:pPr>
        <w:tabs>
          <w:tab w:val="left" w:pos="2880"/>
        </w:tabs>
        <w:rPr>
          <w:rFonts w:ascii="Comic Sans MS" w:hAnsi="Comic Sans MS"/>
          <w:sz w:val="24"/>
          <w:szCs w:val="24"/>
        </w:rPr>
      </w:pPr>
    </w:p>
    <w:p w:rsidR="00E15F14" w:rsidRPr="00142D43" w:rsidRDefault="00E15F14" w:rsidP="00142D43">
      <w:pPr>
        <w:ind w:left="3600"/>
        <w:rPr>
          <w:rFonts w:ascii="Comic Sans MS" w:hAnsi="Comic Sans MS"/>
          <w:sz w:val="24"/>
          <w:szCs w:val="24"/>
          <w:u w:val="single"/>
        </w:rPr>
      </w:pPr>
      <w:r w:rsidRPr="00142D43">
        <w:rPr>
          <w:rFonts w:ascii="Bookman Old Style" w:hAnsi="Bookman Old Style"/>
          <w:sz w:val="24"/>
          <w:szCs w:val="24"/>
          <w:u w:val="single"/>
        </w:rPr>
        <w:t>Professional Services Contract for Design through Construction:</w:t>
      </w:r>
    </w:p>
    <w:p w:rsidR="00B9025E" w:rsidRPr="00B9025E" w:rsidRDefault="00B9025E" w:rsidP="006B590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  <w:u w:val="single"/>
        </w:rPr>
      </w:pPr>
      <w:r w:rsidRPr="00B9025E">
        <w:rPr>
          <w:rFonts w:ascii="Bookman Old Style" w:hAnsi="Bookman Old Style"/>
          <w:sz w:val="24"/>
          <w:szCs w:val="24"/>
          <w:u w:val="single"/>
        </w:rPr>
        <w:t>Design Phase:</w:t>
      </w:r>
    </w:p>
    <w:p w:rsidR="00B9025E" w:rsidRPr="00B9025E" w:rsidRDefault="00B9025E" w:rsidP="00B9025E">
      <w:pPr>
        <w:pStyle w:val="ListParagraph"/>
        <w:numPr>
          <w:ilvl w:val="0"/>
          <w:numId w:val="14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Continuing to Prepare design drawings and specs</w:t>
      </w:r>
    </w:p>
    <w:p w:rsidR="00B9025E" w:rsidRPr="00B9025E" w:rsidRDefault="00B9025E" w:rsidP="00B9025E">
      <w:pPr>
        <w:pStyle w:val="ListParagraph"/>
        <w:numPr>
          <w:ilvl w:val="0"/>
          <w:numId w:val="14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Communicating with equipment supplier and manufacturer’s representative regarding upgrade equipment</w:t>
      </w:r>
    </w:p>
    <w:p w:rsidR="00B9025E" w:rsidRPr="00B9025E" w:rsidRDefault="00B9025E" w:rsidP="00B9025E">
      <w:pPr>
        <w:pStyle w:val="ListParagraph"/>
        <w:numPr>
          <w:ilvl w:val="0"/>
          <w:numId w:val="14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Coordinating with MWBE Subcontractors</w:t>
      </w:r>
    </w:p>
    <w:p w:rsidR="00B9025E" w:rsidRPr="00142D43" w:rsidRDefault="00B9025E" w:rsidP="00B9025E">
      <w:pPr>
        <w:pStyle w:val="ListParagraph"/>
        <w:numPr>
          <w:ilvl w:val="0"/>
          <w:numId w:val="14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Communicating with Village staff on project issues</w:t>
      </w:r>
    </w:p>
    <w:p w:rsidR="00142D43" w:rsidRPr="00B9025E" w:rsidRDefault="00142D43" w:rsidP="00B9025E">
      <w:pPr>
        <w:pStyle w:val="ListParagraph"/>
        <w:numPr>
          <w:ilvl w:val="0"/>
          <w:numId w:val="14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Onsite April 30 with a new technology by a company </w:t>
      </w:r>
      <w:r>
        <w:rPr>
          <w:rFonts w:ascii="Bookman Old Style" w:hAnsi="Bookman Old Style"/>
          <w:sz w:val="24"/>
          <w:szCs w:val="24"/>
        </w:rPr>
        <w:tab/>
        <w:t xml:space="preserve">names “Imagine It” to “map” the lower floor of the </w:t>
      </w:r>
      <w:r>
        <w:rPr>
          <w:rFonts w:ascii="Bookman Old Style" w:hAnsi="Bookman Old Style"/>
          <w:sz w:val="24"/>
          <w:szCs w:val="24"/>
        </w:rPr>
        <w:tab/>
        <w:t xml:space="preserve">Sludge Building (lots of piping and equipment) to allow </w:t>
      </w:r>
      <w:r>
        <w:rPr>
          <w:rFonts w:ascii="Bookman Old Style" w:hAnsi="Bookman Old Style"/>
          <w:sz w:val="24"/>
          <w:szCs w:val="24"/>
        </w:rPr>
        <w:tab/>
        <w:t xml:space="preserve">us to prepare drawings for existing facilities that will </w:t>
      </w:r>
      <w:r>
        <w:rPr>
          <w:rFonts w:ascii="Bookman Old Style" w:hAnsi="Bookman Old Style"/>
          <w:sz w:val="24"/>
          <w:szCs w:val="24"/>
        </w:rPr>
        <w:tab/>
        <w:t>need to be upgraded.</w:t>
      </w:r>
    </w:p>
    <w:p w:rsidR="00B9025E" w:rsidRPr="00B9025E" w:rsidRDefault="00B9025E" w:rsidP="006B590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B9025E">
        <w:rPr>
          <w:rFonts w:ascii="Bookman Old Style" w:hAnsi="Bookman Old Style"/>
          <w:sz w:val="24"/>
          <w:szCs w:val="24"/>
          <w:u w:val="single"/>
        </w:rPr>
        <w:t>MWBE Subcontracts and Related Work</w:t>
      </w:r>
      <w:r>
        <w:rPr>
          <w:rFonts w:ascii="Bookman Old Style" w:hAnsi="Bookman Old Style"/>
          <w:sz w:val="24"/>
          <w:szCs w:val="24"/>
        </w:rPr>
        <w:t>:</w:t>
      </w:r>
    </w:p>
    <w:p w:rsidR="003663BC" w:rsidRPr="003663BC" w:rsidRDefault="003663BC" w:rsidP="006D4998">
      <w:pPr>
        <w:pStyle w:val="ListParagraph"/>
        <w:numPr>
          <w:ilvl w:val="0"/>
          <w:numId w:val="14"/>
        </w:numPr>
        <w:ind w:firstLine="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Prepared MWBE Utilization Plan #1 and Partial Waiver </w:t>
      </w:r>
      <w:r>
        <w:rPr>
          <w:rFonts w:ascii="Bookman Old Style" w:hAnsi="Bookman Old Style"/>
          <w:sz w:val="24"/>
          <w:szCs w:val="24"/>
        </w:rPr>
        <w:tab/>
        <w:t>Request and submitted to NYSEFC March 29</w:t>
      </w:r>
    </w:p>
    <w:p w:rsidR="00B9025E" w:rsidRPr="00B9025E" w:rsidRDefault="003663BC" w:rsidP="006D4998">
      <w:pPr>
        <w:pStyle w:val="ListParagraph"/>
        <w:numPr>
          <w:ilvl w:val="0"/>
          <w:numId w:val="14"/>
        </w:numPr>
        <w:ind w:firstLine="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Executed subcontract on April 22 with Municipal </w:t>
      </w:r>
      <w:r>
        <w:rPr>
          <w:rFonts w:ascii="Bookman Old Style" w:hAnsi="Bookman Old Style"/>
          <w:sz w:val="24"/>
          <w:szCs w:val="24"/>
        </w:rPr>
        <w:tab/>
        <w:t xml:space="preserve">Solutions (WBE) to assist us in soliciting for MWBE </w:t>
      </w:r>
      <w:r>
        <w:rPr>
          <w:rFonts w:ascii="Bookman Old Style" w:hAnsi="Bookman Old Style"/>
          <w:sz w:val="24"/>
          <w:szCs w:val="24"/>
        </w:rPr>
        <w:tab/>
        <w:t xml:space="preserve">subcontract services and modify our partial waiver </w:t>
      </w:r>
      <w:r>
        <w:rPr>
          <w:rFonts w:ascii="Bookman Old Style" w:hAnsi="Bookman Old Style"/>
          <w:sz w:val="24"/>
          <w:szCs w:val="24"/>
        </w:rPr>
        <w:tab/>
        <w:t xml:space="preserve">request. </w:t>
      </w:r>
      <w:r w:rsidR="00B9025E">
        <w:rPr>
          <w:rFonts w:ascii="Bookman Old Style" w:hAnsi="Bookman Old Style"/>
          <w:sz w:val="24"/>
          <w:szCs w:val="24"/>
        </w:rPr>
        <w:t xml:space="preserve">Executed contract for Financial </w:t>
      </w:r>
      <w:r w:rsidR="008A4196">
        <w:rPr>
          <w:rFonts w:ascii="Bookman Old Style" w:hAnsi="Bookman Old Style"/>
          <w:sz w:val="24"/>
          <w:szCs w:val="24"/>
        </w:rPr>
        <w:t>Assistance</w:t>
      </w:r>
      <w:r w:rsidR="00B902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B9025E">
        <w:rPr>
          <w:rFonts w:ascii="Bookman Old Style" w:hAnsi="Bookman Old Style"/>
          <w:sz w:val="24"/>
          <w:szCs w:val="24"/>
        </w:rPr>
        <w:t>with Keough Consulting</w:t>
      </w:r>
    </w:p>
    <w:p w:rsidR="00834B5C" w:rsidRDefault="00D375C4" w:rsidP="006D4998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B9025E">
        <w:rPr>
          <w:rFonts w:ascii="Bookman Old Style" w:hAnsi="Bookman Old Style"/>
          <w:sz w:val="24"/>
          <w:szCs w:val="24"/>
          <w:u w:val="single"/>
        </w:rPr>
        <w:t>Other NYSEFC Items</w:t>
      </w:r>
      <w:r>
        <w:rPr>
          <w:rFonts w:ascii="Bookman Old Style" w:hAnsi="Bookman Old Style"/>
          <w:sz w:val="24"/>
          <w:szCs w:val="24"/>
        </w:rPr>
        <w:t>:</w:t>
      </w:r>
    </w:p>
    <w:p w:rsidR="00D375C4" w:rsidRDefault="00B9025E" w:rsidP="00B9025E">
      <w:pPr>
        <w:pStyle w:val="ListParagraph"/>
        <w:numPr>
          <w:ilvl w:val="0"/>
          <w:numId w:val="22"/>
        </w:numPr>
        <w:ind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NYSEFC’s February 27, 2019 Engineering Report review letter </w:t>
      </w:r>
    </w:p>
    <w:p w:rsidR="003663BC" w:rsidRDefault="009C3220" w:rsidP="003663BC">
      <w:pPr>
        <w:pStyle w:val="ListParagraph"/>
        <w:numPr>
          <w:ilvl w:val="0"/>
          <w:numId w:val="21"/>
        </w:numPr>
        <w:ind w:left="432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Response</w:t>
      </w:r>
      <w:r w:rsidR="003663BC">
        <w:rPr>
          <w:rFonts w:ascii="Bookman Old Style" w:hAnsi="Bookman Old Style"/>
          <w:sz w:val="24"/>
          <w:szCs w:val="24"/>
        </w:rPr>
        <w:t xml:space="preserve"> to NYSEFC’s February 27, 2019 Engineering Report review submitted on April 12.</w:t>
      </w:r>
    </w:p>
    <w:p w:rsidR="003663BC" w:rsidRDefault="003663BC" w:rsidP="003663BC">
      <w:pPr>
        <w:pStyle w:val="ListParagraph"/>
        <w:numPr>
          <w:ilvl w:val="0"/>
          <w:numId w:val="21"/>
        </w:numPr>
        <w:ind w:left="432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NYSEFC email on April 23, 2019 requested some additional information for the Engineering Report</w:t>
      </w:r>
    </w:p>
    <w:p w:rsidR="00834B5C" w:rsidRPr="00D375C4" w:rsidRDefault="003663BC" w:rsidP="003663BC">
      <w:pPr>
        <w:pStyle w:val="ListParagraph"/>
        <w:numPr>
          <w:ilvl w:val="1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working on a response to their comments</w:t>
      </w:r>
      <w:r>
        <w:rPr>
          <w:rFonts w:ascii="Bookman Old Style" w:hAnsi="Bookman Old Style"/>
          <w:sz w:val="24"/>
          <w:szCs w:val="24"/>
        </w:rPr>
        <w:tab/>
      </w:r>
      <w:r w:rsidR="00834B5C" w:rsidRPr="00D375C4">
        <w:rPr>
          <w:rFonts w:ascii="Bookman Old Style" w:hAnsi="Bookman Old Style"/>
          <w:sz w:val="24"/>
          <w:szCs w:val="24"/>
        </w:rPr>
        <w:tab/>
      </w:r>
    </w:p>
    <w:p w:rsidR="00E15F14" w:rsidRPr="0094174D" w:rsidRDefault="00E15F14" w:rsidP="006B5902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Short Term Financing</w:t>
      </w:r>
    </w:p>
    <w:p w:rsidR="00E15F14" w:rsidRPr="00A7004C" w:rsidRDefault="00E15F14" w:rsidP="006B5902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 the January 28, 2019 meeting the Village authorized the Village Clerk to proceed to secure a one year callable BAN in the amount of $700,000 to pay for services provided until the Village is able to close on NYSEFC financing, satisfy NYSEFC reimbursement requirements and begin to receive NYSEFC funds on a regular basis.</w:t>
      </w:r>
    </w:p>
    <w:p w:rsidR="006D4998" w:rsidRDefault="00E15F14" w:rsidP="006B5902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211B22">
        <w:rPr>
          <w:rFonts w:ascii="Bookman Old Style" w:hAnsi="Bookman Old Style"/>
          <w:sz w:val="24"/>
          <w:szCs w:val="24"/>
        </w:rPr>
        <w:t xml:space="preserve">Capital Markets working with the Village to secure the BAN. </w:t>
      </w:r>
    </w:p>
    <w:p w:rsidR="00211B22" w:rsidRPr="00211B22" w:rsidRDefault="006D4998" w:rsidP="006B5902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Status?  Is the Village planning to go forward with the BAN?</w:t>
      </w:r>
      <w:r w:rsidR="00E15F14" w:rsidRPr="00211B22">
        <w:rPr>
          <w:rFonts w:ascii="Bookman Old Style" w:hAnsi="Bookman Old Style"/>
          <w:sz w:val="24"/>
          <w:szCs w:val="24"/>
        </w:rPr>
        <w:t xml:space="preserve"> </w:t>
      </w:r>
      <w:r w:rsidR="00E15F14" w:rsidRPr="00211B22">
        <w:rPr>
          <w:rFonts w:ascii="Bookman Old Style" w:hAnsi="Bookman Old Style"/>
          <w:sz w:val="24"/>
          <w:szCs w:val="24"/>
        </w:rPr>
        <w:tab/>
      </w:r>
      <w:r w:rsidR="00E15F14" w:rsidRPr="00211B22">
        <w:rPr>
          <w:rFonts w:ascii="Bookman Old Style" w:hAnsi="Bookman Old Style"/>
          <w:sz w:val="24"/>
          <w:szCs w:val="24"/>
        </w:rPr>
        <w:tab/>
      </w:r>
      <w:r w:rsidR="00E15F14" w:rsidRPr="00211B22">
        <w:rPr>
          <w:rFonts w:ascii="Bookman Old Style" w:hAnsi="Bookman Old Style"/>
          <w:sz w:val="24"/>
          <w:szCs w:val="24"/>
        </w:rPr>
        <w:tab/>
      </w:r>
      <w:r w:rsidR="00E15F14" w:rsidRPr="00211B22">
        <w:rPr>
          <w:rFonts w:ascii="Bookman Old Style" w:hAnsi="Bookman Old Style"/>
          <w:sz w:val="24"/>
          <w:szCs w:val="24"/>
        </w:rPr>
        <w:tab/>
      </w:r>
      <w:r w:rsidR="00E15F14" w:rsidRPr="00211B22">
        <w:rPr>
          <w:rFonts w:ascii="Bookman Old Style" w:hAnsi="Bookman Old Style"/>
          <w:sz w:val="24"/>
          <w:szCs w:val="24"/>
        </w:rPr>
        <w:tab/>
      </w:r>
      <w:r w:rsidR="00E15F14" w:rsidRPr="00211B22">
        <w:rPr>
          <w:rFonts w:ascii="Bookman Old Style" w:hAnsi="Bookman Old Style"/>
          <w:sz w:val="24"/>
          <w:szCs w:val="24"/>
        </w:rPr>
        <w:tab/>
      </w:r>
      <w:r w:rsidR="00E15F14" w:rsidRPr="00211B22">
        <w:rPr>
          <w:rFonts w:ascii="Bookman Old Style" w:hAnsi="Bookman Old Style"/>
          <w:sz w:val="24"/>
          <w:szCs w:val="24"/>
        </w:rPr>
        <w:tab/>
      </w:r>
    </w:p>
    <w:p w:rsidR="00E15F14" w:rsidRPr="00E15F14" w:rsidRDefault="00E15F14" w:rsidP="00E15F14">
      <w:pPr>
        <w:rPr>
          <w:rFonts w:ascii="Bookman Old Style" w:hAnsi="Bookman Old Style"/>
          <w:sz w:val="24"/>
          <w:szCs w:val="24"/>
        </w:rPr>
      </w:pPr>
    </w:p>
    <w:p w:rsidR="00254188" w:rsidRDefault="00E15F14" w:rsidP="006B5902">
      <w:pPr>
        <w:pStyle w:val="BodyTextIndent"/>
        <w:numPr>
          <w:ilvl w:val="0"/>
          <w:numId w:val="4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 xml:space="preserve"> </w:t>
      </w:r>
      <w:r w:rsidRPr="00E15F14">
        <w:rPr>
          <w:rFonts w:ascii="Comic Sans MS" w:hAnsi="Comic Sans MS"/>
          <w:b/>
          <w:szCs w:val="24"/>
          <w:u w:val="single"/>
        </w:rPr>
        <w:t>NYSDOH Water System Inspection/Cross Connection Control Program</w:t>
      </w:r>
    </w:p>
    <w:p w:rsidR="00E15F14" w:rsidRDefault="00E15F14" w:rsidP="00E15F14">
      <w:pPr>
        <w:pStyle w:val="BodyTextIndent"/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</w:p>
    <w:p w:rsidR="00E15F14" w:rsidRPr="00D375C4" w:rsidRDefault="00E15F14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November 14, 2018 NYSDOH letter summarizes October 19, 2018 inspection</w:t>
      </w:r>
      <w:r w:rsidR="00D375C4">
        <w:rPr>
          <w:szCs w:val="24"/>
        </w:rPr>
        <w:t xml:space="preserve"> and requested that the Village develop a Cross Connection Control Program</w:t>
      </w:r>
    </w:p>
    <w:p w:rsidR="00D375C4" w:rsidRPr="00D375C4" w:rsidRDefault="00D375C4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We worked with the Village to develop a program plan and response letter</w:t>
      </w:r>
      <w:r w:rsidR="00207650">
        <w:rPr>
          <w:szCs w:val="24"/>
        </w:rPr>
        <w:t xml:space="preserve"> – which was submitted to NYSDOH Monticello Office on March 6</w:t>
      </w:r>
    </w:p>
    <w:p w:rsidR="00293E05" w:rsidRPr="00293E05" w:rsidRDefault="00293E05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Glenn Illing – NYSDOH responded via email on March 6 accepting the proposed plan.</w:t>
      </w:r>
    </w:p>
    <w:p w:rsidR="00E15F14" w:rsidRDefault="00E15F14" w:rsidP="00E15F14">
      <w:pPr>
        <w:pStyle w:val="BodyTextIndent"/>
        <w:tabs>
          <w:tab w:val="left" w:pos="8280"/>
        </w:tabs>
        <w:rPr>
          <w:szCs w:val="24"/>
        </w:rPr>
      </w:pPr>
    </w:p>
    <w:p w:rsidR="00E15F14" w:rsidRPr="00E15F14" w:rsidRDefault="00E15F14" w:rsidP="006B5902">
      <w:pPr>
        <w:pStyle w:val="BodyTextIndent"/>
        <w:numPr>
          <w:ilvl w:val="0"/>
          <w:numId w:val="4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 </w:t>
      </w:r>
      <w:r w:rsidRPr="00E15F14">
        <w:rPr>
          <w:rFonts w:ascii="Comic Sans MS" w:hAnsi="Comic Sans MS"/>
          <w:b/>
          <w:szCs w:val="24"/>
          <w:u w:val="single"/>
        </w:rPr>
        <w:t>Rail Trail Area Culvert Drainage/Blockage</w:t>
      </w:r>
    </w:p>
    <w:p w:rsidR="00E15F14" w:rsidRDefault="00E15F14" w:rsidP="00E15F14">
      <w:pPr>
        <w:pStyle w:val="BodyTextIndent"/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</w:p>
    <w:p w:rsidR="00E15F14" w:rsidRPr="00E15F14" w:rsidRDefault="00E15F14" w:rsidP="006B5902">
      <w:pPr>
        <w:pStyle w:val="BodyTextIndent"/>
        <w:numPr>
          <w:ilvl w:val="0"/>
          <w:numId w:val="17"/>
        </w:numPr>
        <w:tabs>
          <w:tab w:val="left" w:pos="8280"/>
        </w:tabs>
        <w:rPr>
          <w:rFonts w:ascii="Comic Sans MS" w:hAnsi="Comic Sans MS"/>
          <w:szCs w:val="24"/>
        </w:rPr>
      </w:pPr>
      <w:r w:rsidRPr="00E15F14">
        <w:rPr>
          <w:szCs w:val="24"/>
        </w:rPr>
        <w:t>Investigating options to address the issue</w:t>
      </w:r>
    </w:p>
    <w:p w:rsidR="006D4998" w:rsidRPr="006D4998" w:rsidRDefault="00E15F14" w:rsidP="006B5902">
      <w:pPr>
        <w:pStyle w:val="BodyTextIndent"/>
        <w:numPr>
          <w:ilvl w:val="0"/>
          <w:numId w:val="17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 xml:space="preserve">Delaware </w:t>
      </w:r>
      <w:r w:rsidR="006D4998">
        <w:rPr>
          <w:szCs w:val="24"/>
        </w:rPr>
        <w:t xml:space="preserve">met with NYSEG planners on </w:t>
      </w:r>
      <w:r w:rsidR="008A4196">
        <w:rPr>
          <w:szCs w:val="24"/>
        </w:rPr>
        <w:t>March</w:t>
      </w:r>
      <w:r w:rsidR="006D4998">
        <w:rPr>
          <w:szCs w:val="24"/>
        </w:rPr>
        <w:t xml:space="preserve"> 14 to inquire if the ROW requires </w:t>
      </w:r>
      <w:r w:rsidR="008A4196">
        <w:rPr>
          <w:szCs w:val="24"/>
        </w:rPr>
        <w:t>continuous</w:t>
      </w:r>
      <w:r w:rsidR="006D4998">
        <w:rPr>
          <w:szCs w:val="24"/>
        </w:rPr>
        <w:t>, uninterrupted access.</w:t>
      </w:r>
    </w:p>
    <w:p w:rsidR="008C4F09" w:rsidRPr="008C4F09" w:rsidRDefault="008C4F09" w:rsidP="006B5902">
      <w:pPr>
        <w:pStyle w:val="BodyTextIndent"/>
        <w:numPr>
          <w:ilvl w:val="1"/>
          <w:numId w:val="17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>If not, can we open-cut a hole in the rail trail and put a bridge in?</w:t>
      </w:r>
    </w:p>
    <w:p w:rsidR="00E15F14" w:rsidRPr="00E15F14" w:rsidRDefault="008C4F09" w:rsidP="006B5902">
      <w:pPr>
        <w:pStyle w:val="BodyTextIndent"/>
        <w:numPr>
          <w:ilvl w:val="1"/>
          <w:numId w:val="17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 xml:space="preserve">If not, what </w:t>
      </w:r>
      <w:r w:rsidR="00B60A8D">
        <w:rPr>
          <w:szCs w:val="24"/>
        </w:rPr>
        <w:t xml:space="preserve">are </w:t>
      </w:r>
      <w:r>
        <w:rPr>
          <w:szCs w:val="24"/>
        </w:rPr>
        <w:t>the options?</w:t>
      </w:r>
      <w:r w:rsidR="00E15F14">
        <w:rPr>
          <w:szCs w:val="24"/>
        </w:rPr>
        <w:tab/>
      </w:r>
    </w:p>
    <w:p w:rsidR="006D4998" w:rsidRPr="006D4998" w:rsidRDefault="009C3220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NYSEG generally in agreement that they will work with the </w:t>
      </w:r>
      <w:r>
        <w:rPr>
          <w:szCs w:val="24"/>
        </w:rPr>
        <w:tab/>
        <w:t xml:space="preserve">Village to come up with a way to move or support the </w:t>
      </w:r>
      <w:r>
        <w:rPr>
          <w:szCs w:val="24"/>
        </w:rPr>
        <w:tab/>
        <w:t xml:space="preserve">transmission line to accommodate the culvert work – planners </w:t>
      </w:r>
      <w:r>
        <w:rPr>
          <w:szCs w:val="24"/>
        </w:rPr>
        <w:tab/>
        <w:t xml:space="preserve">believed that they will require rail trail to be accessible for line </w:t>
      </w:r>
      <w:r>
        <w:rPr>
          <w:szCs w:val="24"/>
        </w:rPr>
        <w:tab/>
        <w:t xml:space="preserve">work for the entire length (can’t leave an open ditch for water to </w:t>
      </w:r>
      <w:r>
        <w:rPr>
          <w:szCs w:val="24"/>
        </w:rPr>
        <w:tab/>
        <w:t>flow thru).</w:t>
      </w:r>
    </w:p>
    <w:p w:rsidR="006D4998" w:rsidRPr="006D4998" w:rsidRDefault="006D4998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Submit our desired work plan to them and they will review and </w:t>
      </w:r>
      <w:r w:rsidR="008A4196">
        <w:rPr>
          <w:szCs w:val="24"/>
        </w:rPr>
        <w:tab/>
      </w:r>
      <w:r>
        <w:rPr>
          <w:szCs w:val="24"/>
        </w:rPr>
        <w:t>see how it can be accommodated</w:t>
      </w:r>
    </w:p>
    <w:p w:rsidR="006D4998" w:rsidRPr="006D4998" w:rsidRDefault="006D4998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Need to have a plan – then get back to them.</w:t>
      </w:r>
    </w:p>
    <w:p w:rsidR="006D4998" w:rsidRPr="006D4998" w:rsidRDefault="006D4998" w:rsidP="008A4196">
      <w:pPr>
        <w:pStyle w:val="BodyTextIndent"/>
        <w:numPr>
          <w:ilvl w:val="0"/>
          <w:numId w:val="17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Delaware and Peter Parks met on March 26 with Brian Drumm with NYSDEC Region 3 Permits and Wildlife (trout stream) to review what the possible options are (i.e. open cut w/minor stream permit work)</w:t>
      </w:r>
    </w:p>
    <w:p w:rsidR="006D4998" w:rsidRPr="006D4998" w:rsidRDefault="006D4998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No NYSDEC permit is needed as the current stream is perennial </w:t>
      </w:r>
      <w:r w:rsidR="008A4196">
        <w:rPr>
          <w:szCs w:val="24"/>
        </w:rPr>
        <w:tab/>
      </w:r>
      <w:r>
        <w:rPr>
          <w:szCs w:val="24"/>
        </w:rPr>
        <w:t>and is not classified</w:t>
      </w:r>
    </w:p>
    <w:p w:rsidR="006D4998" w:rsidRPr="006D4998" w:rsidRDefault="006D4998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We can move the stream a bit as needed to accommodate the </w:t>
      </w:r>
      <w:r w:rsidR="008A4196">
        <w:rPr>
          <w:szCs w:val="24"/>
        </w:rPr>
        <w:tab/>
        <w:t>n</w:t>
      </w:r>
      <w:r>
        <w:rPr>
          <w:szCs w:val="24"/>
        </w:rPr>
        <w:t>ew culvert</w:t>
      </w:r>
    </w:p>
    <w:p w:rsidR="006D4998" w:rsidRPr="006D4998" w:rsidRDefault="006D4998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May need something from USACOE but would </w:t>
      </w:r>
      <w:r w:rsidR="008A4196">
        <w:rPr>
          <w:szCs w:val="24"/>
        </w:rPr>
        <w:t>likely</w:t>
      </w:r>
      <w:r>
        <w:rPr>
          <w:szCs w:val="24"/>
        </w:rPr>
        <w:t xml:space="preserve"> be covered </w:t>
      </w:r>
      <w:r w:rsidR="008A4196">
        <w:rPr>
          <w:szCs w:val="24"/>
        </w:rPr>
        <w:tab/>
      </w:r>
      <w:r>
        <w:rPr>
          <w:szCs w:val="24"/>
        </w:rPr>
        <w:t>under Nationwide 3 Permit</w:t>
      </w:r>
    </w:p>
    <w:p w:rsidR="008A4196" w:rsidRPr="008A4196" w:rsidRDefault="006D4998" w:rsidP="006B5902">
      <w:pPr>
        <w:pStyle w:val="BodyTextIndent"/>
        <w:numPr>
          <w:ilvl w:val="0"/>
          <w:numId w:val="17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Delaware ran hydraulic analysis which revealed the need for an 8’ diameter pipe or 7.5’ square culvert to  carry the 200 year flow with 1’ freeboard, (BIG PIPE)</w:t>
      </w:r>
    </w:p>
    <w:p w:rsidR="008A4196" w:rsidRPr="008A4196" w:rsidRDefault="008A4196" w:rsidP="006B5902">
      <w:pPr>
        <w:pStyle w:val="BodyTextIndent"/>
        <w:numPr>
          <w:ilvl w:val="0"/>
          <w:numId w:val="17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Next steps:</w:t>
      </w:r>
    </w:p>
    <w:p w:rsidR="008A4196" w:rsidRPr="008A4196" w:rsidRDefault="008A4196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Meet with a contractor to consider options (jack and bore a big </w:t>
      </w:r>
      <w:r>
        <w:rPr>
          <w:szCs w:val="24"/>
        </w:rPr>
        <w:tab/>
        <w:t>casing, open cut with sheeting, other?)</w:t>
      </w:r>
    </w:p>
    <w:p w:rsidR="008A4196" w:rsidRPr="009C3220" w:rsidRDefault="008A4196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Develop a conceptual design and cost and review with the </w:t>
      </w:r>
      <w:r>
        <w:rPr>
          <w:szCs w:val="24"/>
        </w:rPr>
        <w:tab/>
        <w:t>Village.</w:t>
      </w:r>
    </w:p>
    <w:p w:rsidR="009C3220" w:rsidRPr="008A4196" w:rsidRDefault="009C3220" w:rsidP="008A4196">
      <w:pPr>
        <w:pStyle w:val="BodyTextIndent"/>
        <w:numPr>
          <w:ilvl w:val="0"/>
          <w:numId w:val="17"/>
        </w:numPr>
        <w:ind w:firstLine="3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lastRenderedPageBreak/>
        <w:t>Develop an Engineering Report to go with the CDBG grant application (up to $750,000) that is being prepared by mark Blauer (July submission deadline)</w:t>
      </w:r>
    </w:p>
    <w:p w:rsidR="008A4196" w:rsidRDefault="008A4196" w:rsidP="008A4196">
      <w:pPr>
        <w:pStyle w:val="BodyTextIndent"/>
        <w:tabs>
          <w:tab w:val="left" w:pos="8280"/>
        </w:tabs>
        <w:ind w:left="1800"/>
        <w:rPr>
          <w:szCs w:val="24"/>
        </w:rPr>
      </w:pPr>
    </w:p>
    <w:p w:rsidR="00DE42A0" w:rsidRDefault="008A4196" w:rsidP="008A4196">
      <w:pPr>
        <w:pStyle w:val="BodyTextIndent"/>
        <w:tabs>
          <w:tab w:val="left" w:pos="8280"/>
        </w:tabs>
        <w:ind w:left="180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 </w:t>
      </w:r>
      <w:r w:rsidR="006D4998">
        <w:rPr>
          <w:szCs w:val="24"/>
        </w:rPr>
        <w:t xml:space="preserve">  </w:t>
      </w:r>
      <w:r w:rsidR="00DE42A0" w:rsidRPr="00DE42A0">
        <w:rPr>
          <w:rFonts w:ascii="Comic Sans MS" w:hAnsi="Comic Sans MS"/>
          <w:b/>
          <w:szCs w:val="24"/>
          <w:u w:val="single"/>
        </w:rPr>
        <w:t>DPW Garage Site Remediation</w:t>
      </w:r>
    </w:p>
    <w:p w:rsidR="00AB04DC" w:rsidRDefault="00AB04DC" w:rsidP="00AB04DC">
      <w:pPr>
        <w:pStyle w:val="BodyTextIndent"/>
        <w:tabs>
          <w:tab w:val="left" w:pos="8280"/>
        </w:tabs>
        <w:rPr>
          <w:b/>
          <w:szCs w:val="24"/>
          <w:u w:val="single"/>
        </w:rPr>
      </w:pPr>
    </w:p>
    <w:p w:rsidR="009818C4" w:rsidRPr="009818C4" w:rsidRDefault="009818C4" w:rsidP="006B5902">
      <w:pPr>
        <w:pStyle w:val="BodyTextIndent"/>
        <w:numPr>
          <w:ilvl w:val="0"/>
          <w:numId w:val="3"/>
        </w:numPr>
        <w:tabs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 xml:space="preserve">Based on September and December 2018 </w:t>
      </w:r>
      <w:r w:rsidR="00E94A35">
        <w:rPr>
          <w:szCs w:val="24"/>
        </w:rPr>
        <w:t>sampling</w:t>
      </w:r>
      <w:r>
        <w:rPr>
          <w:szCs w:val="24"/>
        </w:rPr>
        <w:t xml:space="preserve"> report, not </w:t>
      </w:r>
      <w:r w:rsidR="00E94A35">
        <w:rPr>
          <w:szCs w:val="24"/>
        </w:rPr>
        <w:t>much</w:t>
      </w:r>
      <w:r>
        <w:rPr>
          <w:szCs w:val="24"/>
        </w:rPr>
        <w:t xml:space="preserve"> different</w:t>
      </w:r>
    </w:p>
    <w:p w:rsidR="006A63E8" w:rsidRPr="006A63E8" w:rsidRDefault="006A63E8" w:rsidP="006B5902">
      <w:pPr>
        <w:pStyle w:val="BodyTextIndent"/>
        <w:numPr>
          <w:ilvl w:val="0"/>
          <w:numId w:val="3"/>
        </w:numPr>
        <w:tabs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Still seeing values near garage indicting contamination remains</w:t>
      </w:r>
    </w:p>
    <w:p w:rsidR="00217702" w:rsidRPr="00217702" w:rsidRDefault="00D838DF" w:rsidP="006B5902">
      <w:pPr>
        <w:pStyle w:val="BodyTextIndent"/>
        <w:numPr>
          <w:ilvl w:val="0"/>
          <w:numId w:val="3"/>
        </w:numPr>
        <w:tabs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 xml:space="preserve">Next Sampling </w:t>
      </w:r>
      <w:r w:rsidR="008A4196">
        <w:rPr>
          <w:szCs w:val="24"/>
        </w:rPr>
        <w:t>is</w:t>
      </w:r>
      <w:r>
        <w:rPr>
          <w:szCs w:val="24"/>
        </w:rPr>
        <w:t xml:space="preserve"> March 2019</w:t>
      </w:r>
    </w:p>
    <w:p w:rsidR="00016548" w:rsidRPr="00016548" w:rsidRDefault="00016548" w:rsidP="006B5902">
      <w:pPr>
        <w:pStyle w:val="BodyTextIndent"/>
        <w:numPr>
          <w:ilvl w:val="0"/>
          <w:numId w:val="3"/>
        </w:numPr>
        <w:tabs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NYSDEC will keep going with quarterly monitoring until all results show compliance with water quality standards for a year or more</w:t>
      </w:r>
      <w:r w:rsidR="008A4196">
        <w:rPr>
          <w:szCs w:val="24"/>
        </w:rPr>
        <w:t xml:space="preserve"> (no real end in sight).</w:t>
      </w:r>
    </w:p>
    <w:p w:rsidR="00E82551" w:rsidRPr="00E82551" w:rsidRDefault="00016548" w:rsidP="006B5902">
      <w:pPr>
        <w:pStyle w:val="BodyTextIndent"/>
        <w:numPr>
          <w:ilvl w:val="0"/>
          <w:numId w:val="3"/>
        </w:numPr>
        <w:tabs>
          <w:tab w:val="left" w:pos="8280"/>
        </w:tabs>
        <w:rPr>
          <w:b/>
          <w:szCs w:val="24"/>
          <w:u w:val="single"/>
        </w:rPr>
      </w:pPr>
      <w:r w:rsidRPr="00016548">
        <w:rPr>
          <w:szCs w:val="24"/>
        </w:rPr>
        <w:t xml:space="preserve">In addition, we want to pump more water out </w:t>
      </w:r>
      <w:r w:rsidR="001076AB" w:rsidRPr="00016548">
        <w:rPr>
          <w:szCs w:val="24"/>
        </w:rPr>
        <w:t>of</w:t>
      </w:r>
      <w:r w:rsidRPr="00016548">
        <w:rPr>
          <w:szCs w:val="24"/>
        </w:rPr>
        <w:t xml:space="preserve"> Elm Street well a more comprehensive sampling plan is needed. </w:t>
      </w:r>
    </w:p>
    <w:p w:rsidR="00DA5477" w:rsidRPr="00016548" w:rsidRDefault="00DA5477" w:rsidP="006B5902">
      <w:pPr>
        <w:pStyle w:val="BodyTextIndent"/>
        <w:numPr>
          <w:ilvl w:val="1"/>
          <w:numId w:val="3"/>
        </w:numPr>
        <w:tabs>
          <w:tab w:val="left" w:pos="8280"/>
        </w:tabs>
        <w:rPr>
          <w:b/>
          <w:szCs w:val="24"/>
          <w:u w:val="single"/>
        </w:rPr>
      </w:pPr>
      <w:r w:rsidRPr="00016548">
        <w:rPr>
          <w:szCs w:val="24"/>
        </w:rPr>
        <w:t>Aztech cannot perform the additional work as NYSDEC believes it would be a conflict so some other firm will need to do it.</w:t>
      </w:r>
    </w:p>
    <w:p w:rsidR="00DA5477" w:rsidRPr="00DA5477" w:rsidRDefault="00DA5477" w:rsidP="006B5902">
      <w:pPr>
        <w:pStyle w:val="BodyTextIndent"/>
        <w:numPr>
          <w:ilvl w:val="1"/>
          <w:numId w:val="3"/>
        </w:numPr>
        <w:tabs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We can pursue this if desired by the Village.</w:t>
      </w:r>
    </w:p>
    <w:p w:rsidR="00E82551" w:rsidRPr="00E82551" w:rsidRDefault="00E82551" w:rsidP="006B5902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Also, right now it looks like there is more stuff to clean up out there</w:t>
      </w:r>
    </w:p>
    <w:p w:rsidR="00E82551" w:rsidRPr="00E82551" w:rsidRDefault="00E82551" w:rsidP="006B5902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Some plan forward options:</w:t>
      </w:r>
    </w:p>
    <w:p w:rsidR="00E82551" w:rsidRPr="00E82551" w:rsidRDefault="00E82551" w:rsidP="006B5902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 xml:space="preserve">Continue with NYSDEC quarterly </w:t>
      </w:r>
      <w:r w:rsidR="001076AB">
        <w:rPr>
          <w:szCs w:val="24"/>
        </w:rPr>
        <w:t>monitoring</w:t>
      </w:r>
      <w:r>
        <w:rPr>
          <w:szCs w:val="24"/>
        </w:rPr>
        <w:t xml:space="preserve"> and no more cleanup – status quo</w:t>
      </w:r>
    </w:p>
    <w:p w:rsidR="00E82551" w:rsidRPr="008A4196" w:rsidRDefault="00E82551" w:rsidP="006B5902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 xml:space="preserve">Continue with NYSDEC </w:t>
      </w:r>
      <w:r w:rsidR="001076AB">
        <w:rPr>
          <w:szCs w:val="24"/>
        </w:rPr>
        <w:t>quarterly</w:t>
      </w:r>
      <w:r>
        <w:rPr>
          <w:szCs w:val="24"/>
        </w:rPr>
        <w:t xml:space="preserve"> monitoring and ask NYSDEC to advise what else is being </w:t>
      </w:r>
      <w:r w:rsidR="001076AB">
        <w:rPr>
          <w:szCs w:val="24"/>
        </w:rPr>
        <w:t>contemplated</w:t>
      </w:r>
      <w:r>
        <w:rPr>
          <w:szCs w:val="24"/>
        </w:rPr>
        <w:t xml:space="preserve"> to accomplish more cleanup</w:t>
      </w:r>
    </w:p>
    <w:p w:rsidR="008A4196" w:rsidRPr="00E82551" w:rsidRDefault="008A4196" w:rsidP="006B5902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Develop Village plan to investigate the extent of the remaining contamination? Any desire to do this?</w:t>
      </w:r>
    </w:p>
    <w:p w:rsidR="00E82551" w:rsidRPr="00E82551" w:rsidRDefault="00E82551" w:rsidP="006B5902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One of the above and look at what is needed to be able to pump more water</w:t>
      </w:r>
    </w:p>
    <w:p w:rsidR="00005633" w:rsidRPr="00DA5477" w:rsidRDefault="00005633" w:rsidP="00DA5477">
      <w:pPr>
        <w:pStyle w:val="BodyTextIndent"/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</w:p>
    <w:p w:rsidR="00DA5477" w:rsidRDefault="00DA5477" w:rsidP="006B5902">
      <w:pPr>
        <w:pStyle w:val="BodyTextIndent"/>
        <w:numPr>
          <w:ilvl w:val="0"/>
          <w:numId w:val="4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 </w:t>
      </w:r>
      <w:r w:rsidRPr="00DA5477">
        <w:rPr>
          <w:rFonts w:ascii="Comic Sans MS" w:hAnsi="Comic Sans MS"/>
          <w:b/>
          <w:szCs w:val="24"/>
          <w:u w:val="single"/>
        </w:rPr>
        <w:t>Elm Street Well and Lead and Copper Compliance</w:t>
      </w:r>
    </w:p>
    <w:p w:rsidR="00AB04DC" w:rsidRPr="00DA5477" w:rsidRDefault="00AB04DC" w:rsidP="00AB04DC">
      <w:pPr>
        <w:pStyle w:val="BodyTextIndent"/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</w:p>
    <w:p w:rsidR="009818C4" w:rsidRPr="009C3220" w:rsidRDefault="009818C4" w:rsidP="006B5902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Have $100,000 SAM grant for well improvements</w:t>
      </w:r>
      <w:r w:rsidR="009C3220">
        <w:rPr>
          <w:szCs w:val="24"/>
        </w:rPr>
        <w:t xml:space="preserve"> </w:t>
      </w:r>
      <w:r w:rsidR="009C3220" w:rsidRPr="009C3220">
        <w:rPr>
          <w:rFonts w:ascii="Comic Sans MS" w:hAnsi="Comic Sans MS"/>
          <w:szCs w:val="24"/>
        </w:rPr>
        <w:t>– Does Village want to seek more SAM Grant $ for this project?</w:t>
      </w:r>
    </w:p>
    <w:p w:rsidR="009818C4" w:rsidRPr="009818C4" w:rsidRDefault="009818C4" w:rsidP="006B5902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At this time the Village is not planning to </w:t>
      </w:r>
      <w:r w:rsidR="00E94A35">
        <w:rPr>
          <w:szCs w:val="24"/>
        </w:rPr>
        <w:t>pursue</w:t>
      </w:r>
      <w:r>
        <w:rPr>
          <w:szCs w:val="24"/>
        </w:rPr>
        <w:t xml:space="preserve"> a WIIA grant (60%) for this work </w:t>
      </w:r>
    </w:p>
    <w:p w:rsidR="009818C4" w:rsidRPr="00293E05" w:rsidRDefault="009818C4" w:rsidP="006B5902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The Village plans to apply the $100,000 towards </w:t>
      </w:r>
      <w:r w:rsidR="00E94A35">
        <w:rPr>
          <w:szCs w:val="24"/>
        </w:rPr>
        <w:t>electrical</w:t>
      </w:r>
      <w:r>
        <w:rPr>
          <w:szCs w:val="24"/>
        </w:rPr>
        <w:t xml:space="preserve"> improvements and </w:t>
      </w:r>
      <w:r w:rsidR="00E72594">
        <w:rPr>
          <w:szCs w:val="24"/>
        </w:rPr>
        <w:t>a</w:t>
      </w:r>
      <w:r>
        <w:rPr>
          <w:szCs w:val="24"/>
        </w:rPr>
        <w:t xml:space="preserve"> possible new generator</w:t>
      </w:r>
    </w:p>
    <w:p w:rsidR="00293E05" w:rsidRPr="009818C4" w:rsidRDefault="00293E05" w:rsidP="006B5902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We will work with Ken to come up with a plan</w:t>
      </w:r>
    </w:p>
    <w:p w:rsidR="007A2CDB" w:rsidRDefault="009C3220" w:rsidP="009C3220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b/>
          <w:bCs/>
        </w:rPr>
      </w:pPr>
      <w:r>
        <w:rPr>
          <w:szCs w:val="24"/>
        </w:rPr>
        <w:t xml:space="preserve">DASNY is requesting an updated application from the </w:t>
      </w:r>
      <w:r w:rsidR="005757D9">
        <w:rPr>
          <w:szCs w:val="24"/>
        </w:rPr>
        <w:t>Village</w:t>
      </w:r>
      <w:r w:rsidR="003C04F4" w:rsidRPr="003C04F4">
        <w:rPr>
          <w:b/>
          <w:bCs/>
        </w:rPr>
        <w:tab/>
      </w:r>
    </w:p>
    <w:p w:rsidR="009C3220" w:rsidRPr="009C3220" w:rsidRDefault="009C3220" w:rsidP="009C3220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b/>
          <w:bCs/>
        </w:rPr>
      </w:pPr>
      <w:r>
        <w:rPr>
          <w:bCs/>
        </w:rPr>
        <w:t>We are working to prepare for Judy a write up on scope and cost for the new/revised DSNY application for the revised/lower cost project.</w:t>
      </w:r>
    </w:p>
    <w:p w:rsidR="009C3220" w:rsidRDefault="009C3220" w:rsidP="009C3220">
      <w:pPr>
        <w:pStyle w:val="BodyTextIndent"/>
        <w:tabs>
          <w:tab w:val="left" w:pos="1440"/>
          <w:tab w:val="left" w:pos="2520"/>
          <w:tab w:val="left" w:pos="8280"/>
        </w:tabs>
        <w:rPr>
          <w:b/>
          <w:bCs/>
        </w:rPr>
      </w:pPr>
    </w:p>
    <w:p w:rsidR="003C04F4" w:rsidRDefault="007A2CDB" w:rsidP="00D9456E">
      <w:pPr>
        <w:tabs>
          <w:tab w:val="left" w:pos="1530"/>
          <w:tab w:val="left" w:pos="2520"/>
        </w:tabs>
        <w:ind w:left="1350" w:hanging="1440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</w:rPr>
        <w:tab/>
      </w:r>
      <w:r w:rsidR="00AE46A2">
        <w:rPr>
          <w:rFonts w:ascii="Bookman Old Style" w:hAnsi="Bookman Old Style"/>
          <w:b/>
          <w:bCs/>
          <w:sz w:val="24"/>
        </w:rPr>
        <w:t xml:space="preserve"> </w:t>
      </w:r>
      <w:r w:rsidR="00D9456E" w:rsidRPr="00D9456E">
        <w:rPr>
          <w:rFonts w:ascii="Bookman Old Style" w:hAnsi="Bookman Old Style"/>
          <w:b/>
          <w:bCs/>
          <w:sz w:val="24"/>
          <w:u w:val="single"/>
        </w:rPr>
        <w:t>U</w:t>
      </w:r>
      <w:r w:rsidR="00D9456E">
        <w:rPr>
          <w:rFonts w:ascii="Bookman Old Style" w:hAnsi="Bookman Old Style"/>
          <w:b/>
          <w:bCs/>
          <w:sz w:val="24"/>
          <w:u w:val="single"/>
        </w:rPr>
        <w:t xml:space="preserve">PDATE ON </w:t>
      </w:r>
      <w:r w:rsidR="00F351F4">
        <w:rPr>
          <w:rFonts w:ascii="Bookman Old Style" w:hAnsi="Bookman Old Style"/>
          <w:b/>
          <w:bCs/>
          <w:sz w:val="24"/>
          <w:u w:val="single"/>
        </w:rPr>
        <w:t>CDBG LOANS</w:t>
      </w:r>
    </w:p>
    <w:p w:rsidR="005E63EA" w:rsidRDefault="007F1A4E" w:rsidP="00D9456E">
      <w:pPr>
        <w:tabs>
          <w:tab w:val="left" w:pos="1530"/>
          <w:tab w:val="left" w:pos="2520"/>
        </w:tabs>
        <w:ind w:left="135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</w:p>
    <w:p w:rsidR="00ED5863" w:rsidRPr="00C54B60" w:rsidRDefault="00545D16" w:rsidP="00B3785A">
      <w:pPr>
        <w:tabs>
          <w:tab w:val="left" w:pos="1530"/>
          <w:tab w:val="left" w:pos="2520"/>
        </w:tabs>
        <w:ind w:left="1440" w:hanging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Cs/>
          <w:sz w:val="24"/>
        </w:rPr>
        <w:tab/>
      </w:r>
      <w:r w:rsidR="00F66382">
        <w:rPr>
          <w:rFonts w:ascii="Bookman Old Style" w:hAnsi="Bookman Old Style"/>
          <w:bCs/>
          <w:sz w:val="24"/>
        </w:rPr>
        <w:t>This agenda item was tabled.</w:t>
      </w:r>
    </w:p>
    <w:p w:rsidR="00ED5863" w:rsidRDefault="00ED5863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D61E20" w:rsidRDefault="00D61E20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D61E20" w:rsidRDefault="00D61E20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D61E20" w:rsidRDefault="00D61E20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E071CC" w:rsidRDefault="00E071CC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UPDATE ON </w:t>
      </w:r>
      <w:r w:rsidR="00223EC7">
        <w:rPr>
          <w:rFonts w:ascii="Bookman Old Style" w:hAnsi="Bookman Old Style"/>
          <w:b/>
          <w:sz w:val="24"/>
          <w:szCs w:val="24"/>
          <w:u w:val="single"/>
        </w:rPr>
        <w:t>LIBERTY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CENTRAL SCHOOL D</w:t>
      </w:r>
      <w:r w:rsidR="000632D7">
        <w:rPr>
          <w:rFonts w:ascii="Bookman Old Style" w:hAnsi="Bookman Old Style"/>
          <w:b/>
          <w:sz w:val="24"/>
          <w:szCs w:val="24"/>
          <w:u w:val="single"/>
        </w:rPr>
        <w:t>ISTRICT</w:t>
      </w:r>
      <w:r w:rsidR="00223EC7">
        <w:rPr>
          <w:rFonts w:ascii="Bookman Old Style" w:hAnsi="Bookman Old Style"/>
          <w:b/>
          <w:sz w:val="24"/>
          <w:szCs w:val="24"/>
          <w:u w:val="single"/>
        </w:rPr>
        <w:t xml:space="preserve"> RE: SURVEYOR</w:t>
      </w:r>
    </w:p>
    <w:p w:rsidR="001363F3" w:rsidRDefault="001363F3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B3785A" w:rsidRDefault="00F66382" w:rsidP="00F66382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  <w:szCs w:val="24"/>
        </w:rPr>
        <w:t xml:space="preserve">Mayor Stabak said he has not heard </w:t>
      </w:r>
      <w:r w:rsidR="002C4BAC">
        <w:rPr>
          <w:rFonts w:ascii="Bookman Old Style" w:hAnsi="Bookman Old Style"/>
          <w:sz w:val="24"/>
          <w:szCs w:val="24"/>
        </w:rPr>
        <w:t>anything</w:t>
      </w:r>
      <w:r>
        <w:rPr>
          <w:rFonts w:ascii="Bookman Old Style" w:hAnsi="Bookman Old Style"/>
          <w:sz w:val="24"/>
          <w:szCs w:val="24"/>
        </w:rPr>
        <w:t xml:space="preserve"> from the surveyor so at this point he is not sure of the status.</w:t>
      </w:r>
    </w:p>
    <w:p w:rsidR="00B3785A" w:rsidRDefault="00B3785A" w:rsidP="003F65F1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B215F5" w:rsidRDefault="007E53ED" w:rsidP="00FA6E96">
      <w:pPr>
        <w:tabs>
          <w:tab w:val="left" w:pos="2520"/>
        </w:tabs>
        <w:ind w:left="1440" w:hanging="1440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Cs/>
          <w:sz w:val="24"/>
        </w:rPr>
        <w:tab/>
      </w:r>
      <w:r w:rsidR="00B215F5" w:rsidRPr="00B215F5">
        <w:rPr>
          <w:rFonts w:ascii="Bookman Old Style" w:hAnsi="Bookman Old Style"/>
          <w:b/>
          <w:bCs/>
          <w:sz w:val="24"/>
          <w:u w:val="single"/>
        </w:rPr>
        <w:t>UPDATE ON WOODSTOCK DOVE</w:t>
      </w:r>
    </w:p>
    <w:p w:rsidR="007E53ED" w:rsidRDefault="007E53ED" w:rsidP="00FA6E96">
      <w:pPr>
        <w:tabs>
          <w:tab w:val="left" w:pos="2520"/>
        </w:tabs>
        <w:ind w:left="1440" w:hanging="1440"/>
        <w:rPr>
          <w:rFonts w:ascii="Bookman Old Style" w:hAnsi="Bookman Old Style"/>
          <w:b/>
          <w:bCs/>
          <w:sz w:val="24"/>
          <w:u w:val="single"/>
        </w:rPr>
      </w:pPr>
    </w:p>
    <w:p w:rsidR="00B215F5" w:rsidRPr="00B215F5" w:rsidRDefault="001363F3" w:rsidP="00B3785A">
      <w:pPr>
        <w:tabs>
          <w:tab w:val="left" w:pos="2520"/>
        </w:tabs>
        <w:ind w:left="1440" w:hanging="1440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Cs/>
          <w:sz w:val="24"/>
        </w:rPr>
        <w:tab/>
      </w:r>
      <w:r w:rsidR="00F66382">
        <w:rPr>
          <w:rFonts w:ascii="Bookman Old Style" w:hAnsi="Bookman Old Style"/>
          <w:bCs/>
          <w:sz w:val="24"/>
        </w:rPr>
        <w:t>Mayor Stabak said they are working on a design for the base of the Dove.  He said Peter will be evaluating the site and letting him know whether it should be raised or ground level.</w:t>
      </w:r>
    </w:p>
    <w:p w:rsidR="00B215F5" w:rsidRDefault="00B215F5" w:rsidP="00FA6E96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215FB4" w:rsidRDefault="00647AA4" w:rsidP="000376F6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647AA4">
        <w:rPr>
          <w:rFonts w:ascii="Bookman Old Style" w:hAnsi="Bookman Old Style"/>
          <w:b/>
          <w:sz w:val="24"/>
          <w:szCs w:val="24"/>
        </w:rPr>
        <w:t>NEW</w:t>
      </w:r>
      <w:r w:rsidR="00AB04DC">
        <w:rPr>
          <w:rFonts w:ascii="Bookman Old Style" w:hAnsi="Bookman Old Style"/>
          <w:sz w:val="24"/>
          <w:szCs w:val="24"/>
        </w:rPr>
        <w:tab/>
      </w:r>
      <w:r w:rsidR="00545D16">
        <w:rPr>
          <w:rFonts w:ascii="Bookman Old Style" w:hAnsi="Bookman Old Style"/>
          <w:sz w:val="24"/>
          <w:szCs w:val="24"/>
        </w:rPr>
        <w:t xml:space="preserve"> </w:t>
      </w:r>
      <w:r w:rsidR="00B215F5" w:rsidRPr="00B215F5">
        <w:rPr>
          <w:rFonts w:ascii="Bookman Old Style" w:hAnsi="Bookman Old Style"/>
          <w:b/>
          <w:sz w:val="24"/>
          <w:szCs w:val="24"/>
          <w:u w:val="single"/>
        </w:rPr>
        <w:t xml:space="preserve">CONSIDER </w:t>
      </w:r>
      <w:r w:rsidR="00B3785A">
        <w:rPr>
          <w:rFonts w:ascii="Bookman Old Style" w:hAnsi="Bookman Old Style"/>
          <w:b/>
          <w:sz w:val="24"/>
          <w:szCs w:val="24"/>
          <w:u w:val="single"/>
        </w:rPr>
        <w:t>TAXI LICENSES</w:t>
      </w:r>
      <w:r w:rsidR="00E87FB7" w:rsidRPr="00E071C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B3785A">
        <w:rPr>
          <w:rFonts w:ascii="Bookman Old Style" w:hAnsi="Bookman Old Style"/>
          <w:b/>
          <w:sz w:val="24"/>
          <w:szCs w:val="24"/>
          <w:u w:val="single"/>
        </w:rPr>
        <w:t>FOR 2019/20</w:t>
      </w:r>
      <w:r w:rsidR="000376F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E87FB7" w:rsidRDefault="000376F6" w:rsidP="00E071CC">
      <w:pPr>
        <w:tabs>
          <w:tab w:val="left" w:pos="1350"/>
          <w:tab w:val="left" w:pos="1530"/>
          <w:tab w:val="left" w:pos="2520"/>
        </w:tabs>
        <w:rPr>
          <w:szCs w:val="24"/>
        </w:rPr>
      </w:pPr>
      <w:r w:rsidRPr="008D25AF">
        <w:rPr>
          <w:rFonts w:ascii="Bookman Old Style" w:hAnsi="Bookman Old Style"/>
          <w:b/>
          <w:sz w:val="24"/>
          <w:szCs w:val="24"/>
        </w:rPr>
        <w:t>BUSINESS:</w:t>
      </w:r>
      <w:r w:rsidR="00E87FB7">
        <w:rPr>
          <w:rFonts w:ascii="Bookman Old Style" w:hAnsi="Bookman Old Style"/>
          <w:b/>
          <w:sz w:val="24"/>
          <w:szCs w:val="24"/>
        </w:rPr>
        <w:t xml:space="preserve"> </w:t>
      </w:r>
      <w:r w:rsidR="00215FB4">
        <w:rPr>
          <w:szCs w:val="24"/>
        </w:rPr>
        <w:tab/>
      </w:r>
      <w:r w:rsidR="00215FB4">
        <w:rPr>
          <w:szCs w:val="24"/>
        </w:rPr>
        <w:tab/>
      </w:r>
    </w:p>
    <w:p w:rsidR="00B3785A" w:rsidRDefault="004F3593" w:rsidP="00B3785A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szCs w:val="24"/>
        </w:rPr>
        <w:tab/>
      </w:r>
    </w:p>
    <w:p w:rsidR="00B3785A" w:rsidRDefault="00B3785A" w:rsidP="00B3785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RESOL.#   </w:t>
      </w:r>
      <w:r>
        <w:rPr>
          <w:rFonts w:ascii="Bookman Old Style" w:hAnsi="Bookman Old Style"/>
          <w:sz w:val="24"/>
        </w:rPr>
        <w:t>Motion by Trustee</w:t>
      </w:r>
      <w:r w:rsidR="00F66382">
        <w:rPr>
          <w:rFonts w:ascii="Bookman Old Style" w:hAnsi="Bookman Old Style"/>
          <w:sz w:val="24"/>
        </w:rPr>
        <w:t xml:space="preserve"> Stoddard</w:t>
      </w:r>
      <w:r>
        <w:rPr>
          <w:rFonts w:ascii="Bookman Old Style" w:hAnsi="Bookman Old Style"/>
          <w:sz w:val="24"/>
        </w:rPr>
        <w:t xml:space="preserve">, seconded by Trustee </w:t>
      </w:r>
      <w:r w:rsidR="00F66382">
        <w:rPr>
          <w:rFonts w:ascii="Bookman Old Style" w:hAnsi="Bookman Old Style"/>
          <w:sz w:val="24"/>
        </w:rPr>
        <w:t>Ferguson</w:t>
      </w:r>
      <w:r>
        <w:rPr>
          <w:rFonts w:ascii="Bookman Old Style" w:hAnsi="Bookman Old Style"/>
          <w:sz w:val="24"/>
        </w:rPr>
        <w:t xml:space="preserve"> and unanimously</w:t>
      </w:r>
    </w:p>
    <w:p w:rsidR="00B3785A" w:rsidRDefault="00EC393A" w:rsidP="00B3785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53</w:t>
      </w:r>
      <w:r w:rsidR="00B3785A">
        <w:rPr>
          <w:rFonts w:ascii="Bookman Old Style" w:hAnsi="Bookman Old Style"/>
          <w:b/>
          <w:sz w:val="24"/>
        </w:rPr>
        <w:t>-2019</w:t>
      </w:r>
      <w:r w:rsidR="00B3785A" w:rsidRPr="0090084D">
        <w:rPr>
          <w:rFonts w:ascii="Bookman Old Style" w:hAnsi="Bookman Old Style"/>
          <w:b/>
          <w:sz w:val="24"/>
        </w:rPr>
        <w:t>:</w:t>
      </w:r>
      <w:r w:rsidR="00B3785A">
        <w:rPr>
          <w:rFonts w:ascii="Bookman Old Style" w:hAnsi="Bookman Old Style"/>
          <w:sz w:val="24"/>
        </w:rPr>
        <w:t xml:space="preserve">   carried approving Resolution #</w:t>
      </w:r>
      <w:r>
        <w:rPr>
          <w:rFonts w:ascii="Bookman Old Style" w:hAnsi="Bookman Old Style"/>
          <w:sz w:val="24"/>
        </w:rPr>
        <w:t>53</w:t>
      </w:r>
      <w:r w:rsidR="00B3785A">
        <w:rPr>
          <w:rFonts w:ascii="Bookman Old Style" w:hAnsi="Bookman Old Style"/>
          <w:sz w:val="24"/>
        </w:rPr>
        <w:t>-201</w:t>
      </w:r>
      <w:r w:rsidR="00F66382">
        <w:rPr>
          <w:rFonts w:ascii="Bookman Old Style" w:hAnsi="Bookman Old Style"/>
          <w:sz w:val="24"/>
        </w:rPr>
        <w:t>9</w:t>
      </w:r>
    </w:p>
    <w:p w:rsidR="00B3785A" w:rsidRDefault="00B3785A" w:rsidP="00B3785A"/>
    <w:p w:rsidR="00B3785A" w:rsidRDefault="00B3785A" w:rsidP="00B3785A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applications for taxicab licenses (also known as Taxicab permits, such terms being intended to describe the license or permit described as a taxicab permit in the definitions provision in Article 1, Section 75-1 of Chapter 75 of the Village Code), having been submitted by the attached taxi company’s pursuant to the Village Code, such as Sections 75-1 75-1.1, and 75-2 of the Village of Liberty Village Code; and </w:t>
      </w:r>
    </w:p>
    <w:p w:rsidR="00B3785A" w:rsidRDefault="00B3785A" w:rsidP="00B3785A">
      <w:pPr>
        <w:rPr>
          <w:rFonts w:ascii="Bookman Old Style" w:hAnsi="Bookman Old Style"/>
          <w:sz w:val="24"/>
        </w:rPr>
      </w:pPr>
    </w:p>
    <w:p w:rsidR="00B3785A" w:rsidRDefault="00B3785A" w:rsidP="00B3785A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Village Code provides that the existing taxicab permits expire annually on May 31; and </w:t>
      </w:r>
    </w:p>
    <w:p w:rsidR="00B3785A" w:rsidRDefault="00B3785A" w:rsidP="00B3785A">
      <w:pPr>
        <w:rPr>
          <w:rFonts w:ascii="Bookman Old Style" w:hAnsi="Bookman Old Style"/>
          <w:sz w:val="24"/>
        </w:rPr>
      </w:pPr>
    </w:p>
    <w:p w:rsidR="00B3785A" w:rsidRDefault="00B3785A" w:rsidP="00B3785A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all permits for taxicab licenses are due to expire June 1, 2019; </w:t>
      </w:r>
    </w:p>
    <w:p w:rsidR="00B3785A" w:rsidRDefault="00B3785A" w:rsidP="00B3785A">
      <w:pPr>
        <w:rPr>
          <w:rFonts w:ascii="Bookman Old Style" w:hAnsi="Bookman Old Style"/>
          <w:sz w:val="24"/>
        </w:rPr>
      </w:pPr>
    </w:p>
    <w:p w:rsidR="00B3785A" w:rsidRDefault="00B3785A" w:rsidP="00B3785A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thirteen medical taxi licenses for permits have been reviewed by the Village of Liberty Police and are now pending before the Village Board; now therefore be it </w:t>
      </w:r>
    </w:p>
    <w:p w:rsidR="00B3785A" w:rsidRDefault="00B3785A" w:rsidP="00B3785A">
      <w:pPr>
        <w:rPr>
          <w:rFonts w:ascii="Bookman Old Style" w:hAnsi="Bookman Old Style"/>
          <w:sz w:val="24"/>
        </w:rPr>
      </w:pPr>
    </w:p>
    <w:p w:rsidR="00B3785A" w:rsidRDefault="00B3785A" w:rsidP="00B3785A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RESOLVED</w:t>
      </w:r>
      <w:r>
        <w:rPr>
          <w:rFonts w:ascii="Bookman Old Style" w:hAnsi="Bookman Old Style"/>
          <w:sz w:val="24"/>
        </w:rPr>
        <w:t>, that the Village Board of the Village of Liberty hereby issues taxicab permits (also known as a Taxicab license) for the annexed applicants (said taxicab license not to be confused with the taxicab driver’s license issued under Article II of Chapter 75 of the Village Code); and be it further</w:t>
      </w:r>
    </w:p>
    <w:p w:rsidR="00B3785A" w:rsidRDefault="00B3785A" w:rsidP="00B3785A">
      <w:pPr>
        <w:rPr>
          <w:rFonts w:ascii="Bookman Old Style" w:hAnsi="Bookman Old Style"/>
          <w:sz w:val="24"/>
        </w:rPr>
      </w:pPr>
    </w:p>
    <w:p w:rsidR="00B3785A" w:rsidRDefault="00B3785A" w:rsidP="00B3785A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RESOLVED</w:t>
      </w:r>
      <w:r>
        <w:rPr>
          <w:rFonts w:ascii="Bookman Old Style" w:hAnsi="Bookman Old Style"/>
          <w:sz w:val="24"/>
        </w:rPr>
        <w:t>, that for reference purposes, the 10 licenses/permits are for:</w:t>
      </w:r>
    </w:p>
    <w:p w:rsidR="00B3785A" w:rsidRDefault="00B3785A" w:rsidP="00B3785A">
      <w:pPr>
        <w:ind w:left="630" w:firstLine="720"/>
        <w:rPr>
          <w:rFonts w:ascii="Bookman Old Style" w:hAnsi="Bookman Old Style"/>
          <w:sz w:val="24"/>
        </w:rPr>
      </w:pPr>
    </w:p>
    <w:p w:rsidR="00B3785A" w:rsidRPr="00C03CF2" w:rsidRDefault="00B3785A" w:rsidP="00B3785A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  <w:r w:rsidRPr="00C03CF2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X Transportation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</w:t>
      </w:r>
      <w:r w:rsidRPr="00C03CF2">
        <w:rPr>
          <w:rFonts w:ascii="Comic Sans MS" w:hAnsi="Comic Sans MS"/>
          <w:sz w:val="24"/>
          <w:szCs w:val="24"/>
        </w:rPr>
        <w:tab/>
        <w:t xml:space="preserve">2 </w:t>
      </w:r>
      <w:r>
        <w:rPr>
          <w:rFonts w:ascii="Comic Sans MS" w:hAnsi="Comic Sans MS"/>
          <w:sz w:val="24"/>
          <w:szCs w:val="24"/>
        </w:rPr>
        <w:t>Medical</w:t>
      </w:r>
      <w:r w:rsidRPr="00C03CF2">
        <w:rPr>
          <w:rFonts w:ascii="Comic Sans MS" w:hAnsi="Comic Sans MS"/>
          <w:sz w:val="24"/>
          <w:szCs w:val="24"/>
        </w:rPr>
        <w:t xml:space="preserve"> Licenses</w:t>
      </w:r>
    </w:p>
    <w:p w:rsidR="00B3785A" w:rsidRPr="00C03CF2" w:rsidRDefault="00B3785A" w:rsidP="00B3785A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Medicare Corp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– </w:t>
      </w:r>
      <w:r>
        <w:rPr>
          <w:rFonts w:ascii="Comic Sans MS" w:hAnsi="Comic Sans MS"/>
          <w:sz w:val="24"/>
          <w:szCs w:val="24"/>
        </w:rPr>
        <w:tab/>
        <w:t>9 Medical Permits</w:t>
      </w:r>
    </w:p>
    <w:p w:rsidR="00B3785A" w:rsidRPr="00C03CF2" w:rsidRDefault="00B3785A" w:rsidP="00B3785A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  <w:r w:rsidRPr="00C03CF2">
        <w:rPr>
          <w:rFonts w:ascii="Comic Sans MS" w:hAnsi="Comic Sans MS"/>
          <w:sz w:val="24"/>
          <w:szCs w:val="24"/>
        </w:rPr>
        <w:t xml:space="preserve">Mom’s Car Service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03CF2"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ab/>
      </w:r>
      <w:r w:rsidRPr="00C03CF2">
        <w:rPr>
          <w:rFonts w:ascii="Comic Sans MS" w:hAnsi="Comic Sans MS"/>
          <w:sz w:val="24"/>
          <w:szCs w:val="24"/>
        </w:rPr>
        <w:t>3 Medical Licenses</w:t>
      </w:r>
    </w:p>
    <w:p w:rsidR="00B3785A" w:rsidRDefault="00B3785A" w:rsidP="00B3785A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2C4BAC" w:rsidRDefault="008550C9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F84B58">
        <w:rPr>
          <w:rFonts w:ascii="Bookman Old Style" w:hAnsi="Bookman Old Style"/>
          <w:sz w:val="24"/>
          <w:szCs w:val="24"/>
        </w:rPr>
        <w:tab/>
      </w:r>
      <w:r w:rsidR="003F65F1" w:rsidRPr="003F65F1">
        <w:rPr>
          <w:rFonts w:ascii="Bookman Old Style" w:hAnsi="Bookman Old Style"/>
          <w:b/>
          <w:sz w:val="24"/>
          <w:szCs w:val="24"/>
          <w:u w:val="single"/>
        </w:rPr>
        <w:t xml:space="preserve">CONSIDER </w:t>
      </w:r>
      <w:r w:rsidR="00B3785A">
        <w:rPr>
          <w:rFonts w:ascii="Bookman Old Style" w:hAnsi="Bookman Old Style"/>
          <w:b/>
          <w:sz w:val="24"/>
          <w:szCs w:val="24"/>
          <w:u w:val="single"/>
        </w:rPr>
        <w:t>G</w:t>
      </w:r>
      <w:r w:rsidR="002E3C7D">
        <w:rPr>
          <w:rFonts w:ascii="Bookman Old Style" w:hAnsi="Bookman Old Style"/>
          <w:b/>
          <w:sz w:val="24"/>
          <w:szCs w:val="24"/>
          <w:u w:val="single"/>
        </w:rPr>
        <w:t xml:space="preserve">ENERAL MUNICIPAL LAW SECTION 239 </w:t>
      </w:r>
      <w:proofErr w:type="gramStart"/>
      <w:r w:rsidR="002E3C7D">
        <w:rPr>
          <w:rFonts w:ascii="Bookman Old Style" w:hAnsi="Bookman Old Style"/>
          <w:b/>
          <w:sz w:val="24"/>
          <w:szCs w:val="24"/>
          <w:u w:val="single"/>
        </w:rPr>
        <w:t xml:space="preserve">REFERRAL </w:t>
      </w:r>
      <w:r w:rsidR="002E3C7D" w:rsidRPr="002E3C7D">
        <w:rPr>
          <w:rFonts w:ascii="Bookman Old Style" w:hAnsi="Bookman Old Style"/>
          <w:b/>
          <w:sz w:val="24"/>
          <w:szCs w:val="24"/>
        </w:rPr>
        <w:tab/>
      </w:r>
      <w:r w:rsidR="002E3C7D">
        <w:rPr>
          <w:rFonts w:ascii="Bookman Old Style" w:hAnsi="Bookman Old Style"/>
          <w:b/>
          <w:sz w:val="24"/>
          <w:szCs w:val="24"/>
          <w:u w:val="single"/>
        </w:rPr>
        <w:t>EXEMPTION AGREEMENT</w:t>
      </w:r>
      <w:proofErr w:type="gramEnd"/>
      <w:r w:rsidR="002E3C7D">
        <w:rPr>
          <w:rFonts w:ascii="Bookman Old Style" w:hAnsi="Bookman Old Style"/>
          <w:b/>
          <w:sz w:val="24"/>
          <w:szCs w:val="24"/>
          <w:u w:val="single"/>
        </w:rPr>
        <w:t xml:space="preserve"> BETWEEN THE COUNTY OF SULLIVAN AND THE </w:t>
      </w:r>
      <w:r w:rsidR="002E3C7D" w:rsidRPr="002E3C7D">
        <w:rPr>
          <w:rFonts w:ascii="Bookman Old Style" w:hAnsi="Bookman Old Style"/>
          <w:b/>
          <w:sz w:val="24"/>
          <w:szCs w:val="24"/>
        </w:rPr>
        <w:tab/>
      </w:r>
      <w:r w:rsidR="002E3C7D">
        <w:rPr>
          <w:rFonts w:ascii="Bookman Old Style" w:hAnsi="Bookman Old Style"/>
          <w:b/>
          <w:sz w:val="24"/>
          <w:szCs w:val="24"/>
          <w:u w:val="single"/>
        </w:rPr>
        <w:t>VILLAGE OF LIBERTY</w:t>
      </w:r>
    </w:p>
    <w:p w:rsidR="00EC393A" w:rsidRDefault="00EC393A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</w:rPr>
      </w:pPr>
    </w:p>
    <w:p w:rsidR="002C4BAC" w:rsidRDefault="008644FB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 w:rsidRPr="008644FB">
        <w:rPr>
          <w:rFonts w:ascii="Bookman Old Style" w:hAnsi="Bookman Old Style"/>
          <w:b/>
          <w:sz w:val="24"/>
          <w:szCs w:val="24"/>
        </w:rPr>
        <w:t>RESOL.#</w:t>
      </w:r>
      <w:r>
        <w:rPr>
          <w:rFonts w:ascii="Bookman Old Style" w:hAnsi="Bookman Old Style"/>
          <w:sz w:val="24"/>
          <w:szCs w:val="24"/>
        </w:rPr>
        <w:tab/>
        <w:t>Motion by Trustee Stoddard, seconded by Trustee Mir and unanimously carried</w:t>
      </w:r>
    </w:p>
    <w:p w:rsidR="008644FB" w:rsidRDefault="00EC393A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 w:rsidRPr="00EC393A">
        <w:rPr>
          <w:rFonts w:ascii="Bookman Old Style" w:hAnsi="Bookman Old Style"/>
          <w:b/>
          <w:sz w:val="24"/>
          <w:szCs w:val="24"/>
        </w:rPr>
        <w:t>54</w:t>
      </w:r>
      <w:r w:rsidR="008644FB" w:rsidRPr="00EC393A">
        <w:rPr>
          <w:rFonts w:ascii="Bookman Old Style" w:hAnsi="Bookman Old Style"/>
          <w:b/>
          <w:sz w:val="24"/>
          <w:szCs w:val="24"/>
        </w:rPr>
        <w:t>-</w:t>
      </w:r>
      <w:r w:rsidR="008644FB" w:rsidRPr="008644FB">
        <w:rPr>
          <w:rFonts w:ascii="Bookman Old Style" w:hAnsi="Bookman Old Style"/>
          <w:b/>
          <w:sz w:val="24"/>
          <w:szCs w:val="24"/>
        </w:rPr>
        <w:t>2019</w:t>
      </w:r>
      <w:r w:rsidR="008644FB">
        <w:rPr>
          <w:rFonts w:ascii="Bookman Old Style" w:hAnsi="Bookman Old Style"/>
          <w:b/>
          <w:sz w:val="24"/>
          <w:szCs w:val="24"/>
        </w:rPr>
        <w:t xml:space="preserve">    </w:t>
      </w:r>
      <w:r w:rsidR="008644FB">
        <w:rPr>
          <w:rFonts w:ascii="Bookman Old Style" w:hAnsi="Bookman Old Style"/>
          <w:sz w:val="24"/>
          <w:szCs w:val="24"/>
        </w:rPr>
        <w:t>Resolution #</w:t>
      </w:r>
      <w:r>
        <w:rPr>
          <w:rFonts w:ascii="Bookman Old Style" w:hAnsi="Bookman Old Style"/>
          <w:sz w:val="24"/>
          <w:szCs w:val="24"/>
        </w:rPr>
        <w:t>54-</w:t>
      </w:r>
      <w:r w:rsidR="008644FB">
        <w:rPr>
          <w:rFonts w:ascii="Bookman Old Style" w:hAnsi="Bookman Old Style"/>
          <w:sz w:val="24"/>
          <w:szCs w:val="24"/>
        </w:rPr>
        <w:t>2019.</w:t>
      </w:r>
    </w:p>
    <w:p w:rsidR="008644FB" w:rsidRDefault="008644FB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8644FB" w:rsidRDefault="008644FB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E3C7D">
        <w:rPr>
          <w:rFonts w:ascii="Comic Sans MS" w:hAnsi="Comic Sans MS"/>
          <w:sz w:val="24"/>
          <w:szCs w:val="24"/>
        </w:rPr>
        <w:t>WHEREAS</w:t>
      </w:r>
      <w:r>
        <w:rPr>
          <w:rFonts w:ascii="Bookman Old Style" w:hAnsi="Bookman Old Style"/>
          <w:sz w:val="24"/>
          <w:szCs w:val="24"/>
        </w:rPr>
        <w:t xml:space="preserve">, General Municipal Law Sections 239-1, m and n (GML 239) require </w:t>
      </w:r>
      <w:r>
        <w:rPr>
          <w:rFonts w:ascii="Bookman Old Style" w:hAnsi="Bookman Old Style"/>
          <w:sz w:val="24"/>
          <w:szCs w:val="24"/>
        </w:rPr>
        <w:tab/>
        <w:t xml:space="preserve">that that certain planning and zoning actions be referred to the Sullivan County </w:t>
      </w:r>
      <w:r>
        <w:rPr>
          <w:rFonts w:ascii="Bookman Old Style" w:hAnsi="Bookman Old Style"/>
          <w:sz w:val="24"/>
          <w:szCs w:val="24"/>
        </w:rPr>
        <w:tab/>
        <w:t xml:space="preserve">Division of Planning </w:t>
      </w:r>
      <w:r w:rsidR="002E3C7D">
        <w:rPr>
          <w:rFonts w:ascii="Bookman Old Style" w:hAnsi="Bookman Old Style"/>
          <w:sz w:val="24"/>
          <w:szCs w:val="24"/>
        </w:rPr>
        <w:t>before</w:t>
      </w:r>
      <w:r>
        <w:rPr>
          <w:rFonts w:ascii="Bookman Old Style" w:hAnsi="Bookman Old Style"/>
          <w:sz w:val="24"/>
          <w:szCs w:val="24"/>
        </w:rPr>
        <w:t xml:space="preserve"> any action is taken by the municipality having </w:t>
      </w:r>
      <w:r>
        <w:rPr>
          <w:rFonts w:ascii="Bookman Old Style" w:hAnsi="Bookman Old Style"/>
          <w:sz w:val="24"/>
          <w:szCs w:val="24"/>
        </w:rPr>
        <w:tab/>
      </w:r>
      <w:r w:rsidR="002E3C7D">
        <w:rPr>
          <w:rFonts w:ascii="Bookman Old Style" w:hAnsi="Bookman Old Style"/>
          <w:sz w:val="24"/>
          <w:szCs w:val="24"/>
        </w:rPr>
        <w:t>jurisdiction</w:t>
      </w:r>
      <w:r>
        <w:rPr>
          <w:rFonts w:ascii="Bookman Old Style" w:hAnsi="Bookman Old Style"/>
          <w:sz w:val="24"/>
          <w:szCs w:val="24"/>
        </w:rPr>
        <w:t>; and</w:t>
      </w:r>
    </w:p>
    <w:p w:rsidR="008644FB" w:rsidRDefault="008644FB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8644FB" w:rsidRDefault="008644FB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E3C7D">
        <w:rPr>
          <w:rFonts w:ascii="Comic Sans MS" w:hAnsi="Comic Sans MS"/>
          <w:sz w:val="24"/>
          <w:szCs w:val="24"/>
        </w:rPr>
        <w:t>WHEREAS</w:t>
      </w:r>
      <w:r>
        <w:rPr>
          <w:rFonts w:ascii="Bookman Old Style" w:hAnsi="Bookman Old Style"/>
          <w:sz w:val="24"/>
          <w:szCs w:val="24"/>
        </w:rPr>
        <w:t xml:space="preserve">, the General Municipal Law Section 239 further requires the County </w:t>
      </w:r>
      <w:r w:rsidR="002E3C7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to assess all such </w:t>
      </w:r>
      <w:r w:rsidR="002E3C7D">
        <w:rPr>
          <w:rFonts w:ascii="Bookman Old Style" w:hAnsi="Bookman Old Style"/>
          <w:sz w:val="24"/>
          <w:szCs w:val="24"/>
        </w:rPr>
        <w:t>implications</w:t>
      </w:r>
      <w:r>
        <w:rPr>
          <w:rFonts w:ascii="Bookman Old Style" w:hAnsi="Bookman Old Style"/>
          <w:sz w:val="24"/>
          <w:szCs w:val="24"/>
        </w:rPr>
        <w:t xml:space="preserve"> as to whether the requested action would have </w:t>
      </w:r>
      <w:r w:rsidR="002E3C7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 “countywide” or “inter-community” impact and to comment on same; and</w:t>
      </w:r>
    </w:p>
    <w:p w:rsidR="008644FB" w:rsidRDefault="008644FB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2E3C7D" w:rsidRDefault="008644FB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E3C7D">
        <w:rPr>
          <w:rFonts w:ascii="Comic Sans MS" w:hAnsi="Comic Sans MS"/>
          <w:sz w:val="24"/>
          <w:szCs w:val="24"/>
        </w:rPr>
        <w:t>WHEREAS,</w:t>
      </w:r>
      <w:r>
        <w:rPr>
          <w:rFonts w:ascii="Bookman Old Style" w:hAnsi="Bookman Old Style"/>
          <w:sz w:val="24"/>
          <w:szCs w:val="24"/>
        </w:rPr>
        <w:t xml:space="preserve"> the current referral process results in the ongoing processing and </w:t>
      </w:r>
      <w:r w:rsidR="002E3C7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review of </w:t>
      </w:r>
      <w:r w:rsidR="002E3C7D">
        <w:rPr>
          <w:rFonts w:ascii="Bookman Old Style" w:hAnsi="Bookman Old Style"/>
          <w:sz w:val="24"/>
          <w:szCs w:val="24"/>
        </w:rPr>
        <w:t>applications</w:t>
      </w:r>
      <w:r>
        <w:rPr>
          <w:rFonts w:ascii="Bookman Old Style" w:hAnsi="Bookman Old Style"/>
          <w:sz w:val="24"/>
          <w:szCs w:val="24"/>
        </w:rPr>
        <w:t xml:space="preserve"> from Sullivan County’s 21 municipalities</w:t>
      </w:r>
      <w:r w:rsidR="002E3C7D">
        <w:rPr>
          <w:rFonts w:ascii="Bookman Old Style" w:hAnsi="Bookman Old Style"/>
          <w:sz w:val="24"/>
          <w:szCs w:val="24"/>
        </w:rPr>
        <w:t xml:space="preserve"> in order to </w:t>
      </w:r>
      <w:r w:rsidR="002E3C7D">
        <w:rPr>
          <w:rFonts w:ascii="Bookman Old Style" w:hAnsi="Bookman Old Style"/>
          <w:sz w:val="24"/>
          <w:szCs w:val="24"/>
        </w:rPr>
        <w:tab/>
        <w:t>exemption actions deemed to be of strictly local conern from mandatory referral;</w:t>
      </w:r>
    </w:p>
    <w:p w:rsidR="002E3C7D" w:rsidRDefault="002E3C7D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8644FB" w:rsidRDefault="002E3C7D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E3C7D">
        <w:rPr>
          <w:rFonts w:ascii="Comic Sans MS" w:hAnsi="Comic Sans MS"/>
          <w:sz w:val="24"/>
          <w:szCs w:val="24"/>
        </w:rPr>
        <w:t>WHEREAS</w:t>
      </w:r>
      <w:r>
        <w:rPr>
          <w:rFonts w:ascii="Bookman Old Style" w:hAnsi="Bookman Old Style"/>
          <w:sz w:val="24"/>
          <w:szCs w:val="24"/>
        </w:rPr>
        <w:t>, in a</w:t>
      </w:r>
      <w:r w:rsidR="004E693A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effort to improve governmental efficien</w:t>
      </w:r>
      <w:r w:rsidR="004E693A">
        <w:rPr>
          <w:rFonts w:ascii="Bookman Old Style" w:hAnsi="Bookman Old Style"/>
          <w:sz w:val="24"/>
          <w:szCs w:val="24"/>
        </w:rPr>
        <w:t>cy</w:t>
      </w:r>
      <w:r>
        <w:rPr>
          <w:rFonts w:ascii="Bookman Old Style" w:hAnsi="Bookman Old Style"/>
          <w:sz w:val="24"/>
          <w:szCs w:val="24"/>
        </w:rPr>
        <w:t xml:space="preserve">, Sullivan County and </w:t>
      </w:r>
      <w:r>
        <w:rPr>
          <w:rFonts w:ascii="Bookman Old Style" w:hAnsi="Bookman Old Style"/>
          <w:sz w:val="24"/>
          <w:szCs w:val="24"/>
        </w:rPr>
        <w:tab/>
        <w:t xml:space="preserve">the Village of Liberty propose to eliminate the necessity of the County’s review </w:t>
      </w:r>
      <w:r>
        <w:rPr>
          <w:rFonts w:ascii="Bookman Old Style" w:hAnsi="Bookman Old Style"/>
          <w:sz w:val="24"/>
          <w:szCs w:val="24"/>
        </w:rPr>
        <w:tab/>
        <w:t>and comment on such local actions; and</w:t>
      </w:r>
      <w:r w:rsidR="008644FB">
        <w:rPr>
          <w:rFonts w:ascii="Bookman Old Style" w:hAnsi="Bookman Old Style"/>
          <w:b/>
          <w:sz w:val="24"/>
          <w:szCs w:val="24"/>
        </w:rPr>
        <w:t xml:space="preserve"> </w:t>
      </w:r>
    </w:p>
    <w:p w:rsidR="002E3C7D" w:rsidRDefault="002E3C7D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</w:rPr>
      </w:pPr>
    </w:p>
    <w:p w:rsidR="002E3C7D" w:rsidRDefault="002E3C7D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2E3C7D">
        <w:rPr>
          <w:rFonts w:ascii="Comic Sans MS" w:hAnsi="Comic Sans MS"/>
          <w:sz w:val="24"/>
          <w:szCs w:val="24"/>
        </w:rPr>
        <w:t>WHEREAS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Pr="002E3C7D">
        <w:rPr>
          <w:rFonts w:ascii="Bookman Old Style" w:hAnsi="Bookman Old Style"/>
          <w:sz w:val="24"/>
          <w:szCs w:val="24"/>
        </w:rPr>
        <w:t xml:space="preserve">in an effort to improve governmental efficiency, Sullivan </w:t>
      </w:r>
      <w:r w:rsidRPr="002E3C7D">
        <w:rPr>
          <w:rFonts w:ascii="Bookman Old Style" w:hAnsi="Bookman Old Style"/>
          <w:sz w:val="24"/>
          <w:szCs w:val="24"/>
        </w:rPr>
        <w:tab/>
        <w:t xml:space="preserve">County and </w:t>
      </w:r>
      <w:r>
        <w:rPr>
          <w:rFonts w:ascii="Bookman Old Style" w:hAnsi="Bookman Old Style"/>
          <w:sz w:val="24"/>
          <w:szCs w:val="24"/>
        </w:rPr>
        <w:tab/>
      </w:r>
      <w:r w:rsidRPr="002E3C7D">
        <w:rPr>
          <w:rFonts w:ascii="Bookman Old Style" w:hAnsi="Bookman Old Style"/>
          <w:sz w:val="24"/>
          <w:szCs w:val="24"/>
        </w:rPr>
        <w:t xml:space="preserve">the Village of Liberty propose to eliminate the necessity of the </w:t>
      </w:r>
      <w:r w:rsidRPr="002E3C7D">
        <w:rPr>
          <w:rFonts w:ascii="Bookman Old Style" w:hAnsi="Bookman Old Style"/>
          <w:sz w:val="24"/>
          <w:szCs w:val="24"/>
        </w:rPr>
        <w:tab/>
        <w:t>County’s review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E3C7D">
        <w:rPr>
          <w:rFonts w:ascii="Bookman Old Style" w:hAnsi="Bookman Old Style"/>
          <w:sz w:val="24"/>
          <w:szCs w:val="24"/>
        </w:rPr>
        <w:t>and comment on such local actions</w:t>
      </w:r>
      <w:r>
        <w:rPr>
          <w:rFonts w:ascii="Bookman Old Style" w:hAnsi="Bookman Old Style"/>
          <w:sz w:val="24"/>
          <w:szCs w:val="24"/>
        </w:rPr>
        <w:t>;</w:t>
      </w:r>
    </w:p>
    <w:p w:rsidR="002E3C7D" w:rsidRDefault="002E3C7D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2C4BAC" w:rsidRDefault="002E3C7D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2E3C7D">
        <w:rPr>
          <w:rFonts w:ascii="Comic Sans MS" w:hAnsi="Comic Sans MS"/>
          <w:sz w:val="24"/>
          <w:szCs w:val="24"/>
        </w:rPr>
        <w:t>NOW, THEREFORE BE IT RESOLVED</w:t>
      </w:r>
      <w:r>
        <w:rPr>
          <w:rFonts w:ascii="Bookman Old Style" w:hAnsi="Bookman Old Style"/>
          <w:sz w:val="24"/>
          <w:szCs w:val="24"/>
        </w:rPr>
        <w:t xml:space="preserve">, the Board of Trustees authorizes Mayor </w:t>
      </w:r>
      <w:r>
        <w:rPr>
          <w:rFonts w:ascii="Bookman Old Style" w:hAnsi="Bookman Old Style"/>
          <w:sz w:val="24"/>
          <w:szCs w:val="24"/>
        </w:rPr>
        <w:tab/>
        <w:t>Stabak to execute this agreement</w:t>
      </w:r>
      <w:r w:rsidR="00177A5E">
        <w:rPr>
          <w:rFonts w:ascii="Bookman Old Style" w:hAnsi="Bookman Old Style"/>
          <w:sz w:val="24"/>
          <w:szCs w:val="24"/>
        </w:rPr>
        <w:t xml:space="preserve"> with the County of Sullivan a full copy of </w:t>
      </w:r>
      <w:r w:rsidR="00177A5E">
        <w:rPr>
          <w:rFonts w:ascii="Bookman Old Style" w:hAnsi="Bookman Old Style"/>
          <w:sz w:val="24"/>
          <w:szCs w:val="24"/>
        </w:rPr>
        <w:tab/>
        <w:t>which will be on file in the Village Clerk’s Office.</w:t>
      </w:r>
    </w:p>
    <w:p w:rsidR="002C4BAC" w:rsidRDefault="002C4BAC" w:rsidP="003F65F1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732A60" w:rsidRDefault="002C4BAC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2C4BAC">
        <w:rPr>
          <w:rFonts w:ascii="Bookman Old Style" w:hAnsi="Bookman Old Style"/>
          <w:b/>
          <w:sz w:val="24"/>
          <w:szCs w:val="24"/>
          <w:u w:val="single"/>
        </w:rPr>
        <w:t>CONSIDER STOPS SIGNS – DWYER/GRANT</w:t>
      </w:r>
    </w:p>
    <w:p w:rsidR="002C4BAC" w:rsidRDefault="002C4BAC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2C4BAC" w:rsidRDefault="00177A5E" w:rsidP="00177A5E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 w:rsidRPr="00177A5E">
        <w:rPr>
          <w:rFonts w:ascii="Bookman Old Style" w:hAnsi="Bookman Old Style"/>
          <w:b/>
          <w:sz w:val="24"/>
          <w:szCs w:val="24"/>
        </w:rPr>
        <w:t>RESOL. #</w:t>
      </w:r>
      <w:r>
        <w:rPr>
          <w:rFonts w:ascii="Bookman Old Style" w:hAnsi="Bookman Old Style"/>
          <w:sz w:val="24"/>
          <w:szCs w:val="24"/>
        </w:rPr>
        <w:t xml:space="preserve">  Motion by Trustee</w:t>
      </w:r>
      <w:r w:rsidR="002C4BAC">
        <w:rPr>
          <w:rFonts w:ascii="Bookman Old Style" w:hAnsi="Bookman Old Style"/>
          <w:sz w:val="24"/>
          <w:szCs w:val="24"/>
        </w:rPr>
        <w:tab/>
        <w:t>Mir</w:t>
      </w:r>
      <w:r>
        <w:rPr>
          <w:rFonts w:ascii="Bookman Old Style" w:hAnsi="Bookman Old Style"/>
          <w:sz w:val="24"/>
          <w:szCs w:val="24"/>
        </w:rPr>
        <w:t xml:space="preserve">, seconded by Trustee </w:t>
      </w:r>
      <w:r w:rsidR="002C4BAC">
        <w:rPr>
          <w:rFonts w:ascii="Bookman Old Style" w:hAnsi="Bookman Old Style"/>
          <w:sz w:val="24"/>
          <w:szCs w:val="24"/>
        </w:rPr>
        <w:t>Stoddard</w:t>
      </w:r>
      <w:r>
        <w:rPr>
          <w:rFonts w:ascii="Bookman Old Style" w:hAnsi="Bookman Old Style"/>
          <w:sz w:val="24"/>
          <w:szCs w:val="24"/>
        </w:rPr>
        <w:t xml:space="preserve"> and unanimously </w:t>
      </w:r>
    </w:p>
    <w:p w:rsidR="00177A5E" w:rsidRPr="002C4BAC" w:rsidRDefault="00D61E20" w:rsidP="00177A5E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 w:rsidRPr="00D61E20">
        <w:rPr>
          <w:rFonts w:ascii="Bookman Old Style" w:hAnsi="Bookman Old Style"/>
          <w:b/>
          <w:sz w:val="24"/>
          <w:szCs w:val="24"/>
        </w:rPr>
        <w:t>55</w:t>
      </w:r>
      <w:r w:rsidR="00177A5E" w:rsidRPr="00177A5E">
        <w:rPr>
          <w:rFonts w:ascii="Bookman Old Style" w:hAnsi="Bookman Old Style"/>
          <w:b/>
          <w:sz w:val="24"/>
          <w:szCs w:val="24"/>
        </w:rPr>
        <w:t>-2019:</w:t>
      </w:r>
      <w:r w:rsidR="00177A5E">
        <w:rPr>
          <w:rFonts w:ascii="Bookman Old Style" w:hAnsi="Bookman Old Style"/>
          <w:sz w:val="24"/>
          <w:szCs w:val="24"/>
        </w:rPr>
        <w:tab/>
        <w:t>carried approving Resolution #</w:t>
      </w:r>
      <w:r>
        <w:rPr>
          <w:rFonts w:ascii="Bookman Old Style" w:hAnsi="Bookman Old Style"/>
          <w:sz w:val="24"/>
          <w:szCs w:val="24"/>
        </w:rPr>
        <w:t>55-</w:t>
      </w:r>
      <w:r w:rsidR="00177A5E">
        <w:rPr>
          <w:rFonts w:ascii="Bookman Old Style" w:hAnsi="Bookman Old Style"/>
          <w:sz w:val="24"/>
          <w:szCs w:val="24"/>
        </w:rPr>
        <w:t>2019.</w:t>
      </w:r>
      <w:r w:rsidR="00177A5E">
        <w:rPr>
          <w:rFonts w:ascii="Bookman Old Style" w:hAnsi="Bookman Old Style"/>
          <w:sz w:val="24"/>
          <w:szCs w:val="24"/>
        </w:rPr>
        <w:tab/>
      </w:r>
    </w:p>
    <w:p w:rsidR="002C4BAC" w:rsidRDefault="002C4BAC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005575" w:rsidRDefault="00C15CF5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15CF5">
        <w:rPr>
          <w:rFonts w:ascii="Comic Sans MS" w:hAnsi="Comic Sans MS"/>
          <w:sz w:val="24"/>
          <w:szCs w:val="24"/>
        </w:rPr>
        <w:t>WHEREAS</w:t>
      </w:r>
      <w:r>
        <w:rPr>
          <w:rFonts w:ascii="Bookman Old Style" w:hAnsi="Bookman Old Style"/>
          <w:sz w:val="24"/>
          <w:szCs w:val="24"/>
        </w:rPr>
        <w:t xml:space="preserve">, the Board of Trustees of the Village of Liberty has authority </w:t>
      </w:r>
      <w:r>
        <w:rPr>
          <w:rFonts w:ascii="Bookman Old Style" w:hAnsi="Bookman Old Style"/>
          <w:sz w:val="24"/>
          <w:szCs w:val="24"/>
        </w:rPr>
        <w:tab/>
      </w:r>
      <w:r w:rsidR="00005575">
        <w:rPr>
          <w:rFonts w:ascii="Bookman Old Style" w:hAnsi="Bookman Old Style"/>
          <w:sz w:val="24"/>
          <w:szCs w:val="24"/>
        </w:rPr>
        <w:t>pursuant</w:t>
      </w:r>
      <w:r>
        <w:rPr>
          <w:rFonts w:ascii="Bookman Old Style" w:hAnsi="Bookman Old Style"/>
          <w:sz w:val="24"/>
          <w:szCs w:val="24"/>
        </w:rPr>
        <w:t xml:space="preserve"> to Section 80-50 of the Village Code to </w:t>
      </w:r>
      <w:r w:rsidR="00005575">
        <w:rPr>
          <w:rFonts w:ascii="Bookman Old Style" w:hAnsi="Bookman Old Style"/>
          <w:sz w:val="24"/>
          <w:szCs w:val="24"/>
        </w:rPr>
        <w:t xml:space="preserve"> modify by Resolution the </w:t>
      </w:r>
      <w:r w:rsidR="00005575">
        <w:rPr>
          <w:rFonts w:ascii="Bookman Old Style" w:hAnsi="Bookman Old Style"/>
          <w:sz w:val="24"/>
          <w:szCs w:val="24"/>
        </w:rPr>
        <w:tab/>
        <w:t>Stop Streets in the Village;</w:t>
      </w:r>
    </w:p>
    <w:p w:rsidR="00005575" w:rsidRDefault="00005575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E5170E" w:rsidRDefault="00005575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460AE1">
        <w:rPr>
          <w:rFonts w:ascii="Comic Sans MS" w:hAnsi="Comic Sans MS"/>
          <w:sz w:val="24"/>
          <w:szCs w:val="24"/>
        </w:rPr>
        <w:t>WHEREAS,</w:t>
      </w:r>
      <w:r>
        <w:rPr>
          <w:rFonts w:ascii="Bookman Old Style" w:hAnsi="Bookman Old Style"/>
          <w:sz w:val="24"/>
          <w:szCs w:val="24"/>
        </w:rPr>
        <w:t xml:space="preserve"> the following S</w:t>
      </w:r>
      <w:r w:rsidR="00E5170E">
        <w:rPr>
          <w:rFonts w:ascii="Bookman Old Style" w:hAnsi="Bookman Old Style"/>
          <w:sz w:val="24"/>
          <w:szCs w:val="24"/>
        </w:rPr>
        <w:t>top Streets will be added to</w:t>
      </w:r>
      <w:r w:rsidR="00460AE1">
        <w:rPr>
          <w:rFonts w:ascii="Bookman Old Style" w:hAnsi="Bookman Old Style"/>
          <w:sz w:val="24"/>
          <w:szCs w:val="24"/>
        </w:rPr>
        <w:t xml:space="preserve"> </w:t>
      </w:r>
      <w:r w:rsidR="00E5170E">
        <w:rPr>
          <w:rFonts w:ascii="Bookman Old Style" w:hAnsi="Bookman Old Style"/>
          <w:sz w:val="24"/>
          <w:szCs w:val="24"/>
        </w:rPr>
        <w:t>Section 80-50:</w:t>
      </w:r>
    </w:p>
    <w:p w:rsidR="00E5170E" w:rsidRDefault="00E5170E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E5170E" w:rsidRPr="00460AE1" w:rsidRDefault="00E5170E" w:rsidP="002C4BAC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60AE1">
        <w:rPr>
          <w:rFonts w:ascii="Comic Sans MS" w:hAnsi="Comic Sans MS"/>
          <w:sz w:val="24"/>
          <w:szCs w:val="24"/>
        </w:rPr>
        <w:t>GRANT STREET/BALSAM DRIVE</w:t>
      </w:r>
    </w:p>
    <w:p w:rsidR="002C4BAC" w:rsidRPr="00460AE1" w:rsidRDefault="00E5170E" w:rsidP="002C4BAC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sz w:val="24"/>
          <w:szCs w:val="24"/>
        </w:rPr>
      </w:pPr>
      <w:r w:rsidRPr="00460AE1">
        <w:rPr>
          <w:rFonts w:ascii="Comic Sans MS" w:hAnsi="Comic Sans MS"/>
          <w:sz w:val="24"/>
          <w:szCs w:val="24"/>
        </w:rPr>
        <w:tab/>
      </w:r>
      <w:r w:rsidRPr="00460AE1">
        <w:rPr>
          <w:rFonts w:ascii="Comic Sans MS" w:hAnsi="Comic Sans MS"/>
          <w:sz w:val="24"/>
          <w:szCs w:val="24"/>
        </w:rPr>
        <w:tab/>
      </w:r>
      <w:r w:rsidRPr="00460AE1">
        <w:rPr>
          <w:rFonts w:ascii="Comic Sans MS" w:hAnsi="Comic Sans MS"/>
          <w:sz w:val="24"/>
          <w:szCs w:val="24"/>
        </w:rPr>
        <w:tab/>
        <w:t>DALTON AVENUE/DWYER AVENUE</w:t>
      </w:r>
      <w:r w:rsidR="00460AE1" w:rsidRPr="00460AE1">
        <w:rPr>
          <w:rFonts w:ascii="Comic Sans MS" w:hAnsi="Comic Sans MS"/>
          <w:sz w:val="24"/>
          <w:szCs w:val="24"/>
        </w:rPr>
        <w:t xml:space="preserve"> – BOTH SIDES</w:t>
      </w:r>
      <w:r w:rsidR="00C15CF5" w:rsidRPr="00460AE1">
        <w:rPr>
          <w:rFonts w:ascii="Comic Sans MS" w:hAnsi="Comic Sans MS"/>
          <w:sz w:val="24"/>
          <w:szCs w:val="24"/>
        </w:rPr>
        <w:t xml:space="preserve"> </w:t>
      </w:r>
    </w:p>
    <w:p w:rsidR="002C4BAC" w:rsidRDefault="00E5170E" w:rsidP="002C4BAC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sz w:val="24"/>
          <w:szCs w:val="24"/>
        </w:rPr>
      </w:pPr>
      <w:r w:rsidRPr="00460AE1">
        <w:rPr>
          <w:rFonts w:ascii="Comic Sans MS" w:hAnsi="Comic Sans MS"/>
          <w:sz w:val="24"/>
          <w:szCs w:val="24"/>
        </w:rPr>
        <w:tab/>
      </w:r>
      <w:r w:rsidRPr="00460AE1">
        <w:rPr>
          <w:rFonts w:ascii="Comic Sans MS" w:hAnsi="Comic Sans MS"/>
          <w:sz w:val="24"/>
          <w:szCs w:val="24"/>
        </w:rPr>
        <w:tab/>
      </w:r>
      <w:r w:rsidRPr="00460AE1">
        <w:rPr>
          <w:rFonts w:ascii="Comic Sans MS" w:hAnsi="Comic Sans MS"/>
          <w:sz w:val="24"/>
          <w:szCs w:val="24"/>
        </w:rPr>
        <w:tab/>
      </w:r>
      <w:r w:rsidR="00460AE1" w:rsidRPr="00460AE1">
        <w:rPr>
          <w:rFonts w:ascii="Comic Sans MS" w:hAnsi="Comic Sans MS"/>
          <w:sz w:val="24"/>
          <w:szCs w:val="24"/>
        </w:rPr>
        <w:t>WOODLAWN AVENUE/DWYER AVENUE</w:t>
      </w:r>
    </w:p>
    <w:p w:rsidR="00460AE1" w:rsidRDefault="00460AE1" w:rsidP="002C4BAC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sz w:val="24"/>
          <w:szCs w:val="24"/>
        </w:rPr>
      </w:pPr>
    </w:p>
    <w:p w:rsidR="00D61E20" w:rsidRDefault="00460AE1" w:rsidP="002C4BAC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</w:p>
    <w:p w:rsidR="00460AE1" w:rsidRPr="00460AE1" w:rsidRDefault="00D61E20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60AE1">
        <w:rPr>
          <w:rFonts w:ascii="Comic Sans MS" w:hAnsi="Comic Sans MS"/>
          <w:sz w:val="24"/>
          <w:szCs w:val="24"/>
        </w:rPr>
        <w:t xml:space="preserve">WHEREAS, </w:t>
      </w:r>
      <w:r w:rsidR="00460AE1">
        <w:rPr>
          <w:rFonts w:ascii="Bookman Old Style" w:hAnsi="Bookman Old Style"/>
          <w:sz w:val="24"/>
          <w:szCs w:val="24"/>
        </w:rPr>
        <w:t>a copy of these changes are annexed as Exhibit A into the minutes;</w:t>
      </w:r>
    </w:p>
    <w:p w:rsidR="00460AE1" w:rsidRDefault="00460AE1" w:rsidP="002C4BAC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sz w:val="24"/>
          <w:szCs w:val="24"/>
        </w:rPr>
      </w:pPr>
    </w:p>
    <w:p w:rsidR="002C4BAC" w:rsidRDefault="00460AE1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  <w:t xml:space="preserve">NOW, THEREFORE BE IT RESOLVED, </w:t>
      </w:r>
      <w:r>
        <w:rPr>
          <w:rFonts w:ascii="Bookman Old Style" w:hAnsi="Bookman Old Style"/>
          <w:sz w:val="24"/>
          <w:szCs w:val="24"/>
        </w:rPr>
        <w:t xml:space="preserve">this resolution will take effect </w:t>
      </w:r>
      <w:r>
        <w:rPr>
          <w:rFonts w:ascii="Bookman Old Style" w:hAnsi="Bookman Old Style"/>
          <w:sz w:val="24"/>
          <w:szCs w:val="24"/>
        </w:rPr>
        <w:tab/>
        <w:t>immediately.</w:t>
      </w:r>
    </w:p>
    <w:p w:rsidR="00460AE1" w:rsidRDefault="002C4BAC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C4BAC" w:rsidRDefault="00460AE1" w:rsidP="00460AE1">
      <w:pPr>
        <w:tabs>
          <w:tab w:val="left" w:pos="144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="002C4BAC" w:rsidRPr="002C4BAC">
        <w:rPr>
          <w:rFonts w:ascii="Bookman Old Style" w:hAnsi="Bookman Old Style"/>
          <w:b/>
          <w:sz w:val="24"/>
          <w:szCs w:val="24"/>
          <w:u w:val="single"/>
        </w:rPr>
        <w:t>CONSIDER LAND BANK PROPERTIES – 2019 FORECLOSURES</w:t>
      </w:r>
    </w:p>
    <w:p w:rsidR="002C4BAC" w:rsidRPr="002C4BAC" w:rsidRDefault="002C4BAC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062AF" w:rsidRDefault="004062AF" w:rsidP="004062AF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 w:rsidRPr="00710661">
        <w:rPr>
          <w:rFonts w:ascii="Bookman Old Style" w:hAnsi="Bookman Old Style"/>
          <w:b/>
          <w:sz w:val="24"/>
          <w:szCs w:val="24"/>
        </w:rPr>
        <w:t>RESOL. #</w:t>
      </w:r>
      <w:r w:rsidRPr="00710661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Motion by Trustee Ferguson, seconded by Trustee Wright and unanimously</w:t>
      </w:r>
    </w:p>
    <w:p w:rsidR="004062AF" w:rsidRDefault="00D61E20" w:rsidP="00D61E20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56</w:t>
      </w:r>
      <w:r w:rsidR="004062AF" w:rsidRPr="00D97642">
        <w:rPr>
          <w:rFonts w:ascii="Bookman Old Style" w:hAnsi="Bookman Old Style"/>
          <w:b/>
          <w:sz w:val="24"/>
          <w:szCs w:val="24"/>
        </w:rPr>
        <w:t>-201</w:t>
      </w:r>
      <w:r w:rsidR="004062AF">
        <w:rPr>
          <w:rFonts w:ascii="Bookman Old Style" w:hAnsi="Bookman Old Style"/>
          <w:b/>
          <w:sz w:val="24"/>
          <w:szCs w:val="24"/>
        </w:rPr>
        <w:t>9</w:t>
      </w:r>
      <w:r w:rsidR="004062AF" w:rsidRPr="00D97642">
        <w:rPr>
          <w:rFonts w:ascii="Bookman Old Style" w:hAnsi="Bookman Old Style"/>
          <w:b/>
          <w:sz w:val="24"/>
          <w:szCs w:val="24"/>
        </w:rPr>
        <w:t>:</w:t>
      </w:r>
      <w:r w:rsidR="004062AF">
        <w:rPr>
          <w:rFonts w:ascii="Bookman Old Style" w:hAnsi="Bookman Old Style"/>
          <w:sz w:val="24"/>
          <w:szCs w:val="24"/>
        </w:rPr>
        <w:tab/>
        <w:t>approving Resolution #</w:t>
      </w:r>
      <w:r>
        <w:rPr>
          <w:rFonts w:ascii="Bookman Old Style" w:hAnsi="Bookman Old Style"/>
          <w:sz w:val="24"/>
          <w:szCs w:val="24"/>
        </w:rPr>
        <w:t>56</w:t>
      </w:r>
      <w:r w:rsidR="004062AF">
        <w:rPr>
          <w:rFonts w:ascii="Bookman Old Style" w:hAnsi="Bookman Old Style"/>
          <w:sz w:val="24"/>
          <w:szCs w:val="24"/>
        </w:rPr>
        <w:t>-2019.</w:t>
      </w:r>
    </w:p>
    <w:p w:rsidR="004062AF" w:rsidRPr="00710661" w:rsidRDefault="004062AF" w:rsidP="004062AF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4062AF" w:rsidRDefault="004062AF" w:rsidP="004062AF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D97642">
        <w:rPr>
          <w:rFonts w:ascii="Comic Sans MS" w:hAnsi="Comic Sans MS"/>
          <w:sz w:val="24"/>
          <w:szCs w:val="24"/>
        </w:rPr>
        <w:t>WHEREAS,</w:t>
      </w:r>
      <w:r>
        <w:rPr>
          <w:rFonts w:ascii="Bookman Old Style" w:hAnsi="Bookman Old Style"/>
          <w:sz w:val="24"/>
          <w:szCs w:val="24"/>
        </w:rPr>
        <w:t xml:space="preserve"> the Village of Liberty Board of Trustees is in support of the </w:t>
      </w:r>
      <w:r>
        <w:rPr>
          <w:rFonts w:ascii="Bookman Old Style" w:hAnsi="Bookman Old Style"/>
          <w:sz w:val="24"/>
          <w:szCs w:val="24"/>
        </w:rPr>
        <w:tab/>
        <w:t>following Village owned properties being transferred to the Sullivan County</w:t>
      </w:r>
    </w:p>
    <w:p w:rsidR="004062AF" w:rsidRDefault="004062AF" w:rsidP="004062AF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Land Bank:</w:t>
      </w:r>
    </w:p>
    <w:p w:rsidR="004062AF" w:rsidRDefault="004062AF" w:rsidP="004062AF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4062AF" w:rsidRPr="00940B19" w:rsidRDefault="004062AF" w:rsidP="004062AF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 w:rsidRPr="00940B19">
        <w:rPr>
          <w:rFonts w:ascii="Bookman Old Style" w:hAnsi="Bookman Old Style"/>
          <w:bCs/>
          <w:sz w:val="24"/>
        </w:rPr>
        <w:t>91 Chestnut Street</w:t>
      </w:r>
      <w:r w:rsidR="00D61E20">
        <w:rPr>
          <w:rFonts w:ascii="Bookman Old Style" w:hAnsi="Bookman Old Style"/>
          <w:bCs/>
          <w:sz w:val="24"/>
        </w:rPr>
        <w:t xml:space="preserve"> -  </w:t>
      </w:r>
      <w:r>
        <w:rPr>
          <w:rFonts w:ascii="Bookman Old Style" w:hAnsi="Bookman Old Style"/>
          <w:bCs/>
          <w:sz w:val="24"/>
        </w:rPr>
        <w:t>Tax Map #108-9-5</w:t>
      </w:r>
    </w:p>
    <w:p w:rsidR="004062AF" w:rsidRPr="00460AE1" w:rsidRDefault="004062AF" w:rsidP="004062AF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 w:rsidRPr="00460AE1">
        <w:rPr>
          <w:rFonts w:ascii="Bookman Old Style" w:hAnsi="Bookman Old Style"/>
          <w:bCs/>
          <w:sz w:val="24"/>
        </w:rPr>
        <w:t xml:space="preserve">124 Lincoln Place  </w:t>
      </w:r>
      <w:r w:rsidR="00D61E20">
        <w:rPr>
          <w:rFonts w:ascii="Bookman Old Style" w:hAnsi="Bookman Old Style"/>
          <w:bCs/>
          <w:sz w:val="24"/>
        </w:rPr>
        <w:t xml:space="preserve"> -</w:t>
      </w:r>
      <w:r w:rsidRPr="00460AE1">
        <w:rPr>
          <w:rFonts w:ascii="Bookman Old Style" w:hAnsi="Bookman Old Style"/>
          <w:bCs/>
          <w:sz w:val="24"/>
        </w:rPr>
        <w:t xml:space="preserve">  Tax Map #104-8-13</w:t>
      </w:r>
      <w:r w:rsidRPr="00460AE1">
        <w:rPr>
          <w:rFonts w:ascii="Bookman Old Style" w:hAnsi="Bookman Old Style"/>
          <w:bCs/>
          <w:sz w:val="24"/>
        </w:rPr>
        <w:tab/>
      </w:r>
    </w:p>
    <w:p w:rsidR="004062AF" w:rsidRPr="004062AF" w:rsidRDefault="004062AF" w:rsidP="004062AF">
      <w:pPr>
        <w:tabs>
          <w:tab w:val="left" w:pos="0"/>
        </w:tabs>
        <w:ind w:left="2880"/>
        <w:rPr>
          <w:rFonts w:ascii="Bookman Old Style" w:hAnsi="Bookman Old Style"/>
          <w:bCs/>
          <w:sz w:val="24"/>
        </w:rPr>
      </w:pPr>
      <w:r w:rsidRPr="004062AF">
        <w:rPr>
          <w:rFonts w:ascii="Bookman Old Style" w:hAnsi="Bookman Old Style"/>
          <w:bCs/>
          <w:sz w:val="24"/>
        </w:rPr>
        <w:tab/>
      </w:r>
      <w:r w:rsidRPr="004062AF">
        <w:rPr>
          <w:rFonts w:ascii="Bookman Old Style" w:hAnsi="Bookman Old Style"/>
          <w:bCs/>
          <w:sz w:val="24"/>
        </w:rPr>
        <w:tab/>
      </w:r>
    </w:p>
    <w:p w:rsidR="004062AF" w:rsidRDefault="004062AF" w:rsidP="004062AF">
      <w:p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 w:rsidR="009561BA" w:rsidRPr="009561BA">
        <w:rPr>
          <w:rFonts w:ascii="Comic Sans MS" w:hAnsi="Comic Sans MS"/>
          <w:bCs/>
          <w:sz w:val="24"/>
        </w:rPr>
        <w:t>WHEREAS</w:t>
      </w:r>
      <w:r w:rsidR="009561BA">
        <w:rPr>
          <w:rFonts w:ascii="Bookman Old Style" w:hAnsi="Bookman Old Style"/>
          <w:bCs/>
          <w:sz w:val="24"/>
        </w:rPr>
        <w:t xml:space="preserve">, the Village of Liberty Board of Trustees supports the transfer of the </w:t>
      </w:r>
      <w:r w:rsidR="009561BA">
        <w:rPr>
          <w:rFonts w:ascii="Bookman Old Style" w:hAnsi="Bookman Old Style"/>
          <w:bCs/>
          <w:sz w:val="24"/>
        </w:rPr>
        <w:tab/>
      </w:r>
      <w:r w:rsidR="009561BA">
        <w:rPr>
          <w:rFonts w:ascii="Bookman Old Style" w:hAnsi="Bookman Old Style"/>
          <w:bCs/>
          <w:sz w:val="24"/>
        </w:rPr>
        <w:tab/>
      </w:r>
      <w:r w:rsidR="009561BA">
        <w:rPr>
          <w:rFonts w:ascii="Bookman Old Style" w:hAnsi="Bookman Old Style"/>
          <w:bCs/>
          <w:sz w:val="24"/>
        </w:rPr>
        <w:tab/>
        <w:t>properties</w:t>
      </w:r>
      <w:r>
        <w:rPr>
          <w:rFonts w:ascii="Bookman Old Style" w:hAnsi="Bookman Old Style"/>
          <w:bCs/>
          <w:sz w:val="24"/>
        </w:rPr>
        <w:t xml:space="preserve"> </w:t>
      </w:r>
      <w:r w:rsidR="009561BA">
        <w:rPr>
          <w:rFonts w:ascii="Bookman Old Style" w:hAnsi="Bookman Old Style"/>
          <w:bCs/>
          <w:sz w:val="24"/>
        </w:rPr>
        <w:t>to the Land Bank</w:t>
      </w:r>
      <w:r>
        <w:rPr>
          <w:rFonts w:ascii="Bookman Old Style" w:hAnsi="Bookman Old Style"/>
          <w:bCs/>
          <w:sz w:val="24"/>
        </w:rPr>
        <w:t xml:space="preserve"> are included in the</w:t>
      </w:r>
      <w:r>
        <w:rPr>
          <w:rFonts w:ascii="Bookman Old Style" w:hAnsi="Bookman Old Style"/>
          <w:bCs/>
          <w:sz w:val="24"/>
        </w:rPr>
        <w:tab/>
        <w:t xml:space="preserve">Sullivan County foreclosures, </w:t>
      </w:r>
      <w:r w:rsidR="009561BA">
        <w:rPr>
          <w:rFonts w:ascii="Bookman Old Style" w:hAnsi="Bookman Old Style"/>
          <w:bCs/>
          <w:sz w:val="24"/>
        </w:rPr>
        <w:tab/>
      </w:r>
      <w:r w:rsidR="009561BA">
        <w:rPr>
          <w:rFonts w:ascii="Bookman Old Style" w:hAnsi="Bookman Old Style"/>
          <w:bCs/>
          <w:sz w:val="24"/>
        </w:rPr>
        <w:tab/>
      </w:r>
      <w:r w:rsidR="009561BA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>which are as follows:</w:t>
      </w:r>
    </w:p>
    <w:p w:rsidR="004062AF" w:rsidRDefault="004062AF" w:rsidP="004062AF">
      <w:pPr>
        <w:tabs>
          <w:tab w:val="left" w:pos="0"/>
        </w:tabs>
        <w:rPr>
          <w:rFonts w:ascii="Bookman Old Style" w:hAnsi="Bookman Old Style"/>
          <w:bCs/>
          <w:sz w:val="24"/>
        </w:rPr>
      </w:pPr>
    </w:p>
    <w:p w:rsidR="004062AF" w:rsidRDefault="004062AF" w:rsidP="004062A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24 Mager </w:t>
      </w:r>
      <w:r w:rsidR="009561BA">
        <w:rPr>
          <w:rFonts w:ascii="Bookman Old Style" w:hAnsi="Bookman Old Style"/>
          <w:bCs/>
          <w:sz w:val="24"/>
        </w:rPr>
        <w:t>Avenue</w:t>
      </w:r>
      <w:r>
        <w:rPr>
          <w:rFonts w:ascii="Bookman Old Style" w:hAnsi="Bookman Old Style"/>
          <w:bCs/>
          <w:sz w:val="24"/>
        </w:rPr>
        <w:t xml:space="preserve"> </w:t>
      </w:r>
      <w:r w:rsidR="00177A5E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 xml:space="preserve">  -  </w:t>
      </w:r>
      <w:r w:rsidR="00177A5E"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>Tax Map 105-4-10</w:t>
      </w:r>
    </w:p>
    <w:p w:rsidR="004062AF" w:rsidRDefault="004062AF" w:rsidP="004062A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93 Webster Avenue </w:t>
      </w:r>
      <w:r w:rsidR="00177A5E">
        <w:rPr>
          <w:rFonts w:ascii="Bookman Old Style" w:hAnsi="Bookman Old Style"/>
          <w:bCs/>
          <w:sz w:val="24"/>
        </w:rPr>
        <w:tab/>
        <w:t xml:space="preserve">  </w:t>
      </w:r>
      <w:r>
        <w:rPr>
          <w:rFonts w:ascii="Bookman Old Style" w:hAnsi="Bookman Old Style"/>
          <w:bCs/>
          <w:sz w:val="24"/>
        </w:rPr>
        <w:t xml:space="preserve">- </w:t>
      </w:r>
      <w:r>
        <w:rPr>
          <w:rFonts w:ascii="Bookman Old Style" w:hAnsi="Bookman Old Style"/>
          <w:bCs/>
          <w:sz w:val="24"/>
        </w:rPr>
        <w:tab/>
        <w:t>Tax Map 114-2-16</w:t>
      </w:r>
    </w:p>
    <w:p w:rsidR="004062AF" w:rsidRDefault="004062AF" w:rsidP="004062A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15 Jordan Avenue </w:t>
      </w:r>
      <w:r>
        <w:rPr>
          <w:rFonts w:ascii="Bookman Old Style" w:hAnsi="Bookman Old Style"/>
          <w:bCs/>
          <w:sz w:val="24"/>
        </w:rPr>
        <w:tab/>
        <w:t xml:space="preserve"> </w:t>
      </w:r>
      <w:r w:rsidR="00177A5E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-</w:t>
      </w:r>
      <w:r>
        <w:rPr>
          <w:rFonts w:ascii="Bookman Old Style" w:hAnsi="Bookman Old Style"/>
          <w:bCs/>
          <w:sz w:val="24"/>
        </w:rPr>
        <w:tab/>
        <w:t>Tax Map #114-4-7</w:t>
      </w:r>
    </w:p>
    <w:p w:rsidR="004062AF" w:rsidRDefault="004062AF" w:rsidP="004062A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17 Grant Street   </w:t>
      </w:r>
      <w:r>
        <w:rPr>
          <w:rFonts w:ascii="Bookman Old Style" w:hAnsi="Bookman Old Style"/>
          <w:bCs/>
          <w:sz w:val="24"/>
        </w:rPr>
        <w:tab/>
        <w:t xml:space="preserve"> </w:t>
      </w:r>
      <w:r w:rsidR="00177A5E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-   </w:t>
      </w:r>
      <w:r>
        <w:rPr>
          <w:rFonts w:ascii="Bookman Old Style" w:hAnsi="Bookman Old Style"/>
          <w:bCs/>
          <w:sz w:val="24"/>
        </w:rPr>
        <w:tab/>
        <w:t>Tax Map #109-1-3.2</w:t>
      </w:r>
    </w:p>
    <w:p w:rsidR="004062AF" w:rsidRDefault="004062AF" w:rsidP="004062AF">
      <w:pPr>
        <w:pStyle w:val="ListParagraph"/>
        <w:numPr>
          <w:ilvl w:val="0"/>
          <w:numId w:val="29"/>
        </w:numPr>
        <w:tabs>
          <w:tab w:val="left" w:pos="0"/>
          <w:tab w:val="left" w:pos="648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5 Marion Avenue        </w:t>
      </w:r>
      <w:r w:rsidR="00177A5E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-</w:t>
      </w:r>
      <w:r>
        <w:rPr>
          <w:rFonts w:ascii="Bookman Old Style" w:hAnsi="Bookman Old Style"/>
          <w:bCs/>
          <w:sz w:val="24"/>
        </w:rPr>
        <w:tab/>
        <w:t>Tax Map #104-2-22.1 &amp; 22.2</w:t>
      </w:r>
    </w:p>
    <w:p w:rsidR="004062AF" w:rsidRDefault="004062AF" w:rsidP="004062A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20 Orchard Street </w:t>
      </w:r>
      <w:r>
        <w:rPr>
          <w:rFonts w:ascii="Bookman Old Style" w:hAnsi="Bookman Old Style"/>
          <w:bCs/>
          <w:sz w:val="24"/>
        </w:rPr>
        <w:tab/>
        <w:t xml:space="preserve"> </w:t>
      </w:r>
      <w:r w:rsidR="00177A5E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-  </w:t>
      </w:r>
      <w:r>
        <w:rPr>
          <w:rFonts w:ascii="Bookman Old Style" w:hAnsi="Bookman Old Style"/>
          <w:bCs/>
          <w:sz w:val="24"/>
        </w:rPr>
        <w:tab/>
        <w:t>Tax Map #112-3-7</w:t>
      </w:r>
    </w:p>
    <w:p w:rsidR="004062AF" w:rsidRDefault="004062AF" w:rsidP="004062A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N. Delaware Ave Ext </w:t>
      </w:r>
      <w:r>
        <w:rPr>
          <w:rFonts w:ascii="Bookman Old Style" w:hAnsi="Bookman Old Style"/>
          <w:bCs/>
          <w:sz w:val="24"/>
        </w:rPr>
        <w:tab/>
        <w:t xml:space="preserve"> </w:t>
      </w:r>
      <w:r w:rsidR="00177A5E">
        <w:rPr>
          <w:rFonts w:ascii="Bookman Old Style" w:hAnsi="Bookman Old Style"/>
          <w:bCs/>
          <w:sz w:val="24"/>
        </w:rPr>
        <w:t xml:space="preserve"> </w:t>
      </w:r>
      <w:r w:rsidR="00D61E20">
        <w:rPr>
          <w:rFonts w:ascii="Bookman Old Style" w:hAnsi="Bookman Old Style"/>
          <w:bCs/>
          <w:sz w:val="24"/>
        </w:rPr>
        <w:t>-</w:t>
      </w:r>
      <w:r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ab/>
        <w:t xml:space="preserve">Tax Map #102-7-8.1 &amp; 8.10  </w:t>
      </w:r>
    </w:p>
    <w:p w:rsidR="004062AF" w:rsidRPr="009561BA" w:rsidRDefault="004062AF" w:rsidP="009561BA">
      <w:pPr>
        <w:pStyle w:val="ListParagraph"/>
        <w:numPr>
          <w:ilvl w:val="0"/>
          <w:numId w:val="29"/>
        </w:numPr>
        <w:tabs>
          <w:tab w:val="left" w:pos="1440"/>
          <w:tab w:val="left" w:pos="2520"/>
        </w:tabs>
        <w:rPr>
          <w:rFonts w:ascii="Bookman Old Style" w:hAnsi="Bookman Old Style"/>
          <w:bCs/>
          <w:sz w:val="24"/>
        </w:rPr>
      </w:pPr>
      <w:r w:rsidRPr="009561BA">
        <w:rPr>
          <w:rFonts w:ascii="Bookman Old Style" w:hAnsi="Bookman Old Style"/>
          <w:bCs/>
          <w:sz w:val="24"/>
        </w:rPr>
        <w:t>91 Chestnut Street</w:t>
      </w:r>
      <w:r w:rsidR="00177A5E">
        <w:rPr>
          <w:rFonts w:ascii="Bookman Old Style" w:hAnsi="Bookman Old Style"/>
          <w:bCs/>
          <w:sz w:val="24"/>
        </w:rPr>
        <w:tab/>
        <w:t xml:space="preserve">  </w:t>
      </w:r>
      <w:r w:rsidR="00D61E20">
        <w:rPr>
          <w:rFonts w:ascii="Bookman Old Style" w:hAnsi="Bookman Old Style"/>
          <w:bCs/>
          <w:sz w:val="24"/>
        </w:rPr>
        <w:t>-</w:t>
      </w:r>
      <w:r w:rsidRPr="009561BA">
        <w:rPr>
          <w:rFonts w:ascii="Bookman Old Style" w:hAnsi="Bookman Old Style"/>
          <w:bCs/>
          <w:sz w:val="24"/>
        </w:rPr>
        <w:t xml:space="preserve"> </w:t>
      </w:r>
      <w:r w:rsidR="00177A5E">
        <w:rPr>
          <w:rFonts w:ascii="Bookman Old Style" w:hAnsi="Bookman Old Style"/>
          <w:bCs/>
          <w:sz w:val="24"/>
        </w:rPr>
        <w:t xml:space="preserve">     </w:t>
      </w:r>
      <w:r w:rsidRPr="009561BA">
        <w:rPr>
          <w:rFonts w:ascii="Bookman Old Style" w:hAnsi="Bookman Old Style"/>
          <w:bCs/>
          <w:sz w:val="24"/>
        </w:rPr>
        <w:t>Tax Map #108-9-5</w:t>
      </w:r>
    </w:p>
    <w:p w:rsidR="004062AF" w:rsidRPr="009561BA" w:rsidRDefault="004062AF" w:rsidP="009561BA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 w:rsidRPr="009561BA">
        <w:rPr>
          <w:rFonts w:ascii="Bookman Old Style" w:hAnsi="Bookman Old Style"/>
          <w:bCs/>
          <w:sz w:val="24"/>
        </w:rPr>
        <w:t>124 Lincoln Place</w:t>
      </w:r>
      <w:r w:rsidR="00177A5E">
        <w:rPr>
          <w:rFonts w:ascii="Bookman Old Style" w:hAnsi="Bookman Old Style"/>
          <w:bCs/>
          <w:sz w:val="24"/>
        </w:rPr>
        <w:tab/>
      </w:r>
      <w:r w:rsidRPr="009561BA">
        <w:rPr>
          <w:rFonts w:ascii="Bookman Old Style" w:hAnsi="Bookman Old Style"/>
          <w:bCs/>
          <w:sz w:val="24"/>
        </w:rPr>
        <w:t xml:space="preserve">  - </w:t>
      </w:r>
      <w:r w:rsidR="00177A5E">
        <w:rPr>
          <w:rFonts w:ascii="Bookman Old Style" w:hAnsi="Bookman Old Style"/>
          <w:bCs/>
          <w:sz w:val="24"/>
        </w:rPr>
        <w:t xml:space="preserve">    </w:t>
      </w:r>
      <w:r w:rsidRPr="009561BA">
        <w:rPr>
          <w:rFonts w:ascii="Bookman Old Style" w:hAnsi="Bookman Old Style"/>
          <w:bCs/>
          <w:sz w:val="24"/>
        </w:rPr>
        <w:t xml:space="preserve"> Tax Map #104-8-13</w:t>
      </w:r>
      <w:r w:rsidRPr="009561BA">
        <w:rPr>
          <w:rFonts w:ascii="Bookman Old Style" w:hAnsi="Bookman Old Style"/>
          <w:sz w:val="24"/>
          <w:szCs w:val="24"/>
        </w:rPr>
        <w:tab/>
      </w:r>
      <w:r w:rsidRPr="009561BA">
        <w:rPr>
          <w:rFonts w:ascii="Bookman Old Style" w:hAnsi="Bookman Old Style"/>
          <w:sz w:val="24"/>
          <w:szCs w:val="24"/>
        </w:rPr>
        <w:tab/>
      </w:r>
    </w:p>
    <w:p w:rsidR="004062AF" w:rsidRDefault="004062AF" w:rsidP="004062AF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062AF" w:rsidRDefault="004062AF" w:rsidP="004062AF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D6B83">
        <w:rPr>
          <w:rFonts w:ascii="Comic Sans MS" w:hAnsi="Comic Sans MS"/>
          <w:sz w:val="24"/>
          <w:szCs w:val="24"/>
        </w:rPr>
        <w:t>NOW, THEREFORE BE IT RESOLVED</w:t>
      </w:r>
      <w:r>
        <w:rPr>
          <w:rFonts w:ascii="Bookman Old Style" w:hAnsi="Bookman Old Style"/>
          <w:sz w:val="24"/>
          <w:szCs w:val="24"/>
        </w:rPr>
        <w:t>, the Board expressed their support of</w:t>
      </w:r>
      <w:r>
        <w:rPr>
          <w:rFonts w:ascii="Bookman Old Style" w:hAnsi="Bookman Old Style"/>
          <w:sz w:val="24"/>
          <w:szCs w:val="24"/>
        </w:rPr>
        <w:tab/>
        <w:t xml:space="preserve">the transfer of the above listed </w:t>
      </w:r>
      <w:r w:rsidR="008644FB">
        <w:rPr>
          <w:rFonts w:ascii="Bookman Old Style" w:hAnsi="Bookman Old Style"/>
          <w:sz w:val="24"/>
          <w:szCs w:val="24"/>
        </w:rPr>
        <w:t>Village and County owned</w:t>
      </w:r>
      <w:r>
        <w:rPr>
          <w:rFonts w:ascii="Bookman Old Style" w:hAnsi="Bookman Old Style"/>
          <w:sz w:val="24"/>
          <w:szCs w:val="24"/>
        </w:rPr>
        <w:t xml:space="preserve"> properties to the </w:t>
      </w:r>
      <w:r w:rsidR="008644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Sullivan </w:t>
      </w:r>
      <w:r>
        <w:rPr>
          <w:rFonts w:ascii="Bookman Old Style" w:hAnsi="Bookman Old Style"/>
          <w:sz w:val="24"/>
          <w:szCs w:val="24"/>
        </w:rPr>
        <w:tab/>
        <w:t>County Land Bank.</w:t>
      </w:r>
    </w:p>
    <w:p w:rsidR="002C4BAC" w:rsidRPr="002C4BAC" w:rsidRDefault="002C4BAC" w:rsidP="002C4BAC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434A2C" w:rsidRPr="00AA0F64" w:rsidRDefault="00ED4148" w:rsidP="005C2B15">
      <w:pPr>
        <w:pStyle w:val="BodyText"/>
        <w:rPr>
          <w:szCs w:val="24"/>
        </w:rPr>
      </w:pPr>
      <w:r w:rsidRPr="00AA0F64">
        <w:rPr>
          <w:b/>
          <w:szCs w:val="24"/>
        </w:rPr>
        <w:t>PUBLIC</w:t>
      </w:r>
      <w:r w:rsidR="00434A2C" w:rsidRPr="00AA0F64">
        <w:rPr>
          <w:b/>
          <w:szCs w:val="24"/>
        </w:rPr>
        <w:t xml:space="preserve">   </w:t>
      </w:r>
      <w:r w:rsidR="00636BD8" w:rsidRPr="00AA0F64">
        <w:rPr>
          <w:b/>
          <w:szCs w:val="24"/>
        </w:rPr>
        <w:t xml:space="preserve"> </w:t>
      </w:r>
      <w:r w:rsidR="00460450">
        <w:rPr>
          <w:b/>
          <w:szCs w:val="24"/>
        </w:rPr>
        <w:t xml:space="preserve"> </w:t>
      </w:r>
      <w:r w:rsidR="00EB1293" w:rsidRPr="00EB1293">
        <w:rPr>
          <w:szCs w:val="24"/>
        </w:rPr>
        <w:t>M</w:t>
      </w:r>
      <w:r w:rsidR="00924F0B" w:rsidRPr="00AA0F64">
        <w:rPr>
          <w:szCs w:val="24"/>
        </w:rPr>
        <w:t>ayor</w:t>
      </w:r>
      <w:r w:rsidR="008B0CE3">
        <w:rPr>
          <w:szCs w:val="24"/>
        </w:rPr>
        <w:t xml:space="preserve"> Stabak</w:t>
      </w:r>
      <w:r w:rsidR="00434A2C" w:rsidRPr="00AA0F64">
        <w:rPr>
          <w:szCs w:val="24"/>
        </w:rPr>
        <w:t xml:space="preserve"> opened the meeting to comments from the </w:t>
      </w:r>
      <w:r w:rsidR="000E7CCA">
        <w:rPr>
          <w:szCs w:val="24"/>
        </w:rPr>
        <w:t>public.</w:t>
      </w:r>
    </w:p>
    <w:p w:rsidR="00F53ED0" w:rsidRDefault="00ED4148" w:rsidP="00F91711">
      <w:pPr>
        <w:pStyle w:val="BodyText"/>
        <w:ind w:left="90" w:hanging="90"/>
      </w:pPr>
      <w:r>
        <w:rPr>
          <w:b/>
        </w:rPr>
        <w:t>COMMENT:</w:t>
      </w:r>
      <w:r w:rsidR="000E7CCA">
        <w:rPr>
          <w:b/>
        </w:rPr>
        <w:tab/>
      </w:r>
      <w:r w:rsidR="000E7CCA">
        <w:rPr>
          <w:b/>
        </w:rPr>
        <w:tab/>
      </w:r>
      <w:r w:rsidR="0099666D">
        <w:t xml:space="preserve"> </w:t>
      </w:r>
    </w:p>
    <w:p w:rsidR="002C4BAC" w:rsidRDefault="00435375" w:rsidP="00334CD2">
      <w:pPr>
        <w:pStyle w:val="BodyText"/>
        <w:tabs>
          <w:tab w:val="left" w:pos="1350"/>
        </w:tabs>
        <w:ind w:left="90" w:hanging="90"/>
      </w:pPr>
      <w:r>
        <w:tab/>
      </w:r>
      <w:r>
        <w:tab/>
      </w:r>
      <w:r w:rsidR="002C4BAC">
        <w:t xml:space="preserve">Police Chief Scott Kinne discussed some tow permits that he had received from </w:t>
      </w:r>
      <w:r w:rsidR="002C4BAC">
        <w:tab/>
        <w:t xml:space="preserve">Prestige Towing and the fact that they are leasing property at 329 North Main </w:t>
      </w:r>
      <w:r w:rsidR="002C4BAC">
        <w:tab/>
        <w:t>Street</w:t>
      </w:r>
      <w:r w:rsidR="00460AE1">
        <w:t>.</w:t>
      </w:r>
    </w:p>
    <w:p w:rsidR="00460AE1" w:rsidRDefault="00460AE1" w:rsidP="00334CD2">
      <w:pPr>
        <w:pStyle w:val="BodyText"/>
        <w:tabs>
          <w:tab w:val="left" w:pos="1350"/>
        </w:tabs>
        <w:ind w:left="90" w:hanging="90"/>
      </w:pPr>
    </w:p>
    <w:p w:rsidR="00460AE1" w:rsidRDefault="00460AE1" w:rsidP="00334CD2">
      <w:pPr>
        <w:pStyle w:val="BodyText"/>
        <w:tabs>
          <w:tab w:val="left" w:pos="1350"/>
        </w:tabs>
        <w:ind w:left="90" w:hanging="90"/>
      </w:pPr>
      <w:r>
        <w:tab/>
      </w:r>
      <w:r>
        <w:tab/>
        <w:t xml:space="preserve">The Board discussed the possibility of setting up a radius for tow permits and at </w:t>
      </w:r>
      <w:r>
        <w:tab/>
        <w:t>this point they will not consider the approval of the permits.</w:t>
      </w:r>
    </w:p>
    <w:p w:rsidR="00460AE1" w:rsidRDefault="00460AE1" w:rsidP="00334CD2">
      <w:pPr>
        <w:pStyle w:val="BodyText"/>
        <w:tabs>
          <w:tab w:val="left" w:pos="1350"/>
        </w:tabs>
        <w:ind w:left="90" w:hanging="90"/>
      </w:pPr>
    </w:p>
    <w:p w:rsidR="00460AE1" w:rsidRDefault="00460AE1" w:rsidP="00334CD2">
      <w:pPr>
        <w:pStyle w:val="BodyText"/>
        <w:tabs>
          <w:tab w:val="left" w:pos="1350"/>
        </w:tabs>
        <w:ind w:left="90" w:hanging="90"/>
      </w:pPr>
      <w:r>
        <w:tab/>
      </w:r>
      <w:r>
        <w:tab/>
        <w:t xml:space="preserve">Chief Kinne said he would advise the owner of Prestige Towing of this decision </w:t>
      </w:r>
      <w:r>
        <w:tab/>
        <w:t>and the possible change in the immediate future.</w:t>
      </w:r>
    </w:p>
    <w:p w:rsidR="00460AE1" w:rsidRDefault="00460AE1" w:rsidP="00334CD2">
      <w:pPr>
        <w:pStyle w:val="BodyText"/>
        <w:tabs>
          <w:tab w:val="left" w:pos="1350"/>
        </w:tabs>
        <w:ind w:left="90" w:hanging="90"/>
      </w:pPr>
      <w:r>
        <w:t xml:space="preserve"> </w:t>
      </w:r>
    </w:p>
    <w:p w:rsidR="002C4BAC" w:rsidRDefault="002C4BAC" w:rsidP="00334CD2">
      <w:pPr>
        <w:pStyle w:val="BodyText"/>
        <w:tabs>
          <w:tab w:val="left" w:pos="1350"/>
        </w:tabs>
        <w:ind w:left="90" w:hanging="90"/>
      </w:pPr>
      <w:r>
        <w:lastRenderedPageBreak/>
        <w:tab/>
      </w:r>
      <w:r>
        <w:tab/>
        <w:t xml:space="preserve">Police Chief Kinne informed the Board that an eighteen year old former student </w:t>
      </w:r>
      <w:r>
        <w:tab/>
        <w:t xml:space="preserve">had trespassed on the Liberty School property and that he had to be tasered. </w:t>
      </w:r>
    </w:p>
    <w:p w:rsidR="003A2CA9" w:rsidRDefault="003A2CA9" w:rsidP="00334CD2">
      <w:pPr>
        <w:pStyle w:val="BodyText"/>
        <w:tabs>
          <w:tab w:val="left" w:pos="1350"/>
        </w:tabs>
        <w:ind w:left="90" w:hanging="90"/>
        <w:rPr>
          <w:b/>
        </w:rPr>
      </w:pPr>
    </w:p>
    <w:p w:rsidR="00DC03E4" w:rsidRPr="007F0341" w:rsidRDefault="00FF7EEB" w:rsidP="00334CD2">
      <w:pPr>
        <w:pStyle w:val="BodyText"/>
        <w:tabs>
          <w:tab w:val="left" w:pos="1350"/>
        </w:tabs>
        <w:ind w:left="90" w:hanging="90"/>
      </w:pPr>
      <w:r>
        <w:rPr>
          <w:b/>
        </w:rPr>
        <w:t>T</w:t>
      </w:r>
      <w:r w:rsidR="00DC03E4" w:rsidRPr="007F0341">
        <w:rPr>
          <w:b/>
        </w:rPr>
        <w:t>RUSTEE</w:t>
      </w:r>
      <w:r w:rsidR="00E13417" w:rsidRPr="007F0341">
        <w:rPr>
          <w:b/>
        </w:rPr>
        <w:t xml:space="preserve"> </w:t>
      </w:r>
      <w:r w:rsidR="00EF1CA6" w:rsidRPr="007F0341">
        <w:rPr>
          <w:b/>
        </w:rPr>
        <w:t xml:space="preserve"> </w:t>
      </w:r>
      <w:r w:rsidR="008B0CE3">
        <w:t xml:space="preserve">Mayor Stabak opened the meeting to comments from </w:t>
      </w:r>
      <w:r w:rsidR="00DC03E4" w:rsidRPr="007F0341">
        <w:t>the Board.</w:t>
      </w:r>
    </w:p>
    <w:p w:rsidR="00B109B9" w:rsidRPr="007F0341" w:rsidRDefault="00DC03E4" w:rsidP="00DC03E4">
      <w:pPr>
        <w:pStyle w:val="BodyText"/>
        <w:ind w:left="90" w:hanging="90"/>
        <w:rPr>
          <w:b/>
        </w:rPr>
      </w:pPr>
      <w:r w:rsidRPr="007F0341">
        <w:rPr>
          <w:b/>
        </w:rPr>
        <w:t>COMMENTS:</w:t>
      </w:r>
    </w:p>
    <w:p w:rsidR="008E04E7" w:rsidRDefault="008B0CE3" w:rsidP="00F8376C">
      <w:pPr>
        <w:pStyle w:val="BodyText"/>
        <w:ind w:left="1440"/>
      </w:pPr>
      <w:r>
        <w:t>Mayor Stabak</w:t>
      </w:r>
      <w:r w:rsidR="009F6ABA">
        <w:t xml:space="preserve"> said he had an item for Executive Session that involved a candidate for </w:t>
      </w:r>
      <w:r w:rsidR="00EF23E4">
        <w:t xml:space="preserve">employment in </w:t>
      </w:r>
      <w:r w:rsidR="009F6ABA">
        <w:t>the D.P.W.</w:t>
      </w:r>
      <w:r w:rsidR="00DE784D">
        <w:t xml:space="preserve"> </w:t>
      </w:r>
    </w:p>
    <w:p w:rsidR="00C518CE" w:rsidRDefault="00C518CE" w:rsidP="00F8376C">
      <w:pPr>
        <w:pStyle w:val="BodyText"/>
        <w:ind w:left="1440"/>
      </w:pPr>
    </w:p>
    <w:p w:rsidR="003A2CA9" w:rsidRDefault="00017C38" w:rsidP="00F8376C">
      <w:pPr>
        <w:pStyle w:val="BodyText"/>
        <w:ind w:left="1440"/>
      </w:pPr>
      <w:r>
        <w:t xml:space="preserve">Trustee </w:t>
      </w:r>
      <w:r w:rsidR="00C518CE">
        <w:t>Mir</w:t>
      </w:r>
      <w:r w:rsidR="00C518CE">
        <w:tab/>
      </w:r>
      <w:r w:rsidR="00EC6132">
        <w:t xml:space="preserve">- </w:t>
      </w:r>
      <w:r w:rsidR="009F6ABA">
        <w:t>No Comment</w:t>
      </w:r>
    </w:p>
    <w:p w:rsidR="009F6ABA" w:rsidRDefault="009F6ABA" w:rsidP="00F8376C">
      <w:pPr>
        <w:pStyle w:val="BodyText"/>
        <w:ind w:left="1440"/>
      </w:pPr>
    </w:p>
    <w:p w:rsidR="005C6A6A" w:rsidRDefault="003A2CA9" w:rsidP="00F8376C">
      <w:pPr>
        <w:pStyle w:val="BodyText"/>
        <w:ind w:left="1440"/>
      </w:pPr>
      <w:r>
        <w:t>Trustee Wright</w:t>
      </w:r>
      <w:r w:rsidR="00EC6132">
        <w:t xml:space="preserve"> – </w:t>
      </w:r>
      <w:r w:rsidR="009F6ABA">
        <w:t>No Comment</w:t>
      </w:r>
    </w:p>
    <w:p w:rsidR="00DE784D" w:rsidRDefault="00DE784D" w:rsidP="00F8376C">
      <w:pPr>
        <w:pStyle w:val="BodyText"/>
        <w:ind w:left="1440"/>
      </w:pPr>
    </w:p>
    <w:p w:rsidR="00017C38" w:rsidRDefault="00DE784D" w:rsidP="00F8376C">
      <w:pPr>
        <w:pStyle w:val="BodyText"/>
        <w:ind w:left="1440"/>
      </w:pPr>
      <w:r>
        <w:t xml:space="preserve">Trustee </w:t>
      </w:r>
      <w:r w:rsidR="003A2CA9">
        <w:t xml:space="preserve">Stoddard </w:t>
      </w:r>
      <w:r w:rsidR="009F6ABA">
        <w:t>– No Comment</w:t>
      </w:r>
    </w:p>
    <w:p w:rsidR="00B04E7E" w:rsidRDefault="00B04E7E" w:rsidP="00F8376C">
      <w:pPr>
        <w:pStyle w:val="BodyText"/>
        <w:ind w:left="1440"/>
      </w:pPr>
    </w:p>
    <w:p w:rsidR="009F6ABA" w:rsidRDefault="00B04E7E" w:rsidP="00F8376C">
      <w:pPr>
        <w:pStyle w:val="BodyText"/>
        <w:ind w:left="1440"/>
      </w:pPr>
      <w:r>
        <w:t xml:space="preserve">Trustee </w:t>
      </w:r>
      <w:r w:rsidR="003A2CA9">
        <w:t>Ferguson</w:t>
      </w:r>
      <w:r w:rsidR="00EC6132">
        <w:t xml:space="preserve"> </w:t>
      </w:r>
      <w:r w:rsidR="009F6ABA">
        <w:t>discussed the following issues:</w:t>
      </w:r>
    </w:p>
    <w:p w:rsidR="009F6ABA" w:rsidRDefault="009F6ABA" w:rsidP="00F8376C">
      <w:pPr>
        <w:pStyle w:val="BodyText"/>
        <w:ind w:left="1440"/>
      </w:pPr>
    </w:p>
    <w:p w:rsidR="00B04E7E" w:rsidRDefault="009F6ABA" w:rsidP="009F6ABA">
      <w:pPr>
        <w:pStyle w:val="BodyText"/>
        <w:numPr>
          <w:ilvl w:val="0"/>
          <w:numId w:val="28"/>
        </w:numPr>
      </w:pPr>
      <w:r>
        <w:t>Inquired about the status of dumping bush up near our water department – can people dump during business hours?</w:t>
      </w:r>
    </w:p>
    <w:p w:rsidR="00177A5E" w:rsidRPr="00460AE1" w:rsidRDefault="009F6ABA" w:rsidP="00460AE1">
      <w:pPr>
        <w:pStyle w:val="BodyText"/>
        <w:numPr>
          <w:ilvl w:val="0"/>
          <w:numId w:val="28"/>
        </w:numPr>
        <w:rPr>
          <w:b/>
        </w:rPr>
      </w:pPr>
      <w:r>
        <w:t>Said she had a request for a Children at Play sign on Dwyer Avenue</w:t>
      </w:r>
    </w:p>
    <w:p w:rsidR="00177A5E" w:rsidRDefault="00177A5E" w:rsidP="00F8376C">
      <w:pPr>
        <w:pStyle w:val="BodyText"/>
        <w:rPr>
          <w:b/>
        </w:rPr>
      </w:pPr>
    </w:p>
    <w:p w:rsidR="00BB000A" w:rsidRPr="007F0341" w:rsidRDefault="00F8376C" w:rsidP="00F8376C">
      <w:pPr>
        <w:pStyle w:val="BodyText"/>
        <w:rPr>
          <w:bCs/>
          <w:u w:val="single"/>
        </w:rPr>
      </w:pPr>
      <w:r w:rsidRPr="00F8376C">
        <w:rPr>
          <w:b/>
        </w:rPr>
        <w:t>A</w:t>
      </w:r>
      <w:r w:rsidR="002A5354" w:rsidRPr="00DA154F">
        <w:rPr>
          <w:b/>
        </w:rPr>
        <w:t>PP</w:t>
      </w:r>
      <w:r w:rsidR="00BB000A" w:rsidRPr="007F0341">
        <w:rPr>
          <w:b/>
        </w:rPr>
        <w:t>ROVAL</w:t>
      </w:r>
      <w:r w:rsidR="00BB000A" w:rsidRPr="007F0341">
        <w:rPr>
          <w:bCs/>
        </w:rPr>
        <w:t xml:space="preserve">  </w:t>
      </w:r>
      <w:r w:rsidR="003A2CA9" w:rsidRPr="003A2CA9">
        <w:rPr>
          <w:rFonts w:ascii="Comic Sans MS" w:hAnsi="Comic Sans MS"/>
          <w:b/>
          <w:bCs/>
          <w:u w:val="single"/>
        </w:rPr>
        <w:t>POST AUDIT VOUCHERS</w:t>
      </w:r>
      <w:r w:rsidR="00BB000A" w:rsidRPr="007F0341">
        <w:rPr>
          <w:bCs/>
        </w:rPr>
        <w:t xml:space="preserve"> </w:t>
      </w:r>
    </w:p>
    <w:p w:rsidR="00BB000A" w:rsidRPr="007F0341" w:rsidRDefault="00BB000A" w:rsidP="00C832ED">
      <w:pPr>
        <w:pStyle w:val="BodyText"/>
        <w:tabs>
          <w:tab w:val="left" w:pos="1440"/>
        </w:tabs>
        <w:rPr>
          <w:bCs/>
        </w:rPr>
      </w:pPr>
      <w:r w:rsidRPr="007F0341">
        <w:rPr>
          <w:b/>
        </w:rPr>
        <w:t>OF BILLS</w:t>
      </w:r>
      <w:r w:rsidRPr="007F0341">
        <w:rPr>
          <w:bCs/>
        </w:rPr>
        <w:t xml:space="preserve">    </w:t>
      </w:r>
    </w:p>
    <w:p w:rsidR="00F84B58" w:rsidRDefault="00B70211" w:rsidP="00F84B58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 w:rsidRPr="007F0341">
        <w:rPr>
          <w:b/>
        </w:rPr>
        <w:t>FOR PYMT:</w:t>
      </w:r>
      <w:r w:rsidR="003A2CA9">
        <w:t xml:space="preserve">Motion by Trustee </w:t>
      </w:r>
      <w:r w:rsidR="00EC6132">
        <w:t>Stoddard</w:t>
      </w:r>
      <w:r w:rsidR="003A2CA9">
        <w:t>, seconded by Trustee</w:t>
      </w:r>
      <w:r w:rsidR="00EC6132">
        <w:t xml:space="preserve"> Wright</w:t>
      </w:r>
      <w:r w:rsidR="003A2CA9">
        <w:t xml:space="preserve"> and unanimously </w:t>
      </w:r>
      <w:r w:rsidR="00EC6132">
        <w:tab/>
      </w:r>
      <w:r w:rsidR="003A2CA9">
        <w:t xml:space="preserve">carried </w:t>
      </w:r>
      <w:r w:rsidR="00EC6132">
        <w:t>a</w:t>
      </w:r>
      <w:r w:rsidR="00BB000A" w:rsidRPr="007F0341">
        <w:rPr>
          <w:bCs/>
        </w:rPr>
        <w:t>pproving Post Audit Voucher #</w:t>
      </w:r>
      <w:r w:rsidR="001E1B6C" w:rsidRPr="007F0341">
        <w:rPr>
          <w:bCs/>
        </w:rPr>
        <w:t>2</w:t>
      </w:r>
      <w:r w:rsidR="00F03005">
        <w:rPr>
          <w:bCs/>
        </w:rPr>
        <w:t>4-</w:t>
      </w:r>
      <w:r w:rsidR="000666CE">
        <w:rPr>
          <w:bCs/>
        </w:rPr>
        <w:t xml:space="preserve">936 </w:t>
      </w:r>
      <w:r w:rsidR="00B86E63">
        <w:rPr>
          <w:bCs/>
        </w:rPr>
        <w:t>t</w:t>
      </w:r>
      <w:r w:rsidR="00BB000A" w:rsidRPr="007F0341">
        <w:rPr>
          <w:bCs/>
        </w:rPr>
        <w:t>o Voucher #</w:t>
      </w:r>
      <w:r w:rsidR="007335C6">
        <w:rPr>
          <w:bCs/>
        </w:rPr>
        <w:t>24-</w:t>
      </w:r>
      <w:r w:rsidR="000666CE">
        <w:rPr>
          <w:bCs/>
        </w:rPr>
        <w:t>944</w:t>
      </w:r>
      <w:r w:rsidR="000C4F90" w:rsidRPr="007F0341">
        <w:rPr>
          <w:bCs/>
        </w:rPr>
        <w:t xml:space="preserve"> </w:t>
      </w:r>
      <w:r w:rsidR="007D2C98" w:rsidRPr="007F0341">
        <w:rPr>
          <w:bCs/>
        </w:rPr>
        <w:t>in</w:t>
      </w:r>
      <w:r w:rsidR="001E1B6C" w:rsidRPr="007F0341">
        <w:rPr>
          <w:bCs/>
        </w:rPr>
        <w:t xml:space="preserve"> the </w:t>
      </w:r>
      <w:r w:rsidR="00EC6132">
        <w:rPr>
          <w:bCs/>
        </w:rPr>
        <w:tab/>
      </w:r>
      <w:r w:rsidR="001E1B6C" w:rsidRPr="007F0341">
        <w:rPr>
          <w:bCs/>
        </w:rPr>
        <w:t>amount of $</w:t>
      </w:r>
      <w:r w:rsidR="000666CE">
        <w:rPr>
          <w:bCs/>
        </w:rPr>
        <w:t>365,886.09</w:t>
      </w:r>
    </w:p>
    <w:p w:rsidR="0036670D" w:rsidRDefault="0036670D" w:rsidP="00CA3B61">
      <w:pPr>
        <w:pStyle w:val="BodyText"/>
        <w:ind w:left="1440"/>
        <w:rPr>
          <w:rFonts w:ascii="Comic Sans MS" w:hAnsi="Comic Sans MS"/>
          <w:bCs/>
          <w:u w:val="single"/>
        </w:rPr>
      </w:pPr>
    </w:p>
    <w:p w:rsidR="00D61E20" w:rsidRDefault="005565BD" w:rsidP="005565BD">
      <w:pPr>
        <w:pStyle w:val="BodyText"/>
        <w:ind w:left="90"/>
        <w:rPr>
          <w:bCs/>
        </w:rPr>
      </w:pPr>
      <w:r w:rsidRPr="00E22BAC">
        <w:rPr>
          <w:b/>
          <w:bCs/>
        </w:rPr>
        <w:t>EXECUTIVE</w:t>
      </w:r>
      <w:r w:rsidR="00E22BAC">
        <w:rPr>
          <w:b/>
          <w:bCs/>
        </w:rPr>
        <w:t xml:space="preserve"> </w:t>
      </w:r>
      <w:r w:rsidR="00E22BAC">
        <w:rPr>
          <w:bCs/>
        </w:rPr>
        <w:t xml:space="preserve">Motion by Trustee </w:t>
      </w:r>
      <w:r w:rsidR="00A53A5E">
        <w:rPr>
          <w:bCs/>
        </w:rPr>
        <w:t>Wright</w:t>
      </w:r>
      <w:r w:rsidR="00E22BAC">
        <w:rPr>
          <w:bCs/>
        </w:rPr>
        <w:t>, seconded by Trustee</w:t>
      </w:r>
      <w:r w:rsidR="00EC6132">
        <w:rPr>
          <w:bCs/>
        </w:rPr>
        <w:t xml:space="preserve"> Mir</w:t>
      </w:r>
      <w:r w:rsidR="00E22BAC">
        <w:rPr>
          <w:bCs/>
        </w:rPr>
        <w:t xml:space="preserve"> and </w:t>
      </w:r>
      <w:r w:rsidR="00D61E20">
        <w:rPr>
          <w:bCs/>
        </w:rPr>
        <w:t>unanimously</w:t>
      </w:r>
    </w:p>
    <w:p w:rsidR="00E22BAC" w:rsidRDefault="005565BD" w:rsidP="005565BD">
      <w:pPr>
        <w:pStyle w:val="BodyText"/>
        <w:ind w:left="90"/>
        <w:rPr>
          <w:bCs/>
        </w:rPr>
      </w:pPr>
      <w:r w:rsidRPr="00E22BAC">
        <w:rPr>
          <w:b/>
          <w:bCs/>
        </w:rPr>
        <w:t>SESSION:</w:t>
      </w:r>
      <w:r w:rsidR="00E22BAC">
        <w:rPr>
          <w:b/>
          <w:bCs/>
        </w:rPr>
        <w:t xml:space="preserve"> </w:t>
      </w:r>
      <w:r w:rsidR="0036670D">
        <w:rPr>
          <w:b/>
          <w:bCs/>
        </w:rPr>
        <w:t xml:space="preserve"> </w:t>
      </w:r>
      <w:r w:rsidR="00E22BAC">
        <w:rPr>
          <w:bCs/>
        </w:rPr>
        <w:t xml:space="preserve">carried </w:t>
      </w:r>
      <w:r w:rsidR="00EC6132">
        <w:rPr>
          <w:bCs/>
        </w:rPr>
        <w:t xml:space="preserve">to go into Executive Session at </w:t>
      </w:r>
      <w:r w:rsidR="009F6ABA">
        <w:rPr>
          <w:bCs/>
        </w:rPr>
        <w:t>9:14</w:t>
      </w:r>
      <w:r w:rsidR="00EC6132">
        <w:rPr>
          <w:bCs/>
        </w:rPr>
        <w:t xml:space="preserve"> p.m. to discuss </w:t>
      </w:r>
      <w:r w:rsidR="009F6ABA">
        <w:rPr>
          <w:bCs/>
        </w:rPr>
        <w:t xml:space="preserve">a </w:t>
      </w:r>
      <w:r w:rsidR="00D61E20">
        <w:rPr>
          <w:bCs/>
        </w:rPr>
        <w:t>possible</w:t>
      </w:r>
      <w:r w:rsidR="009F6ABA">
        <w:rPr>
          <w:bCs/>
        </w:rPr>
        <w:tab/>
      </w:r>
      <w:r w:rsidR="009F6ABA">
        <w:rPr>
          <w:bCs/>
        </w:rPr>
        <w:tab/>
      </w:r>
      <w:r w:rsidR="009F6ABA">
        <w:rPr>
          <w:bCs/>
        </w:rPr>
        <w:tab/>
      </w:r>
      <w:r w:rsidR="00D61E20">
        <w:rPr>
          <w:bCs/>
        </w:rPr>
        <w:tab/>
        <w:t>c</w:t>
      </w:r>
      <w:r w:rsidR="009F6ABA">
        <w:rPr>
          <w:bCs/>
        </w:rPr>
        <w:t>andidate for employment in the D.P.W.</w:t>
      </w:r>
      <w:r w:rsidR="00EC6132">
        <w:rPr>
          <w:bCs/>
        </w:rPr>
        <w:t xml:space="preserve"> </w:t>
      </w:r>
      <w:r w:rsidR="00EC6132">
        <w:rPr>
          <w:bCs/>
        </w:rPr>
        <w:tab/>
      </w:r>
      <w:r w:rsidR="00EC6132">
        <w:rPr>
          <w:bCs/>
        </w:rPr>
        <w:tab/>
      </w:r>
      <w:r w:rsidR="004632D2">
        <w:rPr>
          <w:bCs/>
        </w:rPr>
        <w:tab/>
      </w:r>
    </w:p>
    <w:p w:rsidR="009F6ABA" w:rsidRDefault="009F6ABA" w:rsidP="005565BD">
      <w:pPr>
        <w:pStyle w:val="BodyText"/>
        <w:ind w:left="90"/>
        <w:rPr>
          <w:bCs/>
        </w:rPr>
      </w:pPr>
    </w:p>
    <w:p w:rsidR="00E22BAC" w:rsidRDefault="00E22BAC" w:rsidP="005565BD">
      <w:pPr>
        <w:pStyle w:val="BodyText"/>
        <w:ind w:left="9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Motion by </w:t>
      </w:r>
      <w:r w:rsidR="000074A5">
        <w:rPr>
          <w:bCs/>
        </w:rPr>
        <w:t>Trustee Stoddard</w:t>
      </w:r>
      <w:r>
        <w:rPr>
          <w:bCs/>
        </w:rPr>
        <w:t>, seconded by Trustee</w:t>
      </w:r>
      <w:r w:rsidR="007824C9">
        <w:rPr>
          <w:bCs/>
        </w:rPr>
        <w:t xml:space="preserve"> Ferguson</w:t>
      </w:r>
      <w:r>
        <w:rPr>
          <w:bCs/>
        </w:rPr>
        <w:t xml:space="preserve"> and </w:t>
      </w:r>
      <w:r w:rsidR="00102B96">
        <w:rPr>
          <w:bCs/>
        </w:rPr>
        <w:tab/>
      </w:r>
      <w:r w:rsidR="00102B96">
        <w:rPr>
          <w:bCs/>
        </w:rPr>
        <w:tab/>
      </w:r>
      <w:r w:rsidR="00102B96">
        <w:rPr>
          <w:bCs/>
        </w:rPr>
        <w:tab/>
      </w:r>
      <w:r w:rsidR="00102B96">
        <w:rPr>
          <w:bCs/>
        </w:rPr>
        <w:tab/>
      </w:r>
      <w:r w:rsidR="004632D2">
        <w:rPr>
          <w:bCs/>
        </w:rPr>
        <w:tab/>
      </w:r>
      <w:r w:rsidR="007824C9">
        <w:rPr>
          <w:bCs/>
        </w:rPr>
        <w:t>u</w:t>
      </w:r>
      <w:r>
        <w:rPr>
          <w:bCs/>
        </w:rPr>
        <w:t xml:space="preserve">nanimously </w:t>
      </w:r>
      <w:r w:rsidR="00102B96">
        <w:rPr>
          <w:bCs/>
        </w:rPr>
        <w:t>c</w:t>
      </w:r>
      <w:r>
        <w:rPr>
          <w:bCs/>
        </w:rPr>
        <w:t xml:space="preserve">arried to leave Executive Session at </w:t>
      </w:r>
      <w:r w:rsidR="00731FBE">
        <w:rPr>
          <w:bCs/>
        </w:rPr>
        <w:t>9:35</w:t>
      </w:r>
      <w:r>
        <w:rPr>
          <w:bCs/>
        </w:rPr>
        <w:t xml:space="preserve"> p.m.</w:t>
      </w:r>
    </w:p>
    <w:p w:rsidR="009F6ABA" w:rsidRDefault="009F6ABA" w:rsidP="005565BD">
      <w:pPr>
        <w:pStyle w:val="BodyText"/>
        <w:ind w:left="90"/>
        <w:rPr>
          <w:bCs/>
        </w:rPr>
      </w:pPr>
    </w:p>
    <w:p w:rsidR="009F6ABA" w:rsidRPr="009F6ABA" w:rsidRDefault="009F6ABA" w:rsidP="005565BD">
      <w:pPr>
        <w:pStyle w:val="BodyText"/>
        <w:ind w:left="90"/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 w:rsidRPr="009F6ABA">
        <w:rPr>
          <w:b/>
          <w:bCs/>
          <w:u w:val="single"/>
        </w:rPr>
        <w:t>CONSIDER TWO PART TIME LABORERS – D.P.W.</w:t>
      </w:r>
    </w:p>
    <w:p w:rsidR="007824C9" w:rsidRDefault="007824C9" w:rsidP="005565BD">
      <w:pPr>
        <w:pStyle w:val="BodyText"/>
        <w:ind w:left="90"/>
        <w:rPr>
          <w:bCs/>
        </w:rPr>
      </w:pPr>
    </w:p>
    <w:p w:rsidR="007824C9" w:rsidRDefault="0000421E" w:rsidP="000666CE">
      <w:pPr>
        <w:pStyle w:val="BodyText"/>
        <w:ind w:left="90"/>
        <w:rPr>
          <w:bCs/>
        </w:rPr>
      </w:pPr>
      <w:r>
        <w:rPr>
          <w:bCs/>
        </w:rPr>
        <w:tab/>
      </w:r>
      <w:r w:rsidR="007824C9">
        <w:rPr>
          <w:bCs/>
        </w:rPr>
        <w:tab/>
      </w:r>
      <w:r w:rsidR="00731FBE">
        <w:rPr>
          <w:bCs/>
        </w:rPr>
        <w:t xml:space="preserve">Motion by Trustee Stoddard, seconded by Trustee Mir and unanimously carried </w:t>
      </w:r>
      <w:r w:rsidR="00731FBE">
        <w:rPr>
          <w:bCs/>
        </w:rPr>
        <w:tab/>
      </w:r>
      <w:r w:rsidR="00731FBE">
        <w:rPr>
          <w:bCs/>
        </w:rPr>
        <w:tab/>
        <w:t xml:space="preserve">to hire two – part time temporary laborer  (CDL License preferred) employees </w:t>
      </w:r>
      <w:r w:rsidR="00731FBE">
        <w:rPr>
          <w:bCs/>
        </w:rPr>
        <w:tab/>
      </w:r>
      <w:r w:rsidR="00731FBE">
        <w:rPr>
          <w:bCs/>
        </w:rPr>
        <w:tab/>
      </w:r>
      <w:r w:rsidR="00731FBE">
        <w:rPr>
          <w:bCs/>
        </w:rPr>
        <w:tab/>
      </w:r>
      <w:r w:rsidR="004E693A">
        <w:rPr>
          <w:bCs/>
        </w:rPr>
        <w:t>f</w:t>
      </w:r>
      <w:r w:rsidR="00731FBE">
        <w:rPr>
          <w:bCs/>
        </w:rPr>
        <w:t xml:space="preserve">or the D.P.W. </w:t>
      </w:r>
    </w:p>
    <w:p w:rsidR="00731FBE" w:rsidRDefault="00731FBE" w:rsidP="000666CE">
      <w:pPr>
        <w:pStyle w:val="BodyText"/>
        <w:ind w:left="90"/>
        <w:rPr>
          <w:bCs/>
        </w:rPr>
      </w:pPr>
    </w:p>
    <w:p w:rsidR="008C792F" w:rsidRDefault="00731FBE" w:rsidP="000666CE">
      <w:pPr>
        <w:pStyle w:val="BodyText"/>
        <w:ind w:left="9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These employees will be hired at </w:t>
      </w:r>
      <w:r w:rsidR="00A53A5E">
        <w:rPr>
          <w:bCs/>
        </w:rPr>
        <w:t>mini</w:t>
      </w:r>
      <w:r w:rsidR="008C792F">
        <w:rPr>
          <w:bCs/>
        </w:rPr>
        <w:t>mu</w:t>
      </w:r>
      <w:r w:rsidR="00A53A5E">
        <w:rPr>
          <w:bCs/>
        </w:rPr>
        <w:t>m</w:t>
      </w:r>
      <w:r>
        <w:rPr>
          <w:bCs/>
        </w:rPr>
        <w:t xml:space="preserve"> wage – currently $</w:t>
      </w:r>
      <w:r w:rsidR="00D61E20">
        <w:rPr>
          <w:bCs/>
        </w:rPr>
        <w:t>11.10</w:t>
      </w:r>
      <w:r>
        <w:rPr>
          <w:bCs/>
        </w:rPr>
        <w:t xml:space="preserve"> </w:t>
      </w:r>
    </w:p>
    <w:p w:rsidR="008C792F" w:rsidRDefault="008C792F" w:rsidP="000666CE">
      <w:pPr>
        <w:pStyle w:val="BodyText"/>
        <w:ind w:left="90"/>
        <w:rPr>
          <w:bCs/>
        </w:rPr>
      </w:pPr>
    </w:p>
    <w:p w:rsidR="00731FBE" w:rsidRPr="007824C9" w:rsidRDefault="008C792F" w:rsidP="000666CE">
      <w:pPr>
        <w:pStyle w:val="BodyText"/>
        <w:ind w:left="90"/>
        <w:rPr>
          <w:bCs/>
        </w:rPr>
      </w:pPr>
      <w:r>
        <w:rPr>
          <w:bCs/>
        </w:rPr>
        <w:tab/>
      </w:r>
      <w:r>
        <w:rPr>
          <w:bCs/>
        </w:rPr>
        <w:tab/>
        <w:t>The Board said they would advertise on Facebook and the Village website.</w:t>
      </w:r>
      <w:r w:rsidR="00731FBE">
        <w:rPr>
          <w:bCs/>
        </w:rPr>
        <w:t xml:space="preserve">  </w:t>
      </w:r>
    </w:p>
    <w:p w:rsidR="00E22BAC" w:rsidRDefault="00E22BAC" w:rsidP="005565BD">
      <w:pPr>
        <w:pStyle w:val="BodyText"/>
        <w:ind w:left="90"/>
        <w:rPr>
          <w:bCs/>
        </w:rPr>
      </w:pPr>
    </w:p>
    <w:p w:rsidR="00D61E20" w:rsidRDefault="00D61E20" w:rsidP="000C4F90">
      <w:pPr>
        <w:pStyle w:val="BodyText"/>
        <w:ind w:left="1440" w:hanging="1350"/>
        <w:rPr>
          <w:b/>
        </w:rPr>
      </w:pPr>
    </w:p>
    <w:p w:rsidR="00D61E20" w:rsidRDefault="00D61E20" w:rsidP="000C4F90">
      <w:pPr>
        <w:pStyle w:val="BodyText"/>
        <w:ind w:left="1440" w:hanging="1350"/>
        <w:rPr>
          <w:b/>
        </w:rPr>
      </w:pPr>
    </w:p>
    <w:p w:rsidR="00D61E20" w:rsidRDefault="00D61E20" w:rsidP="000C4F90">
      <w:pPr>
        <w:pStyle w:val="BodyText"/>
        <w:ind w:left="1440" w:hanging="1350"/>
        <w:rPr>
          <w:b/>
        </w:rPr>
      </w:pPr>
    </w:p>
    <w:p w:rsidR="00D61E20" w:rsidRDefault="00D61E20" w:rsidP="000C4F90">
      <w:pPr>
        <w:pStyle w:val="BodyText"/>
        <w:ind w:left="1440" w:hanging="1350"/>
        <w:rPr>
          <w:b/>
        </w:rPr>
      </w:pPr>
    </w:p>
    <w:p w:rsidR="00D61E20" w:rsidRDefault="00D61E20" w:rsidP="000C4F90">
      <w:pPr>
        <w:pStyle w:val="BodyText"/>
        <w:ind w:left="1440" w:hanging="1350"/>
        <w:rPr>
          <w:b/>
        </w:rPr>
      </w:pPr>
    </w:p>
    <w:p w:rsidR="006D38E2" w:rsidRPr="007F0341" w:rsidRDefault="00B1343B" w:rsidP="000C4F90">
      <w:pPr>
        <w:pStyle w:val="BodyText"/>
        <w:ind w:left="1440" w:hanging="1350"/>
        <w:rPr>
          <w:bCs/>
        </w:rPr>
      </w:pPr>
      <w:r w:rsidRPr="007F0341">
        <w:rPr>
          <w:b/>
        </w:rPr>
        <w:lastRenderedPageBreak/>
        <w:t>ADJOURN:</w:t>
      </w:r>
      <w:r w:rsidRPr="007F0341">
        <w:tab/>
        <w:t>Motion by Trustee</w:t>
      </w:r>
      <w:r w:rsidR="000074A5">
        <w:t xml:space="preserve"> Ferguson</w:t>
      </w:r>
      <w:r w:rsidRPr="007F0341">
        <w:t>, seconded by Trustee</w:t>
      </w:r>
      <w:r w:rsidR="000074A5">
        <w:t xml:space="preserve"> Mir</w:t>
      </w:r>
      <w:r w:rsidRPr="007F0341">
        <w:t xml:space="preserve"> and unanimously carried to adjourn the meeting. </w:t>
      </w:r>
    </w:p>
    <w:p w:rsidR="00E26FFF" w:rsidRDefault="00846305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  <w:r w:rsidRPr="007F0341">
        <w:rPr>
          <w:rFonts w:ascii="Bookman Old Style" w:hAnsi="Bookman Old Style"/>
          <w:sz w:val="24"/>
        </w:rPr>
        <w:tab/>
      </w:r>
      <w:r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</w:p>
    <w:p w:rsidR="00E22BAC" w:rsidRDefault="00E26FFF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DD596A" w:rsidRDefault="00E22BAC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THE MEETING WAS ADJOURNED AT</w:t>
      </w:r>
      <w:r w:rsidR="000074A5">
        <w:rPr>
          <w:rFonts w:ascii="Bookman Old Style" w:hAnsi="Bookman Old Style"/>
          <w:b/>
          <w:sz w:val="24"/>
        </w:rPr>
        <w:t xml:space="preserve"> </w:t>
      </w:r>
      <w:r w:rsidR="00A53A5E">
        <w:rPr>
          <w:rFonts w:ascii="Bookman Old Style" w:hAnsi="Bookman Old Style"/>
          <w:b/>
          <w:sz w:val="24"/>
        </w:rPr>
        <w:t>9:50</w:t>
      </w:r>
      <w:r w:rsidR="00C85866">
        <w:rPr>
          <w:rFonts w:ascii="Bookman Old Style" w:hAnsi="Bookman Old Style"/>
          <w:b/>
          <w:sz w:val="24"/>
        </w:rPr>
        <w:t xml:space="preserve"> </w:t>
      </w:r>
      <w:r w:rsidR="00DD596A" w:rsidRPr="007F0341">
        <w:rPr>
          <w:rFonts w:ascii="Bookman Old Style" w:hAnsi="Bookman Old Style"/>
          <w:b/>
          <w:sz w:val="24"/>
        </w:rPr>
        <w:t>P.M.</w:t>
      </w:r>
    </w:p>
    <w:p w:rsidR="008519FB" w:rsidRPr="007F0341" w:rsidRDefault="008519FB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</w:p>
    <w:p w:rsidR="00DD596A" w:rsidRPr="007F0341" w:rsidRDefault="007F0341" w:rsidP="007F0341">
      <w:pPr>
        <w:tabs>
          <w:tab w:val="left" w:pos="2520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RESPECTFULLY SUBMITTED,</w:t>
      </w: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A86A91" w:rsidRPr="00B359C2" w:rsidRDefault="00DD596A" w:rsidP="00697196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359C2" w:rsidRPr="00B359C2">
        <w:rPr>
          <w:rFonts w:ascii="Bookman Old Style" w:hAnsi="Bookman Old Style"/>
          <w:b/>
          <w:sz w:val="24"/>
        </w:rPr>
        <w:t>JUDY H. ZURAWSKI</w:t>
      </w:r>
    </w:p>
    <w:p w:rsidR="0000421E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86A91">
        <w:rPr>
          <w:rFonts w:ascii="Bookman Old Style" w:hAnsi="Bookman Old Style"/>
          <w:b/>
          <w:sz w:val="24"/>
        </w:rPr>
        <w:t>C</w:t>
      </w:r>
      <w:r w:rsidRPr="00DD596A">
        <w:rPr>
          <w:rFonts w:ascii="Bookman Old Style" w:hAnsi="Bookman Old Style"/>
          <w:b/>
          <w:sz w:val="24"/>
        </w:rPr>
        <w:t>LERK-TREASURER</w:t>
      </w:r>
    </w:p>
    <w:p w:rsidR="0000421E" w:rsidRDefault="0000421E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</w:p>
    <w:p w:rsidR="00677F43" w:rsidRPr="00677F43" w:rsidRDefault="00677F43" w:rsidP="0052274A">
      <w:pPr>
        <w:pStyle w:val="BodyText"/>
        <w:rPr>
          <w:bCs/>
        </w:rPr>
      </w:pPr>
    </w:p>
    <w:p w:rsidR="00223C59" w:rsidRDefault="00223C59">
      <w:pPr>
        <w:pStyle w:val="BodyTextIndent"/>
        <w:ind w:hanging="1440"/>
      </w:pPr>
    </w:p>
    <w:p w:rsidR="00F14162" w:rsidRDefault="00F14162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C59" w:rsidRDefault="00223C59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p w:rsidR="000C5662" w:rsidRDefault="000C5662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F14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484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552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</w:tbl>
    <w:p w:rsidR="00223C59" w:rsidRDefault="00223C59">
      <w:pPr>
        <w:pStyle w:val="BodyTextIndent"/>
        <w:tabs>
          <w:tab w:val="left" w:pos="8280"/>
        </w:tabs>
        <w:rPr>
          <w:bCs/>
        </w:rPr>
      </w:pPr>
      <w:r>
        <w:br w:type="textWrapping" w:clear="all"/>
      </w:r>
      <w:r>
        <w:tab/>
      </w:r>
    </w:p>
    <w:p w:rsidR="00223C59" w:rsidRDefault="00223C59">
      <w:pPr>
        <w:pStyle w:val="BodyTextIndent"/>
        <w:tabs>
          <w:tab w:val="left" w:pos="8280"/>
        </w:tabs>
        <w:rPr>
          <w:bCs/>
        </w:rPr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  <w:r>
        <w:tab/>
      </w:r>
      <w:r>
        <w:tab/>
        <w:t xml:space="preserve">  </w:t>
      </w:r>
    </w:p>
    <w:p w:rsidR="00223C59" w:rsidRDefault="00223C59">
      <w:pPr>
        <w:pStyle w:val="BodyTextIndent"/>
      </w:pPr>
      <w:r>
        <w:rPr>
          <w:b/>
          <w:bCs/>
        </w:rPr>
        <w:tab/>
      </w:r>
    </w:p>
    <w:p w:rsidR="00FE559D" w:rsidRDefault="00FE559D">
      <w:pPr>
        <w:pStyle w:val="BodyText"/>
        <w:ind w:left="1350"/>
      </w:pPr>
    </w:p>
    <w:sectPr w:rsidR="00FE559D" w:rsidSect="004632D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64" w:rsidRDefault="00F91F64">
      <w:r>
        <w:separator/>
      </w:r>
    </w:p>
  </w:endnote>
  <w:endnote w:type="continuationSeparator" w:id="0">
    <w:p w:rsidR="00F91F64" w:rsidRDefault="00F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64" w:rsidRDefault="00F91F64">
      <w:r>
        <w:separator/>
      </w:r>
    </w:p>
  </w:footnote>
  <w:footnote w:type="continuationSeparator" w:id="0">
    <w:p w:rsidR="00F91F64" w:rsidRDefault="00F9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E5" w:rsidRDefault="00F91F64">
    <w:pPr>
      <w:pStyle w:val="Header"/>
    </w:pPr>
    <w:sdt>
      <w:sdtPr>
        <w:id w:val="-25505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6DE5">
          <w:fldChar w:fldCharType="begin"/>
        </w:r>
        <w:r w:rsidR="00D26DE5">
          <w:instrText xml:space="preserve"> PAGE   \* MERGEFORMAT </w:instrText>
        </w:r>
        <w:r w:rsidR="00D26DE5">
          <w:fldChar w:fldCharType="separate"/>
        </w:r>
        <w:r w:rsidR="008F681A">
          <w:rPr>
            <w:noProof/>
          </w:rPr>
          <w:t>1</w:t>
        </w:r>
        <w:r w:rsidR="00D26DE5">
          <w:rPr>
            <w:noProof/>
          </w:rPr>
          <w:fldChar w:fldCharType="end"/>
        </w:r>
      </w:sdtContent>
    </w:sdt>
  </w:p>
  <w:p w:rsidR="00D26DE5" w:rsidRDefault="00D26DE5" w:rsidP="00361374">
    <w:pPr>
      <w:pStyle w:val="Header"/>
      <w:tabs>
        <w:tab w:val="clear" w:pos="4680"/>
        <w:tab w:val="clear" w:pos="9360"/>
        <w:tab w:val="left" w:pos="1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DB3"/>
      </v:shape>
    </w:pict>
  </w:numPicBullet>
  <w:abstractNum w:abstractNumId="0">
    <w:nsid w:val="010B3044"/>
    <w:multiLevelType w:val="singleLevel"/>
    <w:tmpl w:val="DEDC41F2"/>
    <w:lvl w:ilvl="0">
      <w:start w:val="1"/>
      <w:numFmt w:val="decimal"/>
      <w:pStyle w:val="BLODOUBIND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0A726F7D"/>
    <w:multiLevelType w:val="hybridMultilevel"/>
    <w:tmpl w:val="DF6EFC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F6844ED"/>
    <w:multiLevelType w:val="hybridMultilevel"/>
    <w:tmpl w:val="95D6B3D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BFE0857"/>
    <w:multiLevelType w:val="hybridMultilevel"/>
    <w:tmpl w:val="0BE244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">
    <w:nsid w:val="1C494AAC"/>
    <w:multiLevelType w:val="hybridMultilevel"/>
    <w:tmpl w:val="740A43EC"/>
    <w:lvl w:ilvl="0" w:tplc="FCB679A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5C5039"/>
    <w:multiLevelType w:val="hybridMultilevel"/>
    <w:tmpl w:val="24785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B810CF"/>
    <w:multiLevelType w:val="hybridMultilevel"/>
    <w:tmpl w:val="1E2CFDD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4E22078"/>
    <w:multiLevelType w:val="hybridMultilevel"/>
    <w:tmpl w:val="7F345962"/>
    <w:lvl w:ilvl="0" w:tplc="DDBAA7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3F0A98"/>
    <w:multiLevelType w:val="hybridMultilevel"/>
    <w:tmpl w:val="42B2013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E33B28"/>
    <w:multiLevelType w:val="hybridMultilevel"/>
    <w:tmpl w:val="81923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4D7D47"/>
    <w:multiLevelType w:val="hybridMultilevel"/>
    <w:tmpl w:val="19E01CB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35F78CE"/>
    <w:multiLevelType w:val="hybridMultilevel"/>
    <w:tmpl w:val="A2366D4C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6D37C7B"/>
    <w:multiLevelType w:val="hybridMultilevel"/>
    <w:tmpl w:val="F254091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A4F28B3"/>
    <w:multiLevelType w:val="hybridMultilevel"/>
    <w:tmpl w:val="42AE5E4C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E062E90"/>
    <w:multiLevelType w:val="hybridMultilevel"/>
    <w:tmpl w:val="6B843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9F63F8"/>
    <w:multiLevelType w:val="multilevel"/>
    <w:tmpl w:val="2BE8E2F2"/>
    <w:name w:val="Standard"/>
    <w:lvl w:ilvl="0">
      <w:start w:val="1"/>
      <w:numFmt w:val="decimal"/>
      <w:pStyle w:val="StandardL1"/>
      <w:lvlText w:val="Section %1."/>
      <w:lvlJc w:val="left"/>
      <w:pPr>
        <w:tabs>
          <w:tab w:val="num" w:pos="324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color w:val="000000"/>
        <w:u w:val="singl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StandardL3"/>
      <w:lvlText w:val="%3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4320"/>
        </w:tabs>
        <w:ind w:left="144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504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760"/>
        </w:tabs>
        <w:ind w:left="144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6480"/>
        </w:tabs>
        <w:ind w:left="144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7200"/>
        </w:tabs>
        <w:ind w:left="144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920"/>
        </w:tabs>
        <w:ind w:left="144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6">
    <w:nsid w:val="4A055DA0"/>
    <w:multiLevelType w:val="hybridMultilevel"/>
    <w:tmpl w:val="FCFA95E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4DB55522"/>
    <w:multiLevelType w:val="hybridMultilevel"/>
    <w:tmpl w:val="8DC6733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7C0B74"/>
    <w:multiLevelType w:val="hybridMultilevel"/>
    <w:tmpl w:val="8536E6C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7DD0528"/>
    <w:multiLevelType w:val="hybridMultilevel"/>
    <w:tmpl w:val="FB4656D6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3050A56"/>
    <w:multiLevelType w:val="hybridMultilevel"/>
    <w:tmpl w:val="208E70D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65647BEC"/>
    <w:multiLevelType w:val="hybridMultilevel"/>
    <w:tmpl w:val="C494D858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64A7741"/>
    <w:multiLevelType w:val="hybridMultilevel"/>
    <w:tmpl w:val="956AA3E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A629DF"/>
    <w:multiLevelType w:val="hybridMultilevel"/>
    <w:tmpl w:val="1CEC02FE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6E361C5"/>
    <w:multiLevelType w:val="hybridMultilevel"/>
    <w:tmpl w:val="08D08B20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687F28F9"/>
    <w:multiLevelType w:val="hybridMultilevel"/>
    <w:tmpl w:val="918E6CA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9634FBC"/>
    <w:multiLevelType w:val="hybridMultilevel"/>
    <w:tmpl w:val="474A35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299246A4">
      <w:numFmt w:val="bullet"/>
      <w:lvlText w:val="-"/>
      <w:lvlJc w:val="left"/>
      <w:pPr>
        <w:ind w:left="5760" w:hanging="360"/>
      </w:pPr>
      <w:rPr>
        <w:rFonts w:ascii="Bookman Old Style" w:eastAsia="Times New Roman" w:hAnsi="Bookman Old Style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02459ED"/>
    <w:multiLevelType w:val="hybridMultilevel"/>
    <w:tmpl w:val="4DEE171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743D215D"/>
    <w:multiLevelType w:val="hybridMultilevel"/>
    <w:tmpl w:val="AAA2B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decimal"/>
        <w:pStyle w:val="BLODOUBIND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2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9"/>
  </w:num>
  <w:num w:numId="12">
    <w:abstractNumId w:val="18"/>
  </w:num>
  <w:num w:numId="13">
    <w:abstractNumId w:val="6"/>
  </w:num>
  <w:num w:numId="14">
    <w:abstractNumId w:val="2"/>
  </w:num>
  <w:num w:numId="15">
    <w:abstractNumId w:val="25"/>
  </w:num>
  <w:num w:numId="16">
    <w:abstractNumId w:val="16"/>
  </w:num>
  <w:num w:numId="17">
    <w:abstractNumId w:val="9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27"/>
  </w:num>
  <w:num w:numId="23">
    <w:abstractNumId w:val="8"/>
  </w:num>
  <w:num w:numId="24">
    <w:abstractNumId w:val="22"/>
  </w:num>
  <w:num w:numId="25">
    <w:abstractNumId w:val="24"/>
  </w:num>
  <w:num w:numId="26">
    <w:abstractNumId w:val="17"/>
  </w:num>
  <w:num w:numId="27">
    <w:abstractNumId w:val="23"/>
  </w:num>
  <w:num w:numId="28">
    <w:abstractNumId w:val="11"/>
  </w:num>
  <w:num w:numId="2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8"/>
    <w:rsid w:val="00000207"/>
    <w:rsid w:val="00000285"/>
    <w:rsid w:val="000007CF"/>
    <w:rsid w:val="0000117F"/>
    <w:rsid w:val="000025F3"/>
    <w:rsid w:val="00002ACC"/>
    <w:rsid w:val="00003BB2"/>
    <w:rsid w:val="00003C18"/>
    <w:rsid w:val="00003EA1"/>
    <w:rsid w:val="0000421E"/>
    <w:rsid w:val="00004FDB"/>
    <w:rsid w:val="00005035"/>
    <w:rsid w:val="00005252"/>
    <w:rsid w:val="000053BA"/>
    <w:rsid w:val="00005575"/>
    <w:rsid w:val="00005601"/>
    <w:rsid w:val="00005633"/>
    <w:rsid w:val="0000683F"/>
    <w:rsid w:val="00006893"/>
    <w:rsid w:val="00006D70"/>
    <w:rsid w:val="000070A0"/>
    <w:rsid w:val="000074A5"/>
    <w:rsid w:val="000101A9"/>
    <w:rsid w:val="00010F96"/>
    <w:rsid w:val="00012044"/>
    <w:rsid w:val="000139FD"/>
    <w:rsid w:val="00014436"/>
    <w:rsid w:val="000152DF"/>
    <w:rsid w:val="00015CDC"/>
    <w:rsid w:val="00016548"/>
    <w:rsid w:val="0001724A"/>
    <w:rsid w:val="000172BF"/>
    <w:rsid w:val="00017C38"/>
    <w:rsid w:val="000202B0"/>
    <w:rsid w:val="00020E7D"/>
    <w:rsid w:val="00022085"/>
    <w:rsid w:val="00022589"/>
    <w:rsid w:val="00022752"/>
    <w:rsid w:val="00024095"/>
    <w:rsid w:val="00024A38"/>
    <w:rsid w:val="00024B0B"/>
    <w:rsid w:val="000260EA"/>
    <w:rsid w:val="000260F3"/>
    <w:rsid w:val="00026656"/>
    <w:rsid w:val="00026727"/>
    <w:rsid w:val="00026C48"/>
    <w:rsid w:val="00026D9A"/>
    <w:rsid w:val="000270C7"/>
    <w:rsid w:val="0002727F"/>
    <w:rsid w:val="0002741E"/>
    <w:rsid w:val="00027962"/>
    <w:rsid w:val="00027CA3"/>
    <w:rsid w:val="00030D4C"/>
    <w:rsid w:val="00031F73"/>
    <w:rsid w:val="00032093"/>
    <w:rsid w:val="000323B3"/>
    <w:rsid w:val="00032A1E"/>
    <w:rsid w:val="000343F0"/>
    <w:rsid w:val="00036EAC"/>
    <w:rsid w:val="000376F6"/>
    <w:rsid w:val="00040E81"/>
    <w:rsid w:val="00041056"/>
    <w:rsid w:val="00041B14"/>
    <w:rsid w:val="00041D30"/>
    <w:rsid w:val="00041E7E"/>
    <w:rsid w:val="00041ECE"/>
    <w:rsid w:val="000421EB"/>
    <w:rsid w:val="000425D0"/>
    <w:rsid w:val="00043015"/>
    <w:rsid w:val="00043147"/>
    <w:rsid w:val="000432F5"/>
    <w:rsid w:val="000434A9"/>
    <w:rsid w:val="000438E7"/>
    <w:rsid w:val="00043C2C"/>
    <w:rsid w:val="00044792"/>
    <w:rsid w:val="00045A1D"/>
    <w:rsid w:val="00046512"/>
    <w:rsid w:val="000465BE"/>
    <w:rsid w:val="000466B4"/>
    <w:rsid w:val="00046F17"/>
    <w:rsid w:val="0005099F"/>
    <w:rsid w:val="00051C1E"/>
    <w:rsid w:val="00051D82"/>
    <w:rsid w:val="00053207"/>
    <w:rsid w:val="00053949"/>
    <w:rsid w:val="000542BA"/>
    <w:rsid w:val="000546AB"/>
    <w:rsid w:val="0005495B"/>
    <w:rsid w:val="00056B71"/>
    <w:rsid w:val="00056FD4"/>
    <w:rsid w:val="00057252"/>
    <w:rsid w:val="00057400"/>
    <w:rsid w:val="00057ED3"/>
    <w:rsid w:val="00060893"/>
    <w:rsid w:val="00060E1A"/>
    <w:rsid w:val="00060E92"/>
    <w:rsid w:val="00061E8D"/>
    <w:rsid w:val="000632D7"/>
    <w:rsid w:val="00063863"/>
    <w:rsid w:val="00063B85"/>
    <w:rsid w:val="000649E8"/>
    <w:rsid w:val="00065688"/>
    <w:rsid w:val="0006578F"/>
    <w:rsid w:val="000658FB"/>
    <w:rsid w:val="00065AB6"/>
    <w:rsid w:val="00065D7C"/>
    <w:rsid w:val="00065F9B"/>
    <w:rsid w:val="00066473"/>
    <w:rsid w:val="000666CE"/>
    <w:rsid w:val="00066FEA"/>
    <w:rsid w:val="0006760A"/>
    <w:rsid w:val="00067A7C"/>
    <w:rsid w:val="00067DF0"/>
    <w:rsid w:val="000719F2"/>
    <w:rsid w:val="00071AF9"/>
    <w:rsid w:val="00071D0C"/>
    <w:rsid w:val="00071FCD"/>
    <w:rsid w:val="00072560"/>
    <w:rsid w:val="00074902"/>
    <w:rsid w:val="000759E8"/>
    <w:rsid w:val="00075A7F"/>
    <w:rsid w:val="00075F2C"/>
    <w:rsid w:val="00075FFA"/>
    <w:rsid w:val="00076E86"/>
    <w:rsid w:val="00077688"/>
    <w:rsid w:val="00077E72"/>
    <w:rsid w:val="00080A81"/>
    <w:rsid w:val="000810DF"/>
    <w:rsid w:val="00081912"/>
    <w:rsid w:val="000819B2"/>
    <w:rsid w:val="0008348C"/>
    <w:rsid w:val="0008381D"/>
    <w:rsid w:val="000838A9"/>
    <w:rsid w:val="00083D09"/>
    <w:rsid w:val="000850F2"/>
    <w:rsid w:val="00085135"/>
    <w:rsid w:val="00085214"/>
    <w:rsid w:val="000853C3"/>
    <w:rsid w:val="0008610A"/>
    <w:rsid w:val="00086129"/>
    <w:rsid w:val="00086FDE"/>
    <w:rsid w:val="000875DB"/>
    <w:rsid w:val="00087A34"/>
    <w:rsid w:val="00087C2C"/>
    <w:rsid w:val="00090881"/>
    <w:rsid w:val="0009170E"/>
    <w:rsid w:val="00092FE2"/>
    <w:rsid w:val="00093625"/>
    <w:rsid w:val="00093EE0"/>
    <w:rsid w:val="000956C1"/>
    <w:rsid w:val="000966E4"/>
    <w:rsid w:val="00096CA8"/>
    <w:rsid w:val="000971E2"/>
    <w:rsid w:val="000A0049"/>
    <w:rsid w:val="000A06B6"/>
    <w:rsid w:val="000A06C8"/>
    <w:rsid w:val="000A1136"/>
    <w:rsid w:val="000A1620"/>
    <w:rsid w:val="000A1907"/>
    <w:rsid w:val="000A1D03"/>
    <w:rsid w:val="000A275C"/>
    <w:rsid w:val="000A2F4B"/>
    <w:rsid w:val="000A337A"/>
    <w:rsid w:val="000A341D"/>
    <w:rsid w:val="000A34AA"/>
    <w:rsid w:val="000A3AFE"/>
    <w:rsid w:val="000A3F87"/>
    <w:rsid w:val="000A44F7"/>
    <w:rsid w:val="000A4B34"/>
    <w:rsid w:val="000A4D24"/>
    <w:rsid w:val="000A5275"/>
    <w:rsid w:val="000A5790"/>
    <w:rsid w:val="000A5FAD"/>
    <w:rsid w:val="000A65B1"/>
    <w:rsid w:val="000B04EB"/>
    <w:rsid w:val="000B0B30"/>
    <w:rsid w:val="000B0CE4"/>
    <w:rsid w:val="000B0E29"/>
    <w:rsid w:val="000B0E9A"/>
    <w:rsid w:val="000B156B"/>
    <w:rsid w:val="000B3731"/>
    <w:rsid w:val="000B38BB"/>
    <w:rsid w:val="000B40DE"/>
    <w:rsid w:val="000B45F6"/>
    <w:rsid w:val="000B6A1F"/>
    <w:rsid w:val="000B7991"/>
    <w:rsid w:val="000B799E"/>
    <w:rsid w:val="000B7D21"/>
    <w:rsid w:val="000C05BD"/>
    <w:rsid w:val="000C1247"/>
    <w:rsid w:val="000C1E75"/>
    <w:rsid w:val="000C3152"/>
    <w:rsid w:val="000C32DE"/>
    <w:rsid w:val="000C35D4"/>
    <w:rsid w:val="000C47BF"/>
    <w:rsid w:val="000C4CA7"/>
    <w:rsid w:val="000C4F90"/>
    <w:rsid w:val="000C5662"/>
    <w:rsid w:val="000C56A4"/>
    <w:rsid w:val="000C6390"/>
    <w:rsid w:val="000C6777"/>
    <w:rsid w:val="000C6CD2"/>
    <w:rsid w:val="000C6E79"/>
    <w:rsid w:val="000C7D89"/>
    <w:rsid w:val="000D09F5"/>
    <w:rsid w:val="000D0CCA"/>
    <w:rsid w:val="000D13DD"/>
    <w:rsid w:val="000D15EB"/>
    <w:rsid w:val="000D2593"/>
    <w:rsid w:val="000D28EF"/>
    <w:rsid w:val="000D5415"/>
    <w:rsid w:val="000D5773"/>
    <w:rsid w:val="000D5A2A"/>
    <w:rsid w:val="000D639E"/>
    <w:rsid w:val="000D63D5"/>
    <w:rsid w:val="000D63FE"/>
    <w:rsid w:val="000D6BBF"/>
    <w:rsid w:val="000D7426"/>
    <w:rsid w:val="000D7A76"/>
    <w:rsid w:val="000D7D92"/>
    <w:rsid w:val="000E1255"/>
    <w:rsid w:val="000E1DE8"/>
    <w:rsid w:val="000E37D7"/>
    <w:rsid w:val="000E39A1"/>
    <w:rsid w:val="000E3D7A"/>
    <w:rsid w:val="000E48B7"/>
    <w:rsid w:val="000E5533"/>
    <w:rsid w:val="000E5B0B"/>
    <w:rsid w:val="000E606E"/>
    <w:rsid w:val="000E65BD"/>
    <w:rsid w:val="000E66E5"/>
    <w:rsid w:val="000E7CCA"/>
    <w:rsid w:val="000F0062"/>
    <w:rsid w:val="000F06A0"/>
    <w:rsid w:val="000F0CB7"/>
    <w:rsid w:val="000F14DF"/>
    <w:rsid w:val="000F1BC5"/>
    <w:rsid w:val="000F2994"/>
    <w:rsid w:val="000F2A0C"/>
    <w:rsid w:val="000F2C4A"/>
    <w:rsid w:val="000F3129"/>
    <w:rsid w:val="000F3791"/>
    <w:rsid w:val="000F3DC4"/>
    <w:rsid w:val="000F3F35"/>
    <w:rsid w:val="000F45A1"/>
    <w:rsid w:val="000F4C64"/>
    <w:rsid w:val="000F524A"/>
    <w:rsid w:val="000F5E14"/>
    <w:rsid w:val="000F6AA7"/>
    <w:rsid w:val="000F6D84"/>
    <w:rsid w:val="000F73E8"/>
    <w:rsid w:val="000F74BF"/>
    <w:rsid w:val="00100268"/>
    <w:rsid w:val="001015FD"/>
    <w:rsid w:val="001019F4"/>
    <w:rsid w:val="00101EA3"/>
    <w:rsid w:val="00102B96"/>
    <w:rsid w:val="00102C60"/>
    <w:rsid w:val="00102D70"/>
    <w:rsid w:val="001035F3"/>
    <w:rsid w:val="0010365A"/>
    <w:rsid w:val="00103B0F"/>
    <w:rsid w:val="001041A8"/>
    <w:rsid w:val="0010496E"/>
    <w:rsid w:val="00104E39"/>
    <w:rsid w:val="00105214"/>
    <w:rsid w:val="001052FD"/>
    <w:rsid w:val="001076AB"/>
    <w:rsid w:val="0010777A"/>
    <w:rsid w:val="001079AC"/>
    <w:rsid w:val="00110349"/>
    <w:rsid w:val="00110A1D"/>
    <w:rsid w:val="0011106B"/>
    <w:rsid w:val="001112B2"/>
    <w:rsid w:val="0011193C"/>
    <w:rsid w:val="00111BBC"/>
    <w:rsid w:val="0011324A"/>
    <w:rsid w:val="00114191"/>
    <w:rsid w:val="00114945"/>
    <w:rsid w:val="00114C52"/>
    <w:rsid w:val="001152C5"/>
    <w:rsid w:val="00115B54"/>
    <w:rsid w:val="00115D1E"/>
    <w:rsid w:val="00116628"/>
    <w:rsid w:val="0011789E"/>
    <w:rsid w:val="00120324"/>
    <w:rsid w:val="0012171D"/>
    <w:rsid w:val="00122001"/>
    <w:rsid w:val="00122AA6"/>
    <w:rsid w:val="001232D4"/>
    <w:rsid w:val="00123854"/>
    <w:rsid w:val="00123D3D"/>
    <w:rsid w:val="00124675"/>
    <w:rsid w:val="00124AF1"/>
    <w:rsid w:val="001254DD"/>
    <w:rsid w:val="00126B23"/>
    <w:rsid w:val="0012708E"/>
    <w:rsid w:val="00127522"/>
    <w:rsid w:val="00127802"/>
    <w:rsid w:val="0013105E"/>
    <w:rsid w:val="00131B68"/>
    <w:rsid w:val="00132446"/>
    <w:rsid w:val="001363F3"/>
    <w:rsid w:val="00136476"/>
    <w:rsid w:val="00136542"/>
    <w:rsid w:val="00136F41"/>
    <w:rsid w:val="0014075F"/>
    <w:rsid w:val="00140ACF"/>
    <w:rsid w:val="00141017"/>
    <w:rsid w:val="001421F8"/>
    <w:rsid w:val="00142329"/>
    <w:rsid w:val="00142D43"/>
    <w:rsid w:val="00142FC2"/>
    <w:rsid w:val="00143AB9"/>
    <w:rsid w:val="00143C0A"/>
    <w:rsid w:val="001445F5"/>
    <w:rsid w:val="00144C9E"/>
    <w:rsid w:val="00144DBC"/>
    <w:rsid w:val="00145201"/>
    <w:rsid w:val="00145273"/>
    <w:rsid w:val="00145496"/>
    <w:rsid w:val="0014636D"/>
    <w:rsid w:val="001466E6"/>
    <w:rsid w:val="00146D6D"/>
    <w:rsid w:val="0014700F"/>
    <w:rsid w:val="00147348"/>
    <w:rsid w:val="00147758"/>
    <w:rsid w:val="00147AA5"/>
    <w:rsid w:val="00147B18"/>
    <w:rsid w:val="001518DE"/>
    <w:rsid w:val="00151906"/>
    <w:rsid w:val="00151D0B"/>
    <w:rsid w:val="00152425"/>
    <w:rsid w:val="00152ACE"/>
    <w:rsid w:val="0015358D"/>
    <w:rsid w:val="0015382A"/>
    <w:rsid w:val="001540FB"/>
    <w:rsid w:val="0015589C"/>
    <w:rsid w:val="00155BF5"/>
    <w:rsid w:val="00157265"/>
    <w:rsid w:val="00157AD6"/>
    <w:rsid w:val="00157B8A"/>
    <w:rsid w:val="00157F18"/>
    <w:rsid w:val="001614DC"/>
    <w:rsid w:val="00162673"/>
    <w:rsid w:val="00162C39"/>
    <w:rsid w:val="00163054"/>
    <w:rsid w:val="0016450E"/>
    <w:rsid w:val="00164ABD"/>
    <w:rsid w:val="0016534B"/>
    <w:rsid w:val="0016569B"/>
    <w:rsid w:val="00165D70"/>
    <w:rsid w:val="001666EC"/>
    <w:rsid w:val="00166951"/>
    <w:rsid w:val="0016758B"/>
    <w:rsid w:val="00167F7E"/>
    <w:rsid w:val="00170400"/>
    <w:rsid w:val="00170A3A"/>
    <w:rsid w:val="001711FA"/>
    <w:rsid w:val="00171396"/>
    <w:rsid w:val="0017155D"/>
    <w:rsid w:val="00171D03"/>
    <w:rsid w:val="00171D21"/>
    <w:rsid w:val="00173CFA"/>
    <w:rsid w:val="00174094"/>
    <w:rsid w:val="001747FE"/>
    <w:rsid w:val="00174800"/>
    <w:rsid w:val="00174A3C"/>
    <w:rsid w:val="00174D5A"/>
    <w:rsid w:val="00175BC5"/>
    <w:rsid w:val="00175DCE"/>
    <w:rsid w:val="0017609E"/>
    <w:rsid w:val="00176214"/>
    <w:rsid w:val="00176246"/>
    <w:rsid w:val="00176854"/>
    <w:rsid w:val="00177A5E"/>
    <w:rsid w:val="00177C67"/>
    <w:rsid w:val="001807C8"/>
    <w:rsid w:val="00180E8B"/>
    <w:rsid w:val="00180EA3"/>
    <w:rsid w:val="001812B9"/>
    <w:rsid w:val="001812C8"/>
    <w:rsid w:val="00182B86"/>
    <w:rsid w:val="00182F64"/>
    <w:rsid w:val="00183A0E"/>
    <w:rsid w:val="0018465B"/>
    <w:rsid w:val="00184AF0"/>
    <w:rsid w:val="00184F00"/>
    <w:rsid w:val="00185C99"/>
    <w:rsid w:val="00185CDF"/>
    <w:rsid w:val="00185FA6"/>
    <w:rsid w:val="001867EC"/>
    <w:rsid w:val="001879D6"/>
    <w:rsid w:val="00190D02"/>
    <w:rsid w:val="00191615"/>
    <w:rsid w:val="00191CD7"/>
    <w:rsid w:val="00191DF5"/>
    <w:rsid w:val="00191EA3"/>
    <w:rsid w:val="001929B5"/>
    <w:rsid w:val="00192B6C"/>
    <w:rsid w:val="00194BBB"/>
    <w:rsid w:val="00194BEE"/>
    <w:rsid w:val="00194C5D"/>
    <w:rsid w:val="001958CA"/>
    <w:rsid w:val="00195FFF"/>
    <w:rsid w:val="0019759F"/>
    <w:rsid w:val="0019767C"/>
    <w:rsid w:val="001978BD"/>
    <w:rsid w:val="00197E4A"/>
    <w:rsid w:val="001A01D2"/>
    <w:rsid w:val="001A040C"/>
    <w:rsid w:val="001A4016"/>
    <w:rsid w:val="001A4048"/>
    <w:rsid w:val="001A44BB"/>
    <w:rsid w:val="001A4A69"/>
    <w:rsid w:val="001A4DCB"/>
    <w:rsid w:val="001A4FE3"/>
    <w:rsid w:val="001A5034"/>
    <w:rsid w:val="001A54D7"/>
    <w:rsid w:val="001A6027"/>
    <w:rsid w:val="001A667B"/>
    <w:rsid w:val="001A7475"/>
    <w:rsid w:val="001B067B"/>
    <w:rsid w:val="001B06A5"/>
    <w:rsid w:val="001B1878"/>
    <w:rsid w:val="001B213C"/>
    <w:rsid w:val="001B2EF3"/>
    <w:rsid w:val="001B3512"/>
    <w:rsid w:val="001B3C73"/>
    <w:rsid w:val="001B3D8F"/>
    <w:rsid w:val="001B4BEC"/>
    <w:rsid w:val="001B4F92"/>
    <w:rsid w:val="001B5485"/>
    <w:rsid w:val="001B5652"/>
    <w:rsid w:val="001B5DE9"/>
    <w:rsid w:val="001B7622"/>
    <w:rsid w:val="001B7E88"/>
    <w:rsid w:val="001C01A0"/>
    <w:rsid w:val="001C01F9"/>
    <w:rsid w:val="001C05F2"/>
    <w:rsid w:val="001C0736"/>
    <w:rsid w:val="001C0B76"/>
    <w:rsid w:val="001C0B93"/>
    <w:rsid w:val="001C15FF"/>
    <w:rsid w:val="001C1C49"/>
    <w:rsid w:val="001C24A9"/>
    <w:rsid w:val="001C2A1B"/>
    <w:rsid w:val="001C32CF"/>
    <w:rsid w:val="001C3ED1"/>
    <w:rsid w:val="001C427A"/>
    <w:rsid w:val="001C5648"/>
    <w:rsid w:val="001C56FB"/>
    <w:rsid w:val="001C63A6"/>
    <w:rsid w:val="001C64A9"/>
    <w:rsid w:val="001C654D"/>
    <w:rsid w:val="001C6EF4"/>
    <w:rsid w:val="001C73B5"/>
    <w:rsid w:val="001C78F8"/>
    <w:rsid w:val="001C7E28"/>
    <w:rsid w:val="001D00A6"/>
    <w:rsid w:val="001D075E"/>
    <w:rsid w:val="001D07B8"/>
    <w:rsid w:val="001D087B"/>
    <w:rsid w:val="001D135B"/>
    <w:rsid w:val="001D147B"/>
    <w:rsid w:val="001D1C1D"/>
    <w:rsid w:val="001D2560"/>
    <w:rsid w:val="001D2E0F"/>
    <w:rsid w:val="001D393F"/>
    <w:rsid w:val="001D3CD8"/>
    <w:rsid w:val="001D4607"/>
    <w:rsid w:val="001D529F"/>
    <w:rsid w:val="001D5F30"/>
    <w:rsid w:val="001D69F2"/>
    <w:rsid w:val="001D7290"/>
    <w:rsid w:val="001D7ACF"/>
    <w:rsid w:val="001E10FB"/>
    <w:rsid w:val="001E12E2"/>
    <w:rsid w:val="001E1B6C"/>
    <w:rsid w:val="001E20DA"/>
    <w:rsid w:val="001E2453"/>
    <w:rsid w:val="001E28C6"/>
    <w:rsid w:val="001E2B1B"/>
    <w:rsid w:val="001E3F2F"/>
    <w:rsid w:val="001E3FAD"/>
    <w:rsid w:val="001E4A24"/>
    <w:rsid w:val="001E5249"/>
    <w:rsid w:val="001E58E8"/>
    <w:rsid w:val="001E6358"/>
    <w:rsid w:val="001E6994"/>
    <w:rsid w:val="001E6A42"/>
    <w:rsid w:val="001E6D6F"/>
    <w:rsid w:val="001E743B"/>
    <w:rsid w:val="001E7711"/>
    <w:rsid w:val="001E7F5E"/>
    <w:rsid w:val="001F15B7"/>
    <w:rsid w:val="001F1711"/>
    <w:rsid w:val="001F1CFA"/>
    <w:rsid w:val="001F20CA"/>
    <w:rsid w:val="001F21C9"/>
    <w:rsid w:val="001F23DA"/>
    <w:rsid w:val="001F3C00"/>
    <w:rsid w:val="001F41EE"/>
    <w:rsid w:val="001F43BB"/>
    <w:rsid w:val="001F46AD"/>
    <w:rsid w:val="001F4CA9"/>
    <w:rsid w:val="001F4F0B"/>
    <w:rsid w:val="001F5578"/>
    <w:rsid w:val="001F558F"/>
    <w:rsid w:val="001F5871"/>
    <w:rsid w:val="001F6886"/>
    <w:rsid w:val="001F6904"/>
    <w:rsid w:val="001F6AFE"/>
    <w:rsid w:val="001F6CED"/>
    <w:rsid w:val="001F7177"/>
    <w:rsid w:val="001F75DA"/>
    <w:rsid w:val="001F7684"/>
    <w:rsid w:val="00200252"/>
    <w:rsid w:val="0020053A"/>
    <w:rsid w:val="00200C54"/>
    <w:rsid w:val="00201088"/>
    <w:rsid w:val="00201B59"/>
    <w:rsid w:val="00202CDA"/>
    <w:rsid w:val="00204343"/>
    <w:rsid w:val="002043E6"/>
    <w:rsid w:val="00204933"/>
    <w:rsid w:val="00204B44"/>
    <w:rsid w:val="0020660B"/>
    <w:rsid w:val="0020719A"/>
    <w:rsid w:val="00207468"/>
    <w:rsid w:val="00207650"/>
    <w:rsid w:val="00207FE0"/>
    <w:rsid w:val="00210BF3"/>
    <w:rsid w:val="00211B22"/>
    <w:rsid w:val="0021290C"/>
    <w:rsid w:val="00212A49"/>
    <w:rsid w:val="002132F4"/>
    <w:rsid w:val="00213DED"/>
    <w:rsid w:val="00213FCE"/>
    <w:rsid w:val="002143CF"/>
    <w:rsid w:val="00214ED7"/>
    <w:rsid w:val="00214F8D"/>
    <w:rsid w:val="0021541E"/>
    <w:rsid w:val="00215FB4"/>
    <w:rsid w:val="0021665C"/>
    <w:rsid w:val="00217347"/>
    <w:rsid w:val="00217702"/>
    <w:rsid w:val="00217E35"/>
    <w:rsid w:val="00217EC8"/>
    <w:rsid w:val="0022083D"/>
    <w:rsid w:val="00220DD0"/>
    <w:rsid w:val="00221061"/>
    <w:rsid w:val="002216A4"/>
    <w:rsid w:val="00223013"/>
    <w:rsid w:val="00223049"/>
    <w:rsid w:val="00223137"/>
    <w:rsid w:val="002232C5"/>
    <w:rsid w:val="00223954"/>
    <w:rsid w:val="00223C59"/>
    <w:rsid w:val="00223EC7"/>
    <w:rsid w:val="00225742"/>
    <w:rsid w:val="002259C5"/>
    <w:rsid w:val="0022788B"/>
    <w:rsid w:val="00227A88"/>
    <w:rsid w:val="002305A5"/>
    <w:rsid w:val="002306C7"/>
    <w:rsid w:val="00231514"/>
    <w:rsid w:val="00231761"/>
    <w:rsid w:val="002319C0"/>
    <w:rsid w:val="00231B78"/>
    <w:rsid w:val="00231EED"/>
    <w:rsid w:val="0023233F"/>
    <w:rsid w:val="002323F5"/>
    <w:rsid w:val="00233659"/>
    <w:rsid w:val="00235093"/>
    <w:rsid w:val="0023632D"/>
    <w:rsid w:val="002371A0"/>
    <w:rsid w:val="00241928"/>
    <w:rsid w:val="00241A46"/>
    <w:rsid w:val="002425B1"/>
    <w:rsid w:val="00243494"/>
    <w:rsid w:val="00243F9C"/>
    <w:rsid w:val="00244BF1"/>
    <w:rsid w:val="00244E41"/>
    <w:rsid w:val="00245437"/>
    <w:rsid w:val="00246A4F"/>
    <w:rsid w:val="00246DAF"/>
    <w:rsid w:val="00247268"/>
    <w:rsid w:val="002472FB"/>
    <w:rsid w:val="002474ED"/>
    <w:rsid w:val="00247E13"/>
    <w:rsid w:val="00250028"/>
    <w:rsid w:val="002507C2"/>
    <w:rsid w:val="00250C3E"/>
    <w:rsid w:val="00251208"/>
    <w:rsid w:val="00251398"/>
    <w:rsid w:val="002517B6"/>
    <w:rsid w:val="00251916"/>
    <w:rsid w:val="00252479"/>
    <w:rsid w:val="002529D9"/>
    <w:rsid w:val="00253228"/>
    <w:rsid w:val="0025369A"/>
    <w:rsid w:val="0025379F"/>
    <w:rsid w:val="00254188"/>
    <w:rsid w:val="002543E4"/>
    <w:rsid w:val="002546AA"/>
    <w:rsid w:val="00254A8D"/>
    <w:rsid w:val="00254C9E"/>
    <w:rsid w:val="0025560D"/>
    <w:rsid w:val="00255B66"/>
    <w:rsid w:val="0025648C"/>
    <w:rsid w:val="00256840"/>
    <w:rsid w:val="0025693F"/>
    <w:rsid w:val="00257FC9"/>
    <w:rsid w:val="002605C2"/>
    <w:rsid w:val="002605F5"/>
    <w:rsid w:val="0026080B"/>
    <w:rsid w:val="00260A2F"/>
    <w:rsid w:val="002625FF"/>
    <w:rsid w:val="00262F92"/>
    <w:rsid w:val="0026311F"/>
    <w:rsid w:val="00264085"/>
    <w:rsid w:val="002643EF"/>
    <w:rsid w:val="00264BA1"/>
    <w:rsid w:val="00265078"/>
    <w:rsid w:val="00265458"/>
    <w:rsid w:val="00265CFC"/>
    <w:rsid w:val="0026694D"/>
    <w:rsid w:val="00267736"/>
    <w:rsid w:val="0027002C"/>
    <w:rsid w:val="00270301"/>
    <w:rsid w:val="00270D58"/>
    <w:rsid w:val="00271898"/>
    <w:rsid w:val="00271BF9"/>
    <w:rsid w:val="002725E3"/>
    <w:rsid w:val="00272AD8"/>
    <w:rsid w:val="00272CF0"/>
    <w:rsid w:val="00272F79"/>
    <w:rsid w:val="0027373F"/>
    <w:rsid w:val="00273828"/>
    <w:rsid w:val="00273DAF"/>
    <w:rsid w:val="00273E1C"/>
    <w:rsid w:val="00273FD5"/>
    <w:rsid w:val="00274353"/>
    <w:rsid w:val="00274549"/>
    <w:rsid w:val="002747B0"/>
    <w:rsid w:val="00274915"/>
    <w:rsid w:val="0027528A"/>
    <w:rsid w:val="0027561B"/>
    <w:rsid w:val="00275876"/>
    <w:rsid w:val="00275A9C"/>
    <w:rsid w:val="00275FDA"/>
    <w:rsid w:val="00276619"/>
    <w:rsid w:val="00276C49"/>
    <w:rsid w:val="00276E2B"/>
    <w:rsid w:val="00277E4F"/>
    <w:rsid w:val="002801F6"/>
    <w:rsid w:val="00280386"/>
    <w:rsid w:val="00280AE4"/>
    <w:rsid w:val="00280B6B"/>
    <w:rsid w:val="002812E1"/>
    <w:rsid w:val="002816F9"/>
    <w:rsid w:val="0028224A"/>
    <w:rsid w:val="00283637"/>
    <w:rsid w:val="00283642"/>
    <w:rsid w:val="00283944"/>
    <w:rsid w:val="00283EDD"/>
    <w:rsid w:val="00284364"/>
    <w:rsid w:val="002846DA"/>
    <w:rsid w:val="00285278"/>
    <w:rsid w:val="002861CB"/>
    <w:rsid w:val="00286201"/>
    <w:rsid w:val="00287024"/>
    <w:rsid w:val="00287B8B"/>
    <w:rsid w:val="002907F1"/>
    <w:rsid w:val="00291818"/>
    <w:rsid w:val="002920D0"/>
    <w:rsid w:val="00292800"/>
    <w:rsid w:val="00292C85"/>
    <w:rsid w:val="00293156"/>
    <w:rsid w:val="00293E05"/>
    <w:rsid w:val="00294AA0"/>
    <w:rsid w:val="002954A8"/>
    <w:rsid w:val="0029685C"/>
    <w:rsid w:val="0029695D"/>
    <w:rsid w:val="0029756E"/>
    <w:rsid w:val="002976B6"/>
    <w:rsid w:val="00297F0B"/>
    <w:rsid w:val="002A044B"/>
    <w:rsid w:val="002A0815"/>
    <w:rsid w:val="002A0926"/>
    <w:rsid w:val="002A0D15"/>
    <w:rsid w:val="002A1EC6"/>
    <w:rsid w:val="002A2D44"/>
    <w:rsid w:val="002A3223"/>
    <w:rsid w:val="002A3A4C"/>
    <w:rsid w:val="002A4058"/>
    <w:rsid w:val="002A45B0"/>
    <w:rsid w:val="002A4994"/>
    <w:rsid w:val="002A5354"/>
    <w:rsid w:val="002A5687"/>
    <w:rsid w:val="002A5E0C"/>
    <w:rsid w:val="002A6AFC"/>
    <w:rsid w:val="002A789E"/>
    <w:rsid w:val="002A791A"/>
    <w:rsid w:val="002A7F22"/>
    <w:rsid w:val="002B075B"/>
    <w:rsid w:val="002B0F1C"/>
    <w:rsid w:val="002B1433"/>
    <w:rsid w:val="002B16F2"/>
    <w:rsid w:val="002B1B80"/>
    <w:rsid w:val="002B1BAE"/>
    <w:rsid w:val="002B1F98"/>
    <w:rsid w:val="002B2292"/>
    <w:rsid w:val="002B2DF3"/>
    <w:rsid w:val="002B3336"/>
    <w:rsid w:val="002B43BB"/>
    <w:rsid w:val="002B51F2"/>
    <w:rsid w:val="002B577E"/>
    <w:rsid w:val="002B628F"/>
    <w:rsid w:val="002B6508"/>
    <w:rsid w:val="002B67BC"/>
    <w:rsid w:val="002B6A7E"/>
    <w:rsid w:val="002B6D33"/>
    <w:rsid w:val="002B6DC1"/>
    <w:rsid w:val="002B75DB"/>
    <w:rsid w:val="002B7AE1"/>
    <w:rsid w:val="002B7F27"/>
    <w:rsid w:val="002C0770"/>
    <w:rsid w:val="002C305F"/>
    <w:rsid w:val="002C3396"/>
    <w:rsid w:val="002C34E6"/>
    <w:rsid w:val="002C3779"/>
    <w:rsid w:val="002C3D7C"/>
    <w:rsid w:val="002C4040"/>
    <w:rsid w:val="002C4BAC"/>
    <w:rsid w:val="002C5E09"/>
    <w:rsid w:val="002C60FE"/>
    <w:rsid w:val="002C65BB"/>
    <w:rsid w:val="002C66DD"/>
    <w:rsid w:val="002C6EEF"/>
    <w:rsid w:val="002C710F"/>
    <w:rsid w:val="002D0F23"/>
    <w:rsid w:val="002D1193"/>
    <w:rsid w:val="002D1204"/>
    <w:rsid w:val="002D129B"/>
    <w:rsid w:val="002D1874"/>
    <w:rsid w:val="002D1C11"/>
    <w:rsid w:val="002D207A"/>
    <w:rsid w:val="002D2221"/>
    <w:rsid w:val="002D256B"/>
    <w:rsid w:val="002D34FF"/>
    <w:rsid w:val="002D36DB"/>
    <w:rsid w:val="002D4A7B"/>
    <w:rsid w:val="002D4FF3"/>
    <w:rsid w:val="002D6902"/>
    <w:rsid w:val="002D6CFF"/>
    <w:rsid w:val="002D6F54"/>
    <w:rsid w:val="002D7645"/>
    <w:rsid w:val="002D7CDA"/>
    <w:rsid w:val="002E06CB"/>
    <w:rsid w:val="002E0B95"/>
    <w:rsid w:val="002E1135"/>
    <w:rsid w:val="002E123E"/>
    <w:rsid w:val="002E1258"/>
    <w:rsid w:val="002E1969"/>
    <w:rsid w:val="002E1D53"/>
    <w:rsid w:val="002E22F8"/>
    <w:rsid w:val="002E2656"/>
    <w:rsid w:val="002E2A73"/>
    <w:rsid w:val="002E2BC6"/>
    <w:rsid w:val="002E2CA0"/>
    <w:rsid w:val="002E320A"/>
    <w:rsid w:val="002E333C"/>
    <w:rsid w:val="002E345D"/>
    <w:rsid w:val="002E3BE8"/>
    <w:rsid w:val="002E3C7D"/>
    <w:rsid w:val="002E3E9A"/>
    <w:rsid w:val="002E3FDA"/>
    <w:rsid w:val="002E4EC3"/>
    <w:rsid w:val="002E4F5D"/>
    <w:rsid w:val="002E4FFB"/>
    <w:rsid w:val="002E595E"/>
    <w:rsid w:val="002E6F11"/>
    <w:rsid w:val="002E702E"/>
    <w:rsid w:val="002E708E"/>
    <w:rsid w:val="002E71C1"/>
    <w:rsid w:val="002E7290"/>
    <w:rsid w:val="002E79F1"/>
    <w:rsid w:val="002F03D0"/>
    <w:rsid w:val="002F07FD"/>
    <w:rsid w:val="002F0D48"/>
    <w:rsid w:val="002F1325"/>
    <w:rsid w:val="002F1793"/>
    <w:rsid w:val="002F198F"/>
    <w:rsid w:val="002F1A7A"/>
    <w:rsid w:val="002F1F94"/>
    <w:rsid w:val="002F20CF"/>
    <w:rsid w:val="002F20F1"/>
    <w:rsid w:val="002F2135"/>
    <w:rsid w:val="002F301B"/>
    <w:rsid w:val="002F3460"/>
    <w:rsid w:val="002F5EAB"/>
    <w:rsid w:val="002F6449"/>
    <w:rsid w:val="002F7298"/>
    <w:rsid w:val="002F7C23"/>
    <w:rsid w:val="00300493"/>
    <w:rsid w:val="00300D70"/>
    <w:rsid w:val="00301738"/>
    <w:rsid w:val="00301F97"/>
    <w:rsid w:val="00302654"/>
    <w:rsid w:val="003033A7"/>
    <w:rsid w:val="00303E15"/>
    <w:rsid w:val="00304455"/>
    <w:rsid w:val="0030505C"/>
    <w:rsid w:val="003050F2"/>
    <w:rsid w:val="00305E61"/>
    <w:rsid w:val="00306142"/>
    <w:rsid w:val="0030673B"/>
    <w:rsid w:val="003067D6"/>
    <w:rsid w:val="003068BA"/>
    <w:rsid w:val="00306B3D"/>
    <w:rsid w:val="003070CB"/>
    <w:rsid w:val="00307C36"/>
    <w:rsid w:val="00310FC8"/>
    <w:rsid w:val="003110BD"/>
    <w:rsid w:val="00311798"/>
    <w:rsid w:val="003118BA"/>
    <w:rsid w:val="003119BC"/>
    <w:rsid w:val="003125FD"/>
    <w:rsid w:val="0031272A"/>
    <w:rsid w:val="003128AE"/>
    <w:rsid w:val="00312A2A"/>
    <w:rsid w:val="00312AD5"/>
    <w:rsid w:val="00312CD2"/>
    <w:rsid w:val="0031350E"/>
    <w:rsid w:val="003136CA"/>
    <w:rsid w:val="003139C6"/>
    <w:rsid w:val="00314151"/>
    <w:rsid w:val="00314A8D"/>
    <w:rsid w:val="00315905"/>
    <w:rsid w:val="00315986"/>
    <w:rsid w:val="00315BD4"/>
    <w:rsid w:val="003163AB"/>
    <w:rsid w:val="00316854"/>
    <w:rsid w:val="00316B4B"/>
    <w:rsid w:val="00316B73"/>
    <w:rsid w:val="00317134"/>
    <w:rsid w:val="00317A16"/>
    <w:rsid w:val="00320BB2"/>
    <w:rsid w:val="003211AF"/>
    <w:rsid w:val="00321E14"/>
    <w:rsid w:val="00321F93"/>
    <w:rsid w:val="00322008"/>
    <w:rsid w:val="00322A31"/>
    <w:rsid w:val="00322E5E"/>
    <w:rsid w:val="00322E8D"/>
    <w:rsid w:val="003239D4"/>
    <w:rsid w:val="00323C30"/>
    <w:rsid w:val="00323CB5"/>
    <w:rsid w:val="00323EB0"/>
    <w:rsid w:val="003250C4"/>
    <w:rsid w:val="00325145"/>
    <w:rsid w:val="00325175"/>
    <w:rsid w:val="003252B7"/>
    <w:rsid w:val="00325774"/>
    <w:rsid w:val="00325CCC"/>
    <w:rsid w:val="003267F0"/>
    <w:rsid w:val="003269EB"/>
    <w:rsid w:val="00326A8E"/>
    <w:rsid w:val="00326F8B"/>
    <w:rsid w:val="003271AE"/>
    <w:rsid w:val="0032730E"/>
    <w:rsid w:val="00327519"/>
    <w:rsid w:val="003306C4"/>
    <w:rsid w:val="00330B22"/>
    <w:rsid w:val="00331787"/>
    <w:rsid w:val="0033179F"/>
    <w:rsid w:val="00331E11"/>
    <w:rsid w:val="0033200B"/>
    <w:rsid w:val="00332093"/>
    <w:rsid w:val="00332AA8"/>
    <w:rsid w:val="00333A0B"/>
    <w:rsid w:val="00333B69"/>
    <w:rsid w:val="003341DE"/>
    <w:rsid w:val="003346FB"/>
    <w:rsid w:val="00334A3D"/>
    <w:rsid w:val="00334CD2"/>
    <w:rsid w:val="00335123"/>
    <w:rsid w:val="0033552F"/>
    <w:rsid w:val="003357C3"/>
    <w:rsid w:val="00335E26"/>
    <w:rsid w:val="00336150"/>
    <w:rsid w:val="00336865"/>
    <w:rsid w:val="00337C6C"/>
    <w:rsid w:val="00337EE9"/>
    <w:rsid w:val="00337F49"/>
    <w:rsid w:val="00341F22"/>
    <w:rsid w:val="00342633"/>
    <w:rsid w:val="00345E5C"/>
    <w:rsid w:val="00345FC1"/>
    <w:rsid w:val="00346655"/>
    <w:rsid w:val="00346F48"/>
    <w:rsid w:val="00347ED7"/>
    <w:rsid w:val="003503E1"/>
    <w:rsid w:val="00350B5A"/>
    <w:rsid w:val="00350E93"/>
    <w:rsid w:val="003515B6"/>
    <w:rsid w:val="0035226D"/>
    <w:rsid w:val="00352772"/>
    <w:rsid w:val="00352E82"/>
    <w:rsid w:val="00352F1B"/>
    <w:rsid w:val="0035338F"/>
    <w:rsid w:val="0035345F"/>
    <w:rsid w:val="00355574"/>
    <w:rsid w:val="0035582A"/>
    <w:rsid w:val="0035584B"/>
    <w:rsid w:val="003561BE"/>
    <w:rsid w:val="003561C1"/>
    <w:rsid w:val="0035676E"/>
    <w:rsid w:val="0036043A"/>
    <w:rsid w:val="00361374"/>
    <w:rsid w:val="003613F5"/>
    <w:rsid w:val="00362B73"/>
    <w:rsid w:val="003630E3"/>
    <w:rsid w:val="0036362D"/>
    <w:rsid w:val="00363AC0"/>
    <w:rsid w:val="00363D8B"/>
    <w:rsid w:val="00363F2A"/>
    <w:rsid w:val="00364304"/>
    <w:rsid w:val="003658B8"/>
    <w:rsid w:val="003663BC"/>
    <w:rsid w:val="00366542"/>
    <w:rsid w:val="0036670D"/>
    <w:rsid w:val="00367381"/>
    <w:rsid w:val="00367986"/>
    <w:rsid w:val="00367D20"/>
    <w:rsid w:val="0037078A"/>
    <w:rsid w:val="00370EE9"/>
    <w:rsid w:val="003719F4"/>
    <w:rsid w:val="00371E67"/>
    <w:rsid w:val="00371F96"/>
    <w:rsid w:val="00372136"/>
    <w:rsid w:val="00372F1B"/>
    <w:rsid w:val="003741E7"/>
    <w:rsid w:val="00374347"/>
    <w:rsid w:val="00374596"/>
    <w:rsid w:val="003751A7"/>
    <w:rsid w:val="0037538B"/>
    <w:rsid w:val="0037566E"/>
    <w:rsid w:val="00375E7F"/>
    <w:rsid w:val="00376973"/>
    <w:rsid w:val="003769CD"/>
    <w:rsid w:val="00376C0F"/>
    <w:rsid w:val="00376FFB"/>
    <w:rsid w:val="00377B11"/>
    <w:rsid w:val="00377B20"/>
    <w:rsid w:val="00377C63"/>
    <w:rsid w:val="00377E7B"/>
    <w:rsid w:val="00381649"/>
    <w:rsid w:val="003824DD"/>
    <w:rsid w:val="00383BF7"/>
    <w:rsid w:val="00383F11"/>
    <w:rsid w:val="003868B6"/>
    <w:rsid w:val="00386AEA"/>
    <w:rsid w:val="00386E83"/>
    <w:rsid w:val="0038700B"/>
    <w:rsid w:val="0038719A"/>
    <w:rsid w:val="003871D7"/>
    <w:rsid w:val="00387200"/>
    <w:rsid w:val="00390098"/>
    <w:rsid w:val="00390DA0"/>
    <w:rsid w:val="0039114C"/>
    <w:rsid w:val="00391C33"/>
    <w:rsid w:val="00392028"/>
    <w:rsid w:val="0039281F"/>
    <w:rsid w:val="00393D8B"/>
    <w:rsid w:val="00393ED2"/>
    <w:rsid w:val="00394069"/>
    <w:rsid w:val="00394595"/>
    <w:rsid w:val="00394965"/>
    <w:rsid w:val="00395446"/>
    <w:rsid w:val="0039557B"/>
    <w:rsid w:val="00396712"/>
    <w:rsid w:val="0039676C"/>
    <w:rsid w:val="00397071"/>
    <w:rsid w:val="0039725D"/>
    <w:rsid w:val="00397707"/>
    <w:rsid w:val="003A015A"/>
    <w:rsid w:val="003A0575"/>
    <w:rsid w:val="003A0DFC"/>
    <w:rsid w:val="003A2CA9"/>
    <w:rsid w:val="003A377D"/>
    <w:rsid w:val="003A4A11"/>
    <w:rsid w:val="003A4A41"/>
    <w:rsid w:val="003A50A0"/>
    <w:rsid w:val="003A50C9"/>
    <w:rsid w:val="003A6DA0"/>
    <w:rsid w:val="003A6EE7"/>
    <w:rsid w:val="003A787A"/>
    <w:rsid w:val="003B00DE"/>
    <w:rsid w:val="003B0369"/>
    <w:rsid w:val="003B0E03"/>
    <w:rsid w:val="003B1BDF"/>
    <w:rsid w:val="003B1C86"/>
    <w:rsid w:val="003B2109"/>
    <w:rsid w:val="003B2187"/>
    <w:rsid w:val="003B2ACD"/>
    <w:rsid w:val="003B2BCC"/>
    <w:rsid w:val="003B2FE0"/>
    <w:rsid w:val="003B3475"/>
    <w:rsid w:val="003B3CD2"/>
    <w:rsid w:val="003B510B"/>
    <w:rsid w:val="003B5C63"/>
    <w:rsid w:val="003B62ED"/>
    <w:rsid w:val="003B74D8"/>
    <w:rsid w:val="003C0268"/>
    <w:rsid w:val="003C04F4"/>
    <w:rsid w:val="003C1684"/>
    <w:rsid w:val="003C2147"/>
    <w:rsid w:val="003C23F7"/>
    <w:rsid w:val="003C2400"/>
    <w:rsid w:val="003C321C"/>
    <w:rsid w:val="003C366A"/>
    <w:rsid w:val="003C50C9"/>
    <w:rsid w:val="003C5114"/>
    <w:rsid w:val="003C5676"/>
    <w:rsid w:val="003C5A18"/>
    <w:rsid w:val="003C6728"/>
    <w:rsid w:val="003C724F"/>
    <w:rsid w:val="003D0A71"/>
    <w:rsid w:val="003D0B6A"/>
    <w:rsid w:val="003D0FD0"/>
    <w:rsid w:val="003D13F7"/>
    <w:rsid w:val="003D16BC"/>
    <w:rsid w:val="003D26B3"/>
    <w:rsid w:val="003D316F"/>
    <w:rsid w:val="003D34BD"/>
    <w:rsid w:val="003D371E"/>
    <w:rsid w:val="003D378E"/>
    <w:rsid w:val="003D37FA"/>
    <w:rsid w:val="003D3945"/>
    <w:rsid w:val="003D564A"/>
    <w:rsid w:val="003D5B10"/>
    <w:rsid w:val="003D6926"/>
    <w:rsid w:val="003D72FE"/>
    <w:rsid w:val="003D756E"/>
    <w:rsid w:val="003E0D73"/>
    <w:rsid w:val="003E1307"/>
    <w:rsid w:val="003E1564"/>
    <w:rsid w:val="003E1766"/>
    <w:rsid w:val="003E19DB"/>
    <w:rsid w:val="003E277B"/>
    <w:rsid w:val="003E2BAD"/>
    <w:rsid w:val="003E2C37"/>
    <w:rsid w:val="003E2ECC"/>
    <w:rsid w:val="003E2F86"/>
    <w:rsid w:val="003E329B"/>
    <w:rsid w:val="003E3364"/>
    <w:rsid w:val="003E3485"/>
    <w:rsid w:val="003E3FE2"/>
    <w:rsid w:val="003E40C2"/>
    <w:rsid w:val="003E46A0"/>
    <w:rsid w:val="003E48B9"/>
    <w:rsid w:val="003E49ED"/>
    <w:rsid w:val="003E5D66"/>
    <w:rsid w:val="003E6375"/>
    <w:rsid w:val="003E6616"/>
    <w:rsid w:val="003E6C80"/>
    <w:rsid w:val="003E6EBD"/>
    <w:rsid w:val="003E6FA6"/>
    <w:rsid w:val="003E7560"/>
    <w:rsid w:val="003F0388"/>
    <w:rsid w:val="003F11D0"/>
    <w:rsid w:val="003F15BA"/>
    <w:rsid w:val="003F19BF"/>
    <w:rsid w:val="003F29EB"/>
    <w:rsid w:val="003F301B"/>
    <w:rsid w:val="003F330E"/>
    <w:rsid w:val="003F3558"/>
    <w:rsid w:val="003F3B69"/>
    <w:rsid w:val="003F3BF0"/>
    <w:rsid w:val="003F3BFC"/>
    <w:rsid w:val="003F43C4"/>
    <w:rsid w:val="003F4F63"/>
    <w:rsid w:val="003F590A"/>
    <w:rsid w:val="003F59BE"/>
    <w:rsid w:val="003F60D7"/>
    <w:rsid w:val="003F65BA"/>
    <w:rsid w:val="003F65F1"/>
    <w:rsid w:val="003F7800"/>
    <w:rsid w:val="003F7D93"/>
    <w:rsid w:val="004000B2"/>
    <w:rsid w:val="00400128"/>
    <w:rsid w:val="0040016F"/>
    <w:rsid w:val="00400828"/>
    <w:rsid w:val="0040096F"/>
    <w:rsid w:val="00401211"/>
    <w:rsid w:val="00401E86"/>
    <w:rsid w:val="00401F80"/>
    <w:rsid w:val="00402601"/>
    <w:rsid w:val="00402E10"/>
    <w:rsid w:val="004031ED"/>
    <w:rsid w:val="004032F9"/>
    <w:rsid w:val="00403B90"/>
    <w:rsid w:val="00403ECB"/>
    <w:rsid w:val="00403EED"/>
    <w:rsid w:val="00404ED2"/>
    <w:rsid w:val="00404EFA"/>
    <w:rsid w:val="0040527C"/>
    <w:rsid w:val="00405366"/>
    <w:rsid w:val="00405769"/>
    <w:rsid w:val="004062AF"/>
    <w:rsid w:val="00406375"/>
    <w:rsid w:val="00406A4F"/>
    <w:rsid w:val="00407D60"/>
    <w:rsid w:val="00410041"/>
    <w:rsid w:val="0041073F"/>
    <w:rsid w:val="00411602"/>
    <w:rsid w:val="0041161B"/>
    <w:rsid w:val="00411851"/>
    <w:rsid w:val="00411986"/>
    <w:rsid w:val="00411A5C"/>
    <w:rsid w:val="0041218E"/>
    <w:rsid w:val="004125D0"/>
    <w:rsid w:val="00412AE5"/>
    <w:rsid w:val="004140CD"/>
    <w:rsid w:val="00414330"/>
    <w:rsid w:val="00414577"/>
    <w:rsid w:val="00414781"/>
    <w:rsid w:val="004157B1"/>
    <w:rsid w:val="00416627"/>
    <w:rsid w:val="004176AF"/>
    <w:rsid w:val="00417C86"/>
    <w:rsid w:val="00417F17"/>
    <w:rsid w:val="0042003F"/>
    <w:rsid w:val="00421060"/>
    <w:rsid w:val="00421BC6"/>
    <w:rsid w:val="00422F88"/>
    <w:rsid w:val="004246BE"/>
    <w:rsid w:val="00424B8D"/>
    <w:rsid w:val="00426C89"/>
    <w:rsid w:val="00426DC7"/>
    <w:rsid w:val="00426F36"/>
    <w:rsid w:val="00430048"/>
    <w:rsid w:val="00430553"/>
    <w:rsid w:val="00430F69"/>
    <w:rsid w:val="004317AB"/>
    <w:rsid w:val="0043206B"/>
    <w:rsid w:val="004324FD"/>
    <w:rsid w:val="004325F4"/>
    <w:rsid w:val="004326E9"/>
    <w:rsid w:val="00432F7D"/>
    <w:rsid w:val="0043343B"/>
    <w:rsid w:val="00433C5B"/>
    <w:rsid w:val="00434546"/>
    <w:rsid w:val="00434606"/>
    <w:rsid w:val="00434A2C"/>
    <w:rsid w:val="00434A82"/>
    <w:rsid w:val="00434C48"/>
    <w:rsid w:val="00435375"/>
    <w:rsid w:val="00435B6D"/>
    <w:rsid w:val="00436042"/>
    <w:rsid w:val="0043604B"/>
    <w:rsid w:val="00436689"/>
    <w:rsid w:val="0043704B"/>
    <w:rsid w:val="004376E3"/>
    <w:rsid w:val="00440618"/>
    <w:rsid w:val="00440BA8"/>
    <w:rsid w:val="00440ECB"/>
    <w:rsid w:val="004412FE"/>
    <w:rsid w:val="004424BA"/>
    <w:rsid w:val="0044264B"/>
    <w:rsid w:val="004428C4"/>
    <w:rsid w:val="00443018"/>
    <w:rsid w:val="00443A14"/>
    <w:rsid w:val="00444043"/>
    <w:rsid w:val="00444223"/>
    <w:rsid w:val="00444712"/>
    <w:rsid w:val="00444C22"/>
    <w:rsid w:val="00445A4E"/>
    <w:rsid w:val="00445BB8"/>
    <w:rsid w:val="00445FD3"/>
    <w:rsid w:val="004460EE"/>
    <w:rsid w:val="00446A9F"/>
    <w:rsid w:val="00447000"/>
    <w:rsid w:val="004471AD"/>
    <w:rsid w:val="0044730A"/>
    <w:rsid w:val="004479BF"/>
    <w:rsid w:val="00447A6B"/>
    <w:rsid w:val="00447AEB"/>
    <w:rsid w:val="00447F5A"/>
    <w:rsid w:val="00450318"/>
    <w:rsid w:val="0045044D"/>
    <w:rsid w:val="00450676"/>
    <w:rsid w:val="0045200F"/>
    <w:rsid w:val="004524C4"/>
    <w:rsid w:val="00454C8D"/>
    <w:rsid w:val="00454D4E"/>
    <w:rsid w:val="004563B6"/>
    <w:rsid w:val="00456557"/>
    <w:rsid w:val="00456599"/>
    <w:rsid w:val="004568C6"/>
    <w:rsid w:val="00456C61"/>
    <w:rsid w:val="00457403"/>
    <w:rsid w:val="00460091"/>
    <w:rsid w:val="00460450"/>
    <w:rsid w:val="00460AE1"/>
    <w:rsid w:val="00460B2A"/>
    <w:rsid w:val="00461067"/>
    <w:rsid w:val="00461236"/>
    <w:rsid w:val="00461352"/>
    <w:rsid w:val="00461684"/>
    <w:rsid w:val="00462146"/>
    <w:rsid w:val="0046248C"/>
    <w:rsid w:val="00462DC1"/>
    <w:rsid w:val="004632D2"/>
    <w:rsid w:val="00463DA3"/>
    <w:rsid w:val="00463F57"/>
    <w:rsid w:val="00463FE5"/>
    <w:rsid w:val="004644A1"/>
    <w:rsid w:val="00464AB7"/>
    <w:rsid w:val="0046581B"/>
    <w:rsid w:val="00466B98"/>
    <w:rsid w:val="00467CAF"/>
    <w:rsid w:val="00470E12"/>
    <w:rsid w:val="00471187"/>
    <w:rsid w:val="00471A06"/>
    <w:rsid w:val="00471E0C"/>
    <w:rsid w:val="00473734"/>
    <w:rsid w:val="00473A68"/>
    <w:rsid w:val="00473D5C"/>
    <w:rsid w:val="00473FBC"/>
    <w:rsid w:val="00474275"/>
    <w:rsid w:val="00474301"/>
    <w:rsid w:val="00475377"/>
    <w:rsid w:val="00475B69"/>
    <w:rsid w:val="004763FF"/>
    <w:rsid w:val="00476915"/>
    <w:rsid w:val="00476CA4"/>
    <w:rsid w:val="00477916"/>
    <w:rsid w:val="00480063"/>
    <w:rsid w:val="00480118"/>
    <w:rsid w:val="00480263"/>
    <w:rsid w:val="00480443"/>
    <w:rsid w:val="004815CC"/>
    <w:rsid w:val="004819D6"/>
    <w:rsid w:val="00481F94"/>
    <w:rsid w:val="0048329D"/>
    <w:rsid w:val="004832E3"/>
    <w:rsid w:val="004835AC"/>
    <w:rsid w:val="0048385E"/>
    <w:rsid w:val="00483D28"/>
    <w:rsid w:val="00484056"/>
    <w:rsid w:val="004846E3"/>
    <w:rsid w:val="00484D43"/>
    <w:rsid w:val="00484EF3"/>
    <w:rsid w:val="0048513B"/>
    <w:rsid w:val="00485A32"/>
    <w:rsid w:val="00485EDD"/>
    <w:rsid w:val="00486666"/>
    <w:rsid w:val="0048670E"/>
    <w:rsid w:val="004868DF"/>
    <w:rsid w:val="004869B0"/>
    <w:rsid w:val="00486F4C"/>
    <w:rsid w:val="00490860"/>
    <w:rsid w:val="004911EF"/>
    <w:rsid w:val="004922BA"/>
    <w:rsid w:val="004926EE"/>
    <w:rsid w:val="0049275C"/>
    <w:rsid w:val="00493A24"/>
    <w:rsid w:val="00493D40"/>
    <w:rsid w:val="0049580E"/>
    <w:rsid w:val="00496887"/>
    <w:rsid w:val="00496B11"/>
    <w:rsid w:val="0049741B"/>
    <w:rsid w:val="00497B64"/>
    <w:rsid w:val="00497FF3"/>
    <w:rsid w:val="004A02C8"/>
    <w:rsid w:val="004A09CE"/>
    <w:rsid w:val="004A1256"/>
    <w:rsid w:val="004A238F"/>
    <w:rsid w:val="004A2529"/>
    <w:rsid w:val="004A2EED"/>
    <w:rsid w:val="004A54BE"/>
    <w:rsid w:val="004A57F2"/>
    <w:rsid w:val="004A75F6"/>
    <w:rsid w:val="004A766A"/>
    <w:rsid w:val="004A7A3D"/>
    <w:rsid w:val="004B0192"/>
    <w:rsid w:val="004B1012"/>
    <w:rsid w:val="004B3932"/>
    <w:rsid w:val="004B39DD"/>
    <w:rsid w:val="004B3C97"/>
    <w:rsid w:val="004B4966"/>
    <w:rsid w:val="004B4E11"/>
    <w:rsid w:val="004B5670"/>
    <w:rsid w:val="004B5941"/>
    <w:rsid w:val="004B5B26"/>
    <w:rsid w:val="004B67F2"/>
    <w:rsid w:val="004B6D51"/>
    <w:rsid w:val="004C0FD8"/>
    <w:rsid w:val="004C10E8"/>
    <w:rsid w:val="004C38C1"/>
    <w:rsid w:val="004C4915"/>
    <w:rsid w:val="004C4AA0"/>
    <w:rsid w:val="004C4AE6"/>
    <w:rsid w:val="004C4E6F"/>
    <w:rsid w:val="004C5182"/>
    <w:rsid w:val="004C57E0"/>
    <w:rsid w:val="004C5985"/>
    <w:rsid w:val="004C5E75"/>
    <w:rsid w:val="004C5ED1"/>
    <w:rsid w:val="004C72FD"/>
    <w:rsid w:val="004C761B"/>
    <w:rsid w:val="004D0B05"/>
    <w:rsid w:val="004D0BC6"/>
    <w:rsid w:val="004D1DFA"/>
    <w:rsid w:val="004D2398"/>
    <w:rsid w:val="004D23F5"/>
    <w:rsid w:val="004D26EE"/>
    <w:rsid w:val="004D3300"/>
    <w:rsid w:val="004D3455"/>
    <w:rsid w:val="004D36D5"/>
    <w:rsid w:val="004D4D3E"/>
    <w:rsid w:val="004D5058"/>
    <w:rsid w:val="004D5B72"/>
    <w:rsid w:val="004D6301"/>
    <w:rsid w:val="004D6AE5"/>
    <w:rsid w:val="004D7413"/>
    <w:rsid w:val="004D7689"/>
    <w:rsid w:val="004D7708"/>
    <w:rsid w:val="004D7FB9"/>
    <w:rsid w:val="004E0726"/>
    <w:rsid w:val="004E11FD"/>
    <w:rsid w:val="004E1296"/>
    <w:rsid w:val="004E2EA3"/>
    <w:rsid w:val="004E2FCF"/>
    <w:rsid w:val="004E4007"/>
    <w:rsid w:val="004E40CC"/>
    <w:rsid w:val="004E5D4C"/>
    <w:rsid w:val="004E693A"/>
    <w:rsid w:val="004E73F4"/>
    <w:rsid w:val="004E74F4"/>
    <w:rsid w:val="004E7A08"/>
    <w:rsid w:val="004F045F"/>
    <w:rsid w:val="004F073C"/>
    <w:rsid w:val="004F0CFE"/>
    <w:rsid w:val="004F1281"/>
    <w:rsid w:val="004F1CE8"/>
    <w:rsid w:val="004F1D47"/>
    <w:rsid w:val="004F1FD2"/>
    <w:rsid w:val="004F2E28"/>
    <w:rsid w:val="004F3593"/>
    <w:rsid w:val="004F386E"/>
    <w:rsid w:val="004F3AB9"/>
    <w:rsid w:val="004F3CD3"/>
    <w:rsid w:val="004F425B"/>
    <w:rsid w:val="004F45F9"/>
    <w:rsid w:val="004F4B13"/>
    <w:rsid w:val="004F4FF2"/>
    <w:rsid w:val="004F5172"/>
    <w:rsid w:val="004F51E1"/>
    <w:rsid w:val="004F5246"/>
    <w:rsid w:val="004F5B2A"/>
    <w:rsid w:val="004F66AD"/>
    <w:rsid w:val="004F6FB3"/>
    <w:rsid w:val="004F7F8F"/>
    <w:rsid w:val="00500F05"/>
    <w:rsid w:val="00500F5D"/>
    <w:rsid w:val="00501610"/>
    <w:rsid w:val="00501FE8"/>
    <w:rsid w:val="005023AD"/>
    <w:rsid w:val="00502402"/>
    <w:rsid w:val="00503CF1"/>
    <w:rsid w:val="00504765"/>
    <w:rsid w:val="00504781"/>
    <w:rsid w:val="00506326"/>
    <w:rsid w:val="005065CF"/>
    <w:rsid w:val="00506A19"/>
    <w:rsid w:val="00506EA1"/>
    <w:rsid w:val="00507F75"/>
    <w:rsid w:val="005103EE"/>
    <w:rsid w:val="00510AC0"/>
    <w:rsid w:val="00511CFE"/>
    <w:rsid w:val="00512A33"/>
    <w:rsid w:val="00512FB2"/>
    <w:rsid w:val="005130FB"/>
    <w:rsid w:val="00513CEA"/>
    <w:rsid w:val="005146FF"/>
    <w:rsid w:val="00514AE5"/>
    <w:rsid w:val="00514DEF"/>
    <w:rsid w:val="00515A55"/>
    <w:rsid w:val="00515C47"/>
    <w:rsid w:val="00515CF5"/>
    <w:rsid w:val="00516A10"/>
    <w:rsid w:val="00516FB2"/>
    <w:rsid w:val="00517E59"/>
    <w:rsid w:val="005210E8"/>
    <w:rsid w:val="00521744"/>
    <w:rsid w:val="00521C74"/>
    <w:rsid w:val="00522224"/>
    <w:rsid w:val="0052274A"/>
    <w:rsid w:val="0052289C"/>
    <w:rsid w:val="00522E57"/>
    <w:rsid w:val="005233EE"/>
    <w:rsid w:val="00523A23"/>
    <w:rsid w:val="00523C3E"/>
    <w:rsid w:val="00524BDC"/>
    <w:rsid w:val="0052525F"/>
    <w:rsid w:val="005258D9"/>
    <w:rsid w:val="0052703A"/>
    <w:rsid w:val="00527578"/>
    <w:rsid w:val="00527781"/>
    <w:rsid w:val="0052789E"/>
    <w:rsid w:val="00530A03"/>
    <w:rsid w:val="00532067"/>
    <w:rsid w:val="0053210D"/>
    <w:rsid w:val="00532643"/>
    <w:rsid w:val="00533DA1"/>
    <w:rsid w:val="005344C6"/>
    <w:rsid w:val="005346CA"/>
    <w:rsid w:val="0053528C"/>
    <w:rsid w:val="005352EF"/>
    <w:rsid w:val="0053579C"/>
    <w:rsid w:val="0053706B"/>
    <w:rsid w:val="00537A66"/>
    <w:rsid w:val="00537B41"/>
    <w:rsid w:val="00537F08"/>
    <w:rsid w:val="0054023C"/>
    <w:rsid w:val="005405B3"/>
    <w:rsid w:val="0054067C"/>
    <w:rsid w:val="005409B0"/>
    <w:rsid w:val="00540B62"/>
    <w:rsid w:val="00541911"/>
    <w:rsid w:val="00541C4C"/>
    <w:rsid w:val="00541DD0"/>
    <w:rsid w:val="0054220C"/>
    <w:rsid w:val="0054231A"/>
    <w:rsid w:val="00542C1D"/>
    <w:rsid w:val="00542DB6"/>
    <w:rsid w:val="00543221"/>
    <w:rsid w:val="005437D1"/>
    <w:rsid w:val="00543AD6"/>
    <w:rsid w:val="00544310"/>
    <w:rsid w:val="00544502"/>
    <w:rsid w:val="005448D9"/>
    <w:rsid w:val="00544A73"/>
    <w:rsid w:val="005457F4"/>
    <w:rsid w:val="00545D16"/>
    <w:rsid w:val="005463BD"/>
    <w:rsid w:val="005465EB"/>
    <w:rsid w:val="00546975"/>
    <w:rsid w:val="00546A09"/>
    <w:rsid w:val="005474DE"/>
    <w:rsid w:val="005479C7"/>
    <w:rsid w:val="00547D42"/>
    <w:rsid w:val="00547DAC"/>
    <w:rsid w:val="00547E69"/>
    <w:rsid w:val="0055048F"/>
    <w:rsid w:val="00550D89"/>
    <w:rsid w:val="00550F72"/>
    <w:rsid w:val="00552269"/>
    <w:rsid w:val="00553D3E"/>
    <w:rsid w:val="005544FB"/>
    <w:rsid w:val="00554791"/>
    <w:rsid w:val="00554D2E"/>
    <w:rsid w:val="0055591A"/>
    <w:rsid w:val="00555C5C"/>
    <w:rsid w:val="00556177"/>
    <w:rsid w:val="005565BD"/>
    <w:rsid w:val="00556738"/>
    <w:rsid w:val="00556E67"/>
    <w:rsid w:val="00556E6A"/>
    <w:rsid w:val="00556EEE"/>
    <w:rsid w:val="00560254"/>
    <w:rsid w:val="00560929"/>
    <w:rsid w:val="00560DFB"/>
    <w:rsid w:val="005617C1"/>
    <w:rsid w:val="00562F67"/>
    <w:rsid w:val="0056362B"/>
    <w:rsid w:val="005657EB"/>
    <w:rsid w:val="00565E9F"/>
    <w:rsid w:val="005671F5"/>
    <w:rsid w:val="005672EE"/>
    <w:rsid w:val="00567EB7"/>
    <w:rsid w:val="005704CE"/>
    <w:rsid w:val="00570AF5"/>
    <w:rsid w:val="00571E6F"/>
    <w:rsid w:val="0057214F"/>
    <w:rsid w:val="005722A7"/>
    <w:rsid w:val="00572A66"/>
    <w:rsid w:val="00572D60"/>
    <w:rsid w:val="0057358B"/>
    <w:rsid w:val="005740AD"/>
    <w:rsid w:val="005752C9"/>
    <w:rsid w:val="005757D9"/>
    <w:rsid w:val="00575E07"/>
    <w:rsid w:val="00576407"/>
    <w:rsid w:val="005770C4"/>
    <w:rsid w:val="00577D22"/>
    <w:rsid w:val="00577FD0"/>
    <w:rsid w:val="00577FE8"/>
    <w:rsid w:val="005807D7"/>
    <w:rsid w:val="00580816"/>
    <w:rsid w:val="00580D49"/>
    <w:rsid w:val="00580F62"/>
    <w:rsid w:val="005810C9"/>
    <w:rsid w:val="005819D5"/>
    <w:rsid w:val="00581D10"/>
    <w:rsid w:val="005849D3"/>
    <w:rsid w:val="00584D7B"/>
    <w:rsid w:val="00584DAF"/>
    <w:rsid w:val="0058503D"/>
    <w:rsid w:val="0058596D"/>
    <w:rsid w:val="00585B0D"/>
    <w:rsid w:val="00585D63"/>
    <w:rsid w:val="00586382"/>
    <w:rsid w:val="00590710"/>
    <w:rsid w:val="00590B1D"/>
    <w:rsid w:val="0059137C"/>
    <w:rsid w:val="00591667"/>
    <w:rsid w:val="005924EF"/>
    <w:rsid w:val="00593440"/>
    <w:rsid w:val="00595341"/>
    <w:rsid w:val="00595E92"/>
    <w:rsid w:val="00596D23"/>
    <w:rsid w:val="005A03F2"/>
    <w:rsid w:val="005A10D4"/>
    <w:rsid w:val="005A10FA"/>
    <w:rsid w:val="005A113D"/>
    <w:rsid w:val="005A14FE"/>
    <w:rsid w:val="005A15AD"/>
    <w:rsid w:val="005A25C0"/>
    <w:rsid w:val="005A2B35"/>
    <w:rsid w:val="005A3174"/>
    <w:rsid w:val="005A4CAC"/>
    <w:rsid w:val="005A5317"/>
    <w:rsid w:val="005A5933"/>
    <w:rsid w:val="005A5D36"/>
    <w:rsid w:val="005A6083"/>
    <w:rsid w:val="005A6169"/>
    <w:rsid w:val="005A62A9"/>
    <w:rsid w:val="005A6C86"/>
    <w:rsid w:val="005A7C79"/>
    <w:rsid w:val="005B002E"/>
    <w:rsid w:val="005B09AE"/>
    <w:rsid w:val="005B1F24"/>
    <w:rsid w:val="005B2DB3"/>
    <w:rsid w:val="005B38DF"/>
    <w:rsid w:val="005B4234"/>
    <w:rsid w:val="005B51EE"/>
    <w:rsid w:val="005B6B63"/>
    <w:rsid w:val="005B7262"/>
    <w:rsid w:val="005B7350"/>
    <w:rsid w:val="005B73DA"/>
    <w:rsid w:val="005B774F"/>
    <w:rsid w:val="005B77E4"/>
    <w:rsid w:val="005B7C32"/>
    <w:rsid w:val="005C06DA"/>
    <w:rsid w:val="005C0A26"/>
    <w:rsid w:val="005C209B"/>
    <w:rsid w:val="005C2A53"/>
    <w:rsid w:val="005C2B15"/>
    <w:rsid w:val="005C319C"/>
    <w:rsid w:val="005C35DA"/>
    <w:rsid w:val="005C40D4"/>
    <w:rsid w:val="005C4A50"/>
    <w:rsid w:val="005C4AF4"/>
    <w:rsid w:val="005C4C34"/>
    <w:rsid w:val="005C508D"/>
    <w:rsid w:val="005C5434"/>
    <w:rsid w:val="005C5C5A"/>
    <w:rsid w:val="005C5E75"/>
    <w:rsid w:val="005C618C"/>
    <w:rsid w:val="005C6A6A"/>
    <w:rsid w:val="005C6FB1"/>
    <w:rsid w:val="005C716F"/>
    <w:rsid w:val="005C7A24"/>
    <w:rsid w:val="005D0ED9"/>
    <w:rsid w:val="005D0FC2"/>
    <w:rsid w:val="005D1288"/>
    <w:rsid w:val="005D12B5"/>
    <w:rsid w:val="005D1CF7"/>
    <w:rsid w:val="005D34DB"/>
    <w:rsid w:val="005D371D"/>
    <w:rsid w:val="005D58A9"/>
    <w:rsid w:val="005D5B12"/>
    <w:rsid w:val="005D63EC"/>
    <w:rsid w:val="005D665E"/>
    <w:rsid w:val="005D6850"/>
    <w:rsid w:val="005D68BF"/>
    <w:rsid w:val="005D6D1E"/>
    <w:rsid w:val="005D7491"/>
    <w:rsid w:val="005E19C3"/>
    <w:rsid w:val="005E1F77"/>
    <w:rsid w:val="005E23EC"/>
    <w:rsid w:val="005E2D85"/>
    <w:rsid w:val="005E63EA"/>
    <w:rsid w:val="005E6CD1"/>
    <w:rsid w:val="005E7E82"/>
    <w:rsid w:val="005F081D"/>
    <w:rsid w:val="005F1157"/>
    <w:rsid w:val="005F16F2"/>
    <w:rsid w:val="005F1B28"/>
    <w:rsid w:val="005F1BFE"/>
    <w:rsid w:val="005F266A"/>
    <w:rsid w:val="005F41E5"/>
    <w:rsid w:val="005F439E"/>
    <w:rsid w:val="005F4614"/>
    <w:rsid w:val="005F52CE"/>
    <w:rsid w:val="005F5446"/>
    <w:rsid w:val="005F58EB"/>
    <w:rsid w:val="005F60E9"/>
    <w:rsid w:val="005F60EE"/>
    <w:rsid w:val="005F641A"/>
    <w:rsid w:val="005F6D73"/>
    <w:rsid w:val="005F7A6D"/>
    <w:rsid w:val="005F7C82"/>
    <w:rsid w:val="005F7D69"/>
    <w:rsid w:val="006005B1"/>
    <w:rsid w:val="00600B6A"/>
    <w:rsid w:val="00601288"/>
    <w:rsid w:val="0060238C"/>
    <w:rsid w:val="0060280E"/>
    <w:rsid w:val="00602E55"/>
    <w:rsid w:val="00603053"/>
    <w:rsid w:val="0060392D"/>
    <w:rsid w:val="00603FE3"/>
    <w:rsid w:val="00604F63"/>
    <w:rsid w:val="00605E5F"/>
    <w:rsid w:val="0060613C"/>
    <w:rsid w:val="006062A8"/>
    <w:rsid w:val="0060667F"/>
    <w:rsid w:val="00606C1F"/>
    <w:rsid w:val="006073CC"/>
    <w:rsid w:val="00607BC6"/>
    <w:rsid w:val="00610AC5"/>
    <w:rsid w:val="00611E26"/>
    <w:rsid w:val="00613150"/>
    <w:rsid w:val="0061381F"/>
    <w:rsid w:val="00613A28"/>
    <w:rsid w:val="00613F87"/>
    <w:rsid w:val="00616099"/>
    <w:rsid w:val="006167A8"/>
    <w:rsid w:val="0061700E"/>
    <w:rsid w:val="00617213"/>
    <w:rsid w:val="00617556"/>
    <w:rsid w:val="00617742"/>
    <w:rsid w:val="00617751"/>
    <w:rsid w:val="00617AAD"/>
    <w:rsid w:val="00620842"/>
    <w:rsid w:val="006215B6"/>
    <w:rsid w:val="00621777"/>
    <w:rsid w:val="00621B59"/>
    <w:rsid w:val="00621CB2"/>
    <w:rsid w:val="006234B2"/>
    <w:rsid w:val="00623BD8"/>
    <w:rsid w:val="00624623"/>
    <w:rsid w:val="006246B1"/>
    <w:rsid w:val="006248ED"/>
    <w:rsid w:val="006254C6"/>
    <w:rsid w:val="00625DD7"/>
    <w:rsid w:val="00625DEE"/>
    <w:rsid w:val="006272E4"/>
    <w:rsid w:val="00627448"/>
    <w:rsid w:val="00627A8F"/>
    <w:rsid w:val="006303D1"/>
    <w:rsid w:val="00630C20"/>
    <w:rsid w:val="00631148"/>
    <w:rsid w:val="00631A0C"/>
    <w:rsid w:val="006325E1"/>
    <w:rsid w:val="00632826"/>
    <w:rsid w:val="00632927"/>
    <w:rsid w:val="00633B92"/>
    <w:rsid w:val="00633DCC"/>
    <w:rsid w:val="006342B6"/>
    <w:rsid w:val="006345F3"/>
    <w:rsid w:val="00634A2A"/>
    <w:rsid w:val="00634BD1"/>
    <w:rsid w:val="006359CA"/>
    <w:rsid w:val="00635E0A"/>
    <w:rsid w:val="00636BD8"/>
    <w:rsid w:val="00640252"/>
    <w:rsid w:val="0064076A"/>
    <w:rsid w:val="006409C2"/>
    <w:rsid w:val="00641081"/>
    <w:rsid w:val="00641801"/>
    <w:rsid w:val="0064183B"/>
    <w:rsid w:val="00641AB2"/>
    <w:rsid w:val="00641E00"/>
    <w:rsid w:val="00643FA7"/>
    <w:rsid w:val="00644269"/>
    <w:rsid w:val="00644290"/>
    <w:rsid w:val="006448AE"/>
    <w:rsid w:val="00645860"/>
    <w:rsid w:val="00645863"/>
    <w:rsid w:val="00645CA3"/>
    <w:rsid w:val="006467C6"/>
    <w:rsid w:val="00646D49"/>
    <w:rsid w:val="00646E1A"/>
    <w:rsid w:val="00647AA4"/>
    <w:rsid w:val="00650959"/>
    <w:rsid w:val="006511FF"/>
    <w:rsid w:val="006513FB"/>
    <w:rsid w:val="00651A32"/>
    <w:rsid w:val="006526AE"/>
    <w:rsid w:val="00652836"/>
    <w:rsid w:val="0065318B"/>
    <w:rsid w:val="006536B7"/>
    <w:rsid w:val="00653C9B"/>
    <w:rsid w:val="0065442D"/>
    <w:rsid w:val="006549BE"/>
    <w:rsid w:val="00654D35"/>
    <w:rsid w:val="00655274"/>
    <w:rsid w:val="006555A7"/>
    <w:rsid w:val="006559A8"/>
    <w:rsid w:val="00656AD3"/>
    <w:rsid w:val="006571A6"/>
    <w:rsid w:val="006576AC"/>
    <w:rsid w:val="006579D8"/>
    <w:rsid w:val="00657C42"/>
    <w:rsid w:val="00661957"/>
    <w:rsid w:val="006623F5"/>
    <w:rsid w:val="006624D3"/>
    <w:rsid w:val="0066268D"/>
    <w:rsid w:val="00662C43"/>
    <w:rsid w:val="00663C3D"/>
    <w:rsid w:val="00663FA2"/>
    <w:rsid w:val="0066409C"/>
    <w:rsid w:val="00664371"/>
    <w:rsid w:val="006648DE"/>
    <w:rsid w:val="00664988"/>
    <w:rsid w:val="006667C7"/>
    <w:rsid w:val="006670F4"/>
    <w:rsid w:val="00667224"/>
    <w:rsid w:val="00667459"/>
    <w:rsid w:val="00670A01"/>
    <w:rsid w:val="00670CD5"/>
    <w:rsid w:val="00670F65"/>
    <w:rsid w:val="006729C8"/>
    <w:rsid w:val="00672C0F"/>
    <w:rsid w:val="006738A3"/>
    <w:rsid w:val="00674360"/>
    <w:rsid w:val="006746CC"/>
    <w:rsid w:val="00674BB8"/>
    <w:rsid w:val="006754DC"/>
    <w:rsid w:val="006754FE"/>
    <w:rsid w:val="00675AD5"/>
    <w:rsid w:val="00676291"/>
    <w:rsid w:val="00676730"/>
    <w:rsid w:val="00676F85"/>
    <w:rsid w:val="00677301"/>
    <w:rsid w:val="006774AD"/>
    <w:rsid w:val="00677F43"/>
    <w:rsid w:val="006804C0"/>
    <w:rsid w:val="0068099D"/>
    <w:rsid w:val="006812F1"/>
    <w:rsid w:val="00681C55"/>
    <w:rsid w:val="006832A1"/>
    <w:rsid w:val="00683E0A"/>
    <w:rsid w:val="00684A4B"/>
    <w:rsid w:val="0068556E"/>
    <w:rsid w:val="00685DA4"/>
    <w:rsid w:val="00686258"/>
    <w:rsid w:val="006862FE"/>
    <w:rsid w:val="00686C47"/>
    <w:rsid w:val="006875E8"/>
    <w:rsid w:val="006902C5"/>
    <w:rsid w:val="00690320"/>
    <w:rsid w:val="00690966"/>
    <w:rsid w:val="0069100A"/>
    <w:rsid w:val="006912F1"/>
    <w:rsid w:val="00692EBB"/>
    <w:rsid w:val="00693285"/>
    <w:rsid w:val="00694AE3"/>
    <w:rsid w:val="00695679"/>
    <w:rsid w:val="006956E1"/>
    <w:rsid w:val="00695726"/>
    <w:rsid w:val="006960BA"/>
    <w:rsid w:val="006962B6"/>
    <w:rsid w:val="006969DB"/>
    <w:rsid w:val="00696F3D"/>
    <w:rsid w:val="00697153"/>
    <w:rsid w:val="00697196"/>
    <w:rsid w:val="006A0E1E"/>
    <w:rsid w:val="006A2CC4"/>
    <w:rsid w:val="006A3034"/>
    <w:rsid w:val="006A303E"/>
    <w:rsid w:val="006A31C9"/>
    <w:rsid w:val="006A3ECF"/>
    <w:rsid w:val="006A4824"/>
    <w:rsid w:val="006A488B"/>
    <w:rsid w:val="006A495E"/>
    <w:rsid w:val="006A49A6"/>
    <w:rsid w:val="006A5311"/>
    <w:rsid w:val="006A5B57"/>
    <w:rsid w:val="006A5BCB"/>
    <w:rsid w:val="006A63E8"/>
    <w:rsid w:val="006A68E2"/>
    <w:rsid w:val="006A68EB"/>
    <w:rsid w:val="006A69EF"/>
    <w:rsid w:val="006A7DF0"/>
    <w:rsid w:val="006A7E18"/>
    <w:rsid w:val="006B0CC0"/>
    <w:rsid w:val="006B0EFB"/>
    <w:rsid w:val="006B11A9"/>
    <w:rsid w:val="006B144C"/>
    <w:rsid w:val="006B1864"/>
    <w:rsid w:val="006B36D4"/>
    <w:rsid w:val="006B396F"/>
    <w:rsid w:val="006B39D3"/>
    <w:rsid w:val="006B40C9"/>
    <w:rsid w:val="006B414C"/>
    <w:rsid w:val="006B57DF"/>
    <w:rsid w:val="006B5902"/>
    <w:rsid w:val="006B6769"/>
    <w:rsid w:val="006B6A43"/>
    <w:rsid w:val="006B6D40"/>
    <w:rsid w:val="006C0363"/>
    <w:rsid w:val="006C042E"/>
    <w:rsid w:val="006C06A6"/>
    <w:rsid w:val="006C11C9"/>
    <w:rsid w:val="006C1B29"/>
    <w:rsid w:val="006C36FC"/>
    <w:rsid w:val="006C4E6C"/>
    <w:rsid w:val="006C50C0"/>
    <w:rsid w:val="006C590A"/>
    <w:rsid w:val="006C5D3A"/>
    <w:rsid w:val="006C5E50"/>
    <w:rsid w:val="006C6087"/>
    <w:rsid w:val="006C7336"/>
    <w:rsid w:val="006C74F5"/>
    <w:rsid w:val="006D01A7"/>
    <w:rsid w:val="006D186C"/>
    <w:rsid w:val="006D1943"/>
    <w:rsid w:val="006D1C43"/>
    <w:rsid w:val="006D2731"/>
    <w:rsid w:val="006D295D"/>
    <w:rsid w:val="006D2B3B"/>
    <w:rsid w:val="006D2EE3"/>
    <w:rsid w:val="006D303C"/>
    <w:rsid w:val="006D38E2"/>
    <w:rsid w:val="006D3DE3"/>
    <w:rsid w:val="006D3E63"/>
    <w:rsid w:val="006D4998"/>
    <w:rsid w:val="006D54BC"/>
    <w:rsid w:val="006D5A5D"/>
    <w:rsid w:val="006D5B7A"/>
    <w:rsid w:val="006D5DFD"/>
    <w:rsid w:val="006D662B"/>
    <w:rsid w:val="006D6DB5"/>
    <w:rsid w:val="006D795F"/>
    <w:rsid w:val="006E0D79"/>
    <w:rsid w:val="006E145B"/>
    <w:rsid w:val="006E1A02"/>
    <w:rsid w:val="006E29E0"/>
    <w:rsid w:val="006E32BE"/>
    <w:rsid w:val="006E489B"/>
    <w:rsid w:val="006E48B3"/>
    <w:rsid w:val="006E528C"/>
    <w:rsid w:val="006E5540"/>
    <w:rsid w:val="006E5DFD"/>
    <w:rsid w:val="006E78A1"/>
    <w:rsid w:val="006E7D34"/>
    <w:rsid w:val="006F080E"/>
    <w:rsid w:val="006F0D79"/>
    <w:rsid w:val="006F1454"/>
    <w:rsid w:val="006F167B"/>
    <w:rsid w:val="006F1957"/>
    <w:rsid w:val="006F1D20"/>
    <w:rsid w:val="006F25AD"/>
    <w:rsid w:val="006F28E7"/>
    <w:rsid w:val="006F6CF1"/>
    <w:rsid w:val="006F70AA"/>
    <w:rsid w:val="00700635"/>
    <w:rsid w:val="00701BC4"/>
    <w:rsid w:val="00701DE6"/>
    <w:rsid w:val="007026B5"/>
    <w:rsid w:val="007031ED"/>
    <w:rsid w:val="00704205"/>
    <w:rsid w:val="00706E1C"/>
    <w:rsid w:val="00706E9A"/>
    <w:rsid w:val="0070737E"/>
    <w:rsid w:val="00707834"/>
    <w:rsid w:val="00707947"/>
    <w:rsid w:val="00707BF3"/>
    <w:rsid w:val="00710661"/>
    <w:rsid w:val="00710F61"/>
    <w:rsid w:val="0071232E"/>
    <w:rsid w:val="00713731"/>
    <w:rsid w:val="007137B2"/>
    <w:rsid w:val="00713E13"/>
    <w:rsid w:val="007140CD"/>
    <w:rsid w:val="007144E2"/>
    <w:rsid w:val="00714598"/>
    <w:rsid w:val="00714B0B"/>
    <w:rsid w:val="00715245"/>
    <w:rsid w:val="007152E3"/>
    <w:rsid w:val="00715419"/>
    <w:rsid w:val="007155E8"/>
    <w:rsid w:val="00715A1E"/>
    <w:rsid w:val="00715B42"/>
    <w:rsid w:val="0071665F"/>
    <w:rsid w:val="00717551"/>
    <w:rsid w:val="00721093"/>
    <w:rsid w:val="0072114F"/>
    <w:rsid w:val="00721D17"/>
    <w:rsid w:val="00721E1C"/>
    <w:rsid w:val="00721F0E"/>
    <w:rsid w:val="007227C1"/>
    <w:rsid w:val="0072394F"/>
    <w:rsid w:val="00724312"/>
    <w:rsid w:val="0072433F"/>
    <w:rsid w:val="00724729"/>
    <w:rsid w:val="00725B37"/>
    <w:rsid w:val="00726CAB"/>
    <w:rsid w:val="0072719E"/>
    <w:rsid w:val="00727910"/>
    <w:rsid w:val="00727B96"/>
    <w:rsid w:val="00727F64"/>
    <w:rsid w:val="00730480"/>
    <w:rsid w:val="007306ED"/>
    <w:rsid w:val="00730970"/>
    <w:rsid w:val="0073142A"/>
    <w:rsid w:val="007315B3"/>
    <w:rsid w:val="0073164D"/>
    <w:rsid w:val="00731FBE"/>
    <w:rsid w:val="00732131"/>
    <w:rsid w:val="0073278C"/>
    <w:rsid w:val="00732A60"/>
    <w:rsid w:val="00733311"/>
    <w:rsid w:val="007335C6"/>
    <w:rsid w:val="00733B66"/>
    <w:rsid w:val="0073431F"/>
    <w:rsid w:val="00734C99"/>
    <w:rsid w:val="00734ECA"/>
    <w:rsid w:val="00734FC4"/>
    <w:rsid w:val="0073529C"/>
    <w:rsid w:val="00735E5C"/>
    <w:rsid w:val="00736750"/>
    <w:rsid w:val="00736790"/>
    <w:rsid w:val="00737070"/>
    <w:rsid w:val="00737A2E"/>
    <w:rsid w:val="00737ABC"/>
    <w:rsid w:val="00740F08"/>
    <w:rsid w:val="00741079"/>
    <w:rsid w:val="0074187D"/>
    <w:rsid w:val="00741ECE"/>
    <w:rsid w:val="007425F7"/>
    <w:rsid w:val="007425F8"/>
    <w:rsid w:val="00742DB7"/>
    <w:rsid w:val="007432C5"/>
    <w:rsid w:val="007436FC"/>
    <w:rsid w:val="00743CC3"/>
    <w:rsid w:val="00744312"/>
    <w:rsid w:val="0074489B"/>
    <w:rsid w:val="00744CBB"/>
    <w:rsid w:val="00744F81"/>
    <w:rsid w:val="007459A1"/>
    <w:rsid w:val="00745BEA"/>
    <w:rsid w:val="007506A6"/>
    <w:rsid w:val="00750DAA"/>
    <w:rsid w:val="00751911"/>
    <w:rsid w:val="0075198C"/>
    <w:rsid w:val="00752BB3"/>
    <w:rsid w:val="00753160"/>
    <w:rsid w:val="0075349F"/>
    <w:rsid w:val="00753F8B"/>
    <w:rsid w:val="00756462"/>
    <w:rsid w:val="00756522"/>
    <w:rsid w:val="00756F4F"/>
    <w:rsid w:val="007570B9"/>
    <w:rsid w:val="007576F3"/>
    <w:rsid w:val="00760705"/>
    <w:rsid w:val="00760935"/>
    <w:rsid w:val="007615D8"/>
    <w:rsid w:val="0076193D"/>
    <w:rsid w:val="00762A27"/>
    <w:rsid w:val="00762F26"/>
    <w:rsid w:val="00763448"/>
    <w:rsid w:val="0076376D"/>
    <w:rsid w:val="00764C20"/>
    <w:rsid w:val="0076544C"/>
    <w:rsid w:val="00765C1E"/>
    <w:rsid w:val="00766405"/>
    <w:rsid w:val="007666F4"/>
    <w:rsid w:val="007670FF"/>
    <w:rsid w:val="007673FC"/>
    <w:rsid w:val="00770592"/>
    <w:rsid w:val="007705BD"/>
    <w:rsid w:val="0077156E"/>
    <w:rsid w:val="00771F71"/>
    <w:rsid w:val="0077277D"/>
    <w:rsid w:val="00772FB9"/>
    <w:rsid w:val="007744BE"/>
    <w:rsid w:val="00774504"/>
    <w:rsid w:val="00774E0C"/>
    <w:rsid w:val="00774EBA"/>
    <w:rsid w:val="00775332"/>
    <w:rsid w:val="0077575E"/>
    <w:rsid w:val="0077584C"/>
    <w:rsid w:val="00775CDB"/>
    <w:rsid w:val="00776245"/>
    <w:rsid w:val="007762B5"/>
    <w:rsid w:val="00776920"/>
    <w:rsid w:val="00776950"/>
    <w:rsid w:val="00777120"/>
    <w:rsid w:val="00780FE7"/>
    <w:rsid w:val="007817B9"/>
    <w:rsid w:val="00781842"/>
    <w:rsid w:val="007818A9"/>
    <w:rsid w:val="00781CF2"/>
    <w:rsid w:val="00781DDA"/>
    <w:rsid w:val="007824C9"/>
    <w:rsid w:val="00782F5A"/>
    <w:rsid w:val="007830B6"/>
    <w:rsid w:val="00783235"/>
    <w:rsid w:val="0078371F"/>
    <w:rsid w:val="00784502"/>
    <w:rsid w:val="007848FA"/>
    <w:rsid w:val="00785582"/>
    <w:rsid w:val="00786957"/>
    <w:rsid w:val="007869B5"/>
    <w:rsid w:val="00786B5F"/>
    <w:rsid w:val="00787647"/>
    <w:rsid w:val="00790113"/>
    <w:rsid w:val="00790374"/>
    <w:rsid w:val="00790BFF"/>
    <w:rsid w:val="00791139"/>
    <w:rsid w:val="00791B1C"/>
    <w:rsid w:val="00791BFB"/>
    <w:rsid w:val="00791F83"/>
    <w:rsid w:val="00792B66"/>
    <w:rsid w:val="00792F7B"/>
    <w:rsid w:val="00793037"/>
    <w:rsid w:val="00793454"/>
    <w:rsid w:val="00793F5C"/>
    <w:rsid w:val="00794333"/>
    <w:rsid w:val="007943E6"/>
    <w:rsid w:val="007948C7"/>
    <w:rsid w:val="007954F4"/>
    <w:rsid w:val="00795A99"/>
    <w:rsid w:val="00796119"/>
    <w:rsid w:val="007962CA"/>
    <w:rsid w:val="00796458"/>
    <w:rsid w:val="00796F41"/>
    <w:rsid w:val="00797C5C"/>
    <w:rsid w:val="00797D5B"/>
    <w:rsid w:val="007A02F7"/>
    <w:rsid w:val="007A11AE"/>
    <w:rsid w:val="007A11D4"/>
    <w:rsid w:val="007A1463"/>
    <w:rsid w:val="007A1A32"/>
    <w:rsid w:val="007A22B6"/>
    <w:rsid w:val="007A2CDB"/>
    <w:rsid w:val="007A3DB2"/>
    <w:rsid w:val="007A4324"/>
    <w:rsid w:val="007A4B89"/>
    <w:rsid w:val="007A4BFE"/>
    <w:rsid w:val="007A53C1"/>
    <w:rsid w:val="007A5860"/>
    <w:rsid w:val="007A5954"/>
    <w:rsid w:val="007A5E6C"/>
    <w:rsid w:val="007A64BA"/>
    <w:rsid w:val="007A6C89"/>
    <w:rsid w:val="007A7356"/>
    <w:rsid w:val="007A7AF2"/>
    <w:rsid w:val="007A7B6A"/>
    <w:rsid w:val="007A7EB7"/>
    <w:rsid w:val="007B005E"/>
    <w:rsid w:val="007B0174"/>
    <w:rsid w:val="007B0C0A"/>
    <w:rsid w:val="007B0FDB"/>
    <w:rsid w:val="007B1198"/>
    <w:rsid w:val="007B1489"/>
    <w:rsid w:val="007B267D"/>
    <w:rsid w:val="007B2683"/>
    <w:rsid w:val="007B28DD"/>
    <w:rsid w:val="007B2BEA"/>
    <w:rsid w:val="007B2BF4"/>
    <w:rsid w:val="007B4047"/>
    <w:rsid w:val="007B4B42"/>
    <w:rsid w:val="007B4EE0"/>
    <w:rsid w:val="007B56A4"/>
    <w:rsid w:val="007B5901"/>
    <w:rsid w:val="007B5B7F"/>
    <w:rsid w:val="007B5C2A"/>
    <w:rsid w:val="007B624C"/>
    <w:rsid w:val="007B6979"/>
    <w:rsid w:val="007B6F7B"/>
    <w:rsid w:val="007B6FBD"/>
    <w:rsid w:val="007B7A96"/>
    <w:rsid w:val="007B7DB9"/>
    <w:rsid w:val="007C03B7"/>
    <w:rsid w:val="007C03C5"/>
    <w:rsid w:val="007C0539"/>
    <w:rsid w:val="007C0A65"/>
    <w:rsid w:val="007C24D5"/>
    <w:rsid w:val="007C2BC3"/>
    <w:rsid w:val="007C35CE"/>
    <w:rsid w:val="007C36CD"/>
    <w:rsid w:val="007C3A40"/>
    <w:rsid w:val="007C3CE8"/>
    <w:rsid w:val="007C3DF3"/>
    <w:rsid w:val="007C4B6A"/>
    <w:rsid w:val="007C596A"/>
    <w:rsid w:val="007C60A4"/>
    <w:rsid w:val="007C63A0"/>
    <w:rsid w:val="007C69F9"/>
    <w:rsid w:val="007D0363"/>
    <w:rsid w:val="007D04A7"/>
    <w:rsid w:val="007D0958"/>
    <w:rsid w:val="007D1762"/>
    <w:rsid w:val="007D1973"/>
    <w:rsid w:val="007D2A4C"/>
    <w:rsid w:val="007D2C98"/>
    <w:rsid w:val="007D3453"/>
    <w:rsid w:val="007D3C04"/>
    <w:rsid w:val="007D4200"/>
    <w:rsid w:val="007D49ED"/>
    <w:rsid w:val="007D5531"/>
    <w:rsid w:val="007D5829"/>
    <w:rsid w:val="007D5B49"/>
    <w:rsid w:val="007D5E22"/>
    <w:rsid w:val="007D62C1"/>
    <w:rsid w:val="007D6B83"/>
    <w:rsid w:val="007D6C64"/>
    <w:rsid w:val="007D790B"/>
    <w:rsid w:val="007D7A67"/>
    <w:rsid w:val="007D7C71"/>
    <w:rsid w:val="007D7DA3"/>
    <w:rsid w:val="007E0030"/>
    <w:rsid w:val="007E03B9"/>
    <w:rsid w:val="007E050B"/>
    <w:rsid w:val="007E1589"/>
    <w:rsid w:val="007E1A3F"/>
    <w:rsid w:val="007E37E8"/>
    <w:rsid w:val="007E4916"/>
    <w:rsid w:val="007E4DF8"/>
    <w:rsid w:val="007E53ED"/>
    <w:rsid w:val="007E541F"/>
    <w:rsid w:val="007E619A"/>
    <w:rsid w:val="007E6757"/>
    <w:rsid w:val="007E6F50"/>
    <w:rsid w:val="007E71CA"/>
    <w:rsid w:val="007E7730"/>
    <w:rsid w:val="007E7B9E"/>
    <w:rsid w:val="007F0341"/>
    <w:rsid w:val="007F06FB"/>
    <w:rsid w:val="007F0AED"/>
    <w:rsid w:val="007F1249"/>
    <w:rsid w:val="007F1350"/>
    <w:rsid w:val="007F1A4E"/>
    <w:rsid w:val="007F2051"/>
    <w:rsid w:val="007F23F2"/>
    <w:rsid w:val="007F3097"/>
    <w:rsid w:val="007F34EE"/>
    <w:rsid w:val="007F4310"/>
    <w:rsid w:val="007F6811"/>
    <w:rsid w:val="007F68DB"/>
    <w:rsid w:val="007F7054"/>
    <w:rsid w:val="007F719F"/>
    <w:rsid w:val="007F7EDB"/>
    <w:rsid w:val="008005CC"/>
    <w:rsid w:val="008007E3"/>
    <w:rsid w:val="00801160"/>
    <w:rsid w:val="00801283"/>
    <w:rsid w:val="0080184D"/>
    <w:rsid w:val="00801902"/>
    <w:rsid w:val="00801D85"/>
    <w:rsid w:val="00802ADE"/>
    <w:rsid w:val="00802DBA"/>
    <w:rsid w:val="0080353C"/>
    <w:rsid w:val="00803981"/>
    <w:rsid w:val="00803CE5"/>
    <w:rsid w:val="00804724"/>
    <w:rsid w:val="00804C03"/>
    <w:rsid w:val="00805351"/>
    <w:rsid w:val="00806427"/>
    <w:rsid w:val="0080754E"/>
    <w:rsid w:val="00807D5F"/>
    <w:rsid w:val="0081009C"/>
    <w:rsid w:val="00810316"/>
    <w:rsid w:val="00811D44"/>
    <w:rsid w:val="00812099"/>
    <w:rsid w:val="00813335"/>
    <w:rsid w:val="00813473"/>
    <w:rsid w:val="0081350F"/>
    <w:rsid w:val="00813A50"/>
    <w:rsid w:val="008141EF"/>
    <w:rsid w:val="0081432C"/>
    <w:rsid w:val="008150A9"/>
    <w:rsid w:val="008158A3"/>
    <w:rsid w:val="00815BD8"/>
    <w:rsid w:val="00815F74"/>
    <w:rsid w:val="00816301"/>
    <w:rsid w:val="00817270"/>
    <w:rsid w:val="0082050A"/>
    <w:rsid w:val="0082222F"/>
    <w:rsid w:val="00823503"/>
    <w:rsid w:val="00823904"/>
    <w:rsid w:val="008252CA"/>
    <w:rsid w:val="0082598D"/>
    <w:rsid w:val="00825B6C"/>
    <w:rsid w:val="00825D79"/>
    <w:rsid w:val="00825DDE"/>
    <w:rsid w:val="00826057"/>
    <w:rsid w:val="0082622D"/>
    <w:rsid w:val="0082659A"/>
    <w:rsid w:val="00826BE3"/>
    <w:rsid w:val="00826C62"/>
    <w:rsid w:val="00826D23"/>
    <w:rsid w:val="008270F0"/>
    <w:rsid w:val="00827127"/>
    <w:rsid w:val="0082766D"/>
    <w:rsid w:val="00827C8B"/>
    <w:rsid w:val="008301DA"/>
    <w:rsid w:val="008302E7"/>
    <w:rsid w:val="0083047A"/>
    <w:rsid w:val="0083148D"/>
    <w:rsid w:val="00832858"/>
    <w:rsid w:val="00832F1D"/>
    <w:rsid w:val="00833343"/>
    <w:rsid w:val="00833E24"/>
    <w:rsid w:val="0083444F"/>
    <w:rsid w:val="00834471"/>
    <w:rsid w:val="008349C8"/>
    <w:rsid w:val="00834B5C"/>
    <w:rsid w:val="00834C80"/>
    <w:rsid w:val="00836B4C"/>
    <w:rsid w:val="00837EB2"/>
    <w:rsid w:val="00840AE9"/>
    <w:rsid w:val="00841F72"/>
    <w:rsid w:val="008423C9"/>
    <w:rsid w:val="008427ED"/>
    <w:rsid w:val="00843276"/>
    <w:rsid w:val="008440F7"/>
    <w:rsid w:val="008444EF"/>
    <w:rsid w:val="0084540B"/>
    <w:rsid w:val="0084543C"/>
    <w:rsid w:val="00845C39"/>
    <w:rsid w:val="00846305"/>
    <w:rsid w:val="00846B84"/>
    <w:rsid w:val="00846FDF"/>
    <w:rsid w:val="008479A6"/>
    <w:rsid w:val="00847D18"/>
    <w:rsid w:val="008510BB"/>
    <w:rsid w:val="008516AF"/>
    <w:rsid w:val="008519FB"/>
    <w:rsid w:val="008522C5"/>
    <w:rsid w:val="008530F6"/>
    <w:rsid w:val="0085386E"/>
    <w:rsid w:val="00854A80"/>
    <w:rsid w:val="00854B6A"/>
    <w:rsid w:val="008550C9"/>
    <w:rsid w:val="008553C9"/>
    <w:rsid w:val="00855A6B"/>
    <w:rsid w:val="0085632D"/>
    <w:rsid w:val="0085764A"/>
    <w:rsid w:val="0085793B"/>
    <w:rsid w:val="008605E3"/>
    <w:rsid w:val="0086086B"/>
    <w:rsid w:val="008610B4"/>
    <w:rsid w:val="008619E6"/>
    <w:rsid w:val="00861E31"/>
    <w:rsid w:val="00862189"/>
    <w:rsid w:val="00862C61"/>
    <w:rsid w:val="00862DEE"/>
    <w:rsid w:val="008630EC"/>
    <w:rsid w:val="00863108"/>
    <w:rsid w:val="00863526"/>
    <w:rsid w:val="008644FB"/>
    <w:rsid w:val="00864EEE"/>
    <w:rsid w:val="00864FCB"/>
    <w:rsid w:val="008653AD"/>
    <w:rsid w:val="0086586F"/>
    <w:rsid w:val="00865C92"/>
    <w:rsid w:val="008669FD"/>
    <w:rsid w:val="00866BCF"/>
    <w:rsid w:val="00866EF5"/>
    <w:rsid w:val="00867B15"/>
    <w:rsid w:val="008712EE"/>
    <w:rsid w:val="00871552"/>
    <w:rsid w:val="0087187F"/>
    <w:rsid w:val="00872708"/>
    <w:rsid w:val="008728D7"/>
    <w:rsid w:val="00872C04"/>
    <w:rsid w:val="00872D29"/>
    <w:rsid w:val="008735F4"/>
    <w:rsid w:val="00874313"/>
    <w:rsid w:val="008746E4"/>
    <w:rsid w:val="0087515F"/>
    <w:rsid w:val="008751E6"/>
    <w:rsid w:val="00875895"/>
    <w:rsid w:val="00875B60"/>
    <w:rsid w:val="008760BA"/>
    <w:rsid w:val="0087623B"/>
    <w:rsid w:val="008762AF"/>
    <w:rsid w:val="008769B6"/>
    <w:rsid w:val="00876D0A"/>
    <w:rsid w:val="00876D49"/>
    <w:rsid w:val="008770F8"/>
    <w:rsid w:val="008773BE"/>
    <w:rsid w:val="0088014E"/>
    <w:rsid w:val="0088024C"/>
    <w:rsid w:val="008807F9"/>
    <w:rsid w:val="00880829"/>
    <w:rsid w:val="008817A4"/>
    <w:rsid w:val="00881B12"/>
    <w:rsid w:val="00882316"/>
    <w:rsid w:val="008823BB"/>
    <w:rsid w:val="00883369"/>
    <w:rsid w:val="008834BE"/>
    <w:rsid w:val="0088365A"/>
    <w:rsid w:val="00883B3A"/>
    <w:rsid w:val="00883DE4"/>
    <w:rsid w:val="00883F14"/>
    <w:rsid w:val="00884883"/>
    <w:rsid w:val="00884953"/>
    <w:rsid w:val="00884F70"/>
    <w:rsid w:val="008855B4"/>
    <w:rsid w:val="008868B1"/>
    <w:rsid w:val="00887143"/>
    <w:rsid w:val="00887162"/>
    <w:rsid w:val="0088731B"/>
    <w:rsid w:val="00887543"/>
    <w:rsid w:val="008903C6"/>
    <w:rsid w:val="00891056"/>
    <w:rsid w:val="00891113"/>
    <w:rsid w:val="00891266"/>
    <w:rsid w:val="00891961"/>
    <w:rsid w:val="00891E7B"/>
    <w:rsid w:val="00892209"/>
    <w:rsid w:val="0089222B"/>
    <w:rsid w:val="008933D4"/>
    <w:rsid w:val="0089395A"/>
    <w:rsid w:val="008943D9"/>
    <w:rsid w:val="00894C97"/>
    <w:rsid w:val="00894FC4"/>
    <w:rsid w:val="00895880"/>
    <w:rsid w:val="00895BEC"/>
    <w:rsid w:val="00896DA9"/>
    <w:rsid w:val="00897A5C"/>
    <w:rsid w:val="00897E4D"/>
    <w:rsid w:val="00897F15"/>
    <w:rsid w:val="008A0472"/>
    <w:rsid w:val="008A08F4"/>
    <w:rsid w:val="008A10C3"/>
    <w:rsid w:val="008A116C"/>
    <w:rsid w:val="008A2DCA"/>
    <w:rsid w:val="008A2EE7"/>
    <w:rsid w:val="008A34BA"/>
    <w:rsid w:val="008A3D81"/>
    <w:rsid w:val="008A4196"/>
    <w:rsid w:val="008A4D83"/>
    <w:rsid w:val="008A5167"/>
    <w:rsid w:val="008A5361"/>
    <w:rsid w:val="008A57A5"/>
    <w:rsid w:val="008A5A39"/>
    <w:rsid w:val="008A5BAE"/>
    <w:rsid w:val="008A6563"/>
    <w:rsid w:val="008A6711"/>
    <w:rsid w:val="008A6C0E"/>
    <w:rsid w:val="008A6CC3"/>
    <w:rsid w:val="008A6CF2"/>
    <w:rsid w:val="008A70BC"/>
    <w:rsid w:val="008A72DD"/>
    <w:rsid w:val="008A7AB7"/>
    <w:rsid w:val="008B0079"/>
    <w:rsid w:val="008B062D"/>
    <w:rsid w:val="008B0C3C"/>
    <w:rsid w:val="008B0CE3"/>
    <w:rsid w:val="008B0EBD"/>
    <w:rsid w:val="008B0EFD"/>
    <w:rsid w:val="008B1BB0"/>
    <w:rsid w:val="008B1D83"/>
    <w:rsid w:val="008B1D8A"/>
    <w:rsid w:val="008B2D48"/>
    <w:rsid w:val="008B2F8E"/>
    <w:rsid w:val="008B3092"/>
    <w:rsid w:val="008B31B3"/>
    <w:rsid w:val="008B387A"/>
    <w:rsid w:val="008B39C3"/>
    <w:rsid w:val="008B3E3F"/>
    <w:rsid w:val="008B4903"/>
    <w:rsid w:val="008B5360"/>
    <w:rsid w:val="008B5E4C"/>
    <w:rsid w:val="008B6E68"/>
    <w:rsid w:val="008B6FF4"/>
    <w:rsid w:val="008B7475"/>
    <w:rsid w:val="008B77C6"/>
    <w:rsid w:val="008B77D9"/>
    <w:rsid w:val="008C1AA1"/>
    <w:rsid w:val="008C398B"/>
    <w:rsid w:val="008C467D"/>
    <w:rsid w:val="008C497E"/>
    <w:rsid w:val="008C4F09"/>
    <w:rsid w:val="008C54FB"/>
    <w:rsid w:val="008C5A19"/>
    <w:rsid w:val="008C5D4D"/>
    <w:rsid w:val="008C6387"/>
    <w:rsid w:val="008C63E2"/>
    <w:rsid w:val="008C792F"/>
    <w:rsid w:val="008C7B87"/>
    <w:rsid w:val="008D0069"/>
    <w:rsid w:val="008D0422"/>
    <w:rsid w:val="008D07B3"/>
    <w:rsid w:val="008D0FDF"/>
    <w:rsid w:val="008D124A"/>
    <w:rsid w:val="008D1520"/>
    <w:rsid w:val="008D1C9B"/>
    <w:rsid w:val="008D1DBD"/>
    <w:rsid w:val="008D25AF"/>
    <w:rsid w:val="008D3475"/>
    <w:rsid w:val="008D35CF"/>
    <w:rsid w:val="008D3FED"/>
    <w:rsid w:val="008D6089"/>
    <w:rsid w:val="008D63B5"/>
    <w:rsid w:val="008D663C"/>
    <w:rsid w:val="008D69CE"/>
    <w:rsid w:val="008D6AD9"/>
    <w:rsid w:val="008D713A"/>
    <w:rsid w:val="008D75EB"/>
    <w:rsid w:val="008E04E7"/>
    <w:rsid w:val="008E25FB"/>
    <w:rsid w:val="008E3589"/>
    <w:rsid w:val="008E39DF"/>
    <w:rsid w:val="008E3CE2"/>
    <w:rsid w:val="008E3F9F"/>
    <w:rsid w:val="008E4442"/>
    <w:rsid w:val="008E4885"/>
    <w:rsid w:val="008E49E9"/>
    <w:rsid w:val="008E6D91"/>
    <w:rsid w:val="008F09A1"/>
    <w:rsid w:val="008F0A1B"/>
    <w:rsid w:val="008F0E7F"/>
    <w:rsid w:val="008F120A"/>
    <w:rsid w:val="008F13EE"/>
    <w:rsid w:val="008F15E4"/>
    <w:rsid w:val="008F1A3E"/>
    <w:rsid w:val="008F1FB6"/>
    <w:rsid w:val="008F2D5F"/>
    <w:rsid w:val="008F2EA0"/>
    <w:rsid w:val="008F3CE4"/>
    <w:rsid w:val="008F4346"/>
    <w:rsid w:val="008F43C1"/>
    <w:rsid w:val="008F4956"/>
    <w:rsid w:val="008F5435"/>
    <w:rsid w:val="008F58E3"/>
    <w:rsid w:val="008F678A"/>
    <w:rsid w:val="008F681A"/>
    <w:rsid w:val="008F71AE"/>
    <w:rsid w:val="008F732F"/>
    <w:rsid w:val="008F7418"/>
    <w:rsid w:val="008F75A0"/>
    <w:rsid w:val="009003F0"/>
    <w:rsid w:val="00900575"/>
    <w:rsid w:val="0090084D"/>
    <w:rsid w:val="00900BE6"/>
    <w:rsid w:val="00900E76"/>
    <w:rsid w:val="00901C46"/>
    <w:rsid w:val="009035FB"/>
    <w:rsid w:val="0090397D"/>
    <w:rsid w:val="0090442F"/>
    <w:rsid w:val="00904711"/>
    <w:rsid w:val="00904AD0"/>
    <w:rsid w:val="00905360"/>
    <w:rsid w:val="00905943"/>
    <w:rsid w:val="00906172"/>
    <w:rsid w:val="00906A21"/>
    <w:rsid w:val="00910537"/>
    <w:rsid w:val="0091080C"/>
    <w:rsid w:val="00911D85"/>
    <w:rsid w:val="00912AFB"/>
    <w:rsid w:val="00913596"/>
    <w:rsid w:val="00914A83"/>
    <w:rsid w:val="00914BFF"/>
    <w:rsid w:val="00914D77"/>
    <w:rsid w:val="00915317"/>
    <w:rsid w:val="00915366"/>
    <w:rsid w:val="00915B75"/>
    <w:rsid w:val="00915C4B"/>
    <w:rsid w:val="00916D2F"/>
    <w:rsid w:val="00917657"/>
    <w:rsid w:val="00917FD7"/>
    <w:rsid w:val="00920114"/>
    <w:rsid w:val="00920AB4"/>
    <w:rsid w:val="00920F6F"/>
    <w:rsid w:val="0092121B"/>
    <w:rsid w:val="00921B46"/>
    <w:rsid w:val="00921D61"/>
    <w:rsid w:val="00922BBA"/>
    <w:rsid w:val="00922E88"/>
    <w:rsid w:val="009249E0"/>
    <w:rsid w:val="00924A4D"/>
    <w:rsid w:val="00924D79"/>
    <w:rsid w:val="00924F0B"/>
    <w:rsid w:val="00924FFB"/>
    <w:rsid w:val="009258A4"/>
    <w:rsid w:val="009264D3"/>
    <w:rsid w:val="00926601"/>
    <w:rsid w:val="009275D8"/>
    <w:rsid w:val="00927808"/>
    <w:rsid w:val="00930998"/>
    <w:rsid w:val="00930A68"/>
    <w:rsid w:val="00930DEB"/>
    <w:rsid w:val="0093114A"/>
    <w:rsid w:val="009323A1"/>
    <w:rsid w:val="00932CA7"/>
    <w:rsid w:val="00933148"/>
    <w:rsid w:val="00933360"/>
    <w:rsid w:val="009342B0"/>
    <w:rsid w:val="0093443D"/>
    <w:rsid w:val="00934FC0"/>
    <w:rsid w:val="009356B0"/>
    <w:rsid w:val="00936837"/>
    <w:rsid w:val="0093699E"/>
    <w:rsid w:val="0093706C"/>
    <w:rsid w:val="0093750F"/>
    <w:rsid w:val="00937AC9"/>
    <w:rsid w:val="00940243"/>
    <w:rsid w:val="00940646"/>
    <w:rsid w:val="00940B19"/>
    <w:rsid w:val="00940D2B"/>
    <w:rsid w:val="0094174D"/>
    <w:rsid w:val="0094184B"/>
    <w:rsid w:val="0094234C"/>
    <w:rsid w:val="009424F5"/>
    <w:rsid w:val="009426AF"/>
    <w:rsid w:val="0094350B"/>
    <w:rsid w:val="0094381B"/>
    <w:rsid w:val="00943B0C"/>
    <w:rsid w:val="00944393"/>
    <w:rsid w:val="00944878"/>
    <w:rsid w:val="00945A8B"/>
    <w:rsid w:val="00945B85"/>
    <w:rsid w:val="00946882"/>
    <w:rsid w:val="009473BE"/>
    <w:rsid w:val="00947B89"/>
    <w:rsid w:val="00947FA1"/>
    <w:rsid w:val="00950B6C"/>
    <w:rsid w:val="00951162"/>
    <w:rsid w:val="00951981"/>
    <w:rsid w:val="00951BD7"/>
    <w:rsid w:val="0095264D"/>
    <w:rsid w:val="009531A1"/>
    <w:rsid w:val="00953CED"/>
    <w:rsid w:val="00954689"/>
    <w:rsid w:val="009557A8"/>
    <w:rsid w:val="00955954"/>
    <w:rsid w:val="00955F13"/>
    <w:rsid w:val="00955F94"/>
    <w:rsid w:val="009561BA"/>
    <w:rsid w:val="00956C46"/>
    <w:rsid w:val="00957010"/>
    <w:rsid w:val="009574F6"/>
    <w:rsid w:val="0095765C"/>
    <w:rsid w:val="00957837"/>
    <w:rsid w:val="00957BD4"/>
    <w:rsid w:val="00960404"/>
    <w:rsid w:val="00960B78"/>
    <w:rsid w:val="00962039"/>
    <w:rsid w:val="009624F4"/>
    <w:rsid w:val="00962BC9"/>
    <w:rsid w:val="00962FA2"/>
    <w:rsid w:val="00963EAF"/>
    <w:rsid w:val="0096418D"/>
    <w:rsid w:val="00964888"/>
    <w:rsid w:val="00964997"/>
    <w:rsid w:val="009649C7"/>
    <w:rsid w:val="00965DDF"/>
    <w:rsid w:val="009669BD"/>
    <w:rsid w:val="00966D98"/>
    <w:rsid w:val="00967348"/>
    <w:rsid w:val="0096774A"/>
    <w:rsid w:val="00970053"/>
    <w:rsid w:val="00970C65"/>
    <w:rsid w:val="00970D86"/>
    <w:rsid w:val="00971405"/>
    <w:rsid w:val="00972C7C"/>
    <w:rsid w:val="00972CD2"/>
    <w:rsid w:val="009730D3"/>
    <w:rsid w:val="00973135"/>
    <w:rsid w:val="00973365"/>
    <w:rsid w:val="00973D3E"/>
    <w:rsid w:val="00974003"/>
    <w:rsid w:val="00974482"/>
    <w:rsid w:val="00974A07"/>
    <w:rsid w:val="00975110"/>
    <w:rsid w:val="00975155"/>
    <w:rsid w:val="00975F63"/>
    <w:rsid w:val="009763EC"/>
    <w:rsid w:val="00976A0F"/>
    <w:rsid w:val="00976D10"/>
    <w:rsid w:val="009772AD"/>
    <w:rsid w:val="009807DB"/>
    <w:rsid w:val="009807FA"/>
    <w:rsid w:val="009818C4"/>
    <w:rsid w:val="009822A3"/>
    <w:rsid w:val="00982359"/>
    <w:rsid w:val="009843AC"/>
    <w:rsid w:val="00984548"/>
    <w:rsid w:val="00984638"/>
    <w:rsid w:val="00984732"/>
    <w:rsid w:val="00984AD7"/>
    <w:rsid w:val="00985AD0"/>
    <w:rsid w:val="00985C5B"/>
    <w:rsid w:val="00985D25"/>
    <w:rsid w:val="0098629C"/>
    <w:rsid w:val="009870CC"/>
    <w:rsid w:val="00987C35"/>
    <w:rsid w:val="00987D4F"/>
    <w:rsid w:val="00990034"/>
    <w:rsid w:val="00990230"/>
    <w:rsid w:val="00990961"/>
    <w:rsid w:val="0099108D"/>
    <w:rsid w:val="009935F5"/>
    <w:rsid w:val="009947C3"/>
    <w:rsid w:val="0099539F"/>
    <w:rsid w:val="00995C48"/>
    <w:rsid w:val="009963CA"/>
    <w:rsid w:val="009964D5"/>
    <w:rsid w:val="0099666D"/>
    <w:rsid w:val="0099773B"/>
    <w:rsid w:val="00997BA8"/>
    <w:rsid w:val="009A078E"/>
    <w:rsid w:val="009A0B67"/>
    <w:rsid w:val="009A0C34"/>
    <w:rsid w:val="009A0F71"/>
    <w:rsid w:val="009A1641"/>
    <w:rsid w:val="009A173A"/>
    <w:rsid w:val="009A1A0D"/>
    <w:rsid w:val="009A1A76"/>
    <w:rsid w:val="009A230D"/>
    <w:rsid w:val="009A2324"/>
    <w:rsid w:val="009A4398"/>
    <w:rsid w:val="009A533A"/>
    <w:rsid w:val="009A5799"/>
    <w:rsid w:val="009A5EFF"/>
    <w:rsid w:val="009A6664"/>
    <w:rsid w:val="009A66FE"/>
    <w:rsid w:val="009A69EF"/>
    <w:rsid w:val="009A6BBE"/>
    <w:rsid w:val="009A70E3"/>
    <w:rsid w:val="009A7157"/>
    <w:rsid w:val="009A727F"/>
    <w:rsid w:val="009A7C48"/>
    <w:rsid w:val="009B055C"/>
    <w:rsid w:val="009B1B4E"/>
    <w:rsid w:val="009B499A"/>
    <w:rsid w:val="009B4B13"/>
    <w:rsid w:val="009B5096"/>
    <w:rsid w:val="009B5A99"/>
    <w:rsid w:val="009B6060"/>
    <w:rsid w:val="009B64A3"/>
    <w:rsid w:val="009B6DF5"/>
    <w:rsid w:val="009B6E79"/>
    <w:rsid w:val="009C002C"/>
    <w:rsid w:val="009C0402"/>
    <w:rsid w:val="009C0984"/>
    <w:rsid w:val="009C0B07"/>
    <w:rsid w:val="009C0D4C"/>
    <w:rsid w:val="009C0EA9"/>
    <w:rsid w:val="009C14D9"/>
    <w:rsid w:val="009C155A"/>
    <w:rsid w:val="009C15B1"/>
    <w:rsid w:val="009C3220"/>
    <w:rsid w:val="009C338B"/>
    <w:rsid w:val="009C3BFB"/>
    <w:rsid w:val="009C5AEA"/>
    <w:rsid w:val="009C601D"/>
    <w:rsid w:val="009C67D6"/>
    <w:rsid w:val="009C6A28"/>
    <w:rsid w:val="009C6A68"/>
    <w:rsid w:val="009C6F14"/>
    <w:rsid w:val="009C716E"/>
    <w:rsid w:val="009C7248"/>
    <w:rsid w:val="009C75BD"/>
    <w:rsid w:val="009C7B5E"/>
    <w:rsid w:val="009C7DF1"/>
    <w:rsid w:val="009D097C"/>
    <w:rsid w:val="009D0F08"/>
    <w:rsid w:val="009D21CE"/>
    <w:rsid w:val="009D3CFA"/>
    <w:rsid w:val="009D4392"/>
    <w:rsid w:val="009D50AA"/>
    <w:rsid w:val="009D5780"/>
    <w:rsid w:val="009D59E0"/>
    <w:rsid w:val="009D5B3C"/>
    <w:rsid w:val="009D625A"/>
    <w:rsid w:val="009D6EB9"/>
    <w:rsid w:val="009D7721"/>
    <w:rsid w:val="009E0326"/>
    <w:rsid w:val="009E07D4"/>
    <w:rsid w:val="009E121F"/>
    <w:rsid w:val="009E1A63"/>
    <w:rsid w:val="009E2A52"/>
    <w:rsid w:val="009E2B18"/>
    <w:rsid w:val="009E34B4"/>
    <w:rsid w:val="009E3F19"/>
    <w:rsid w:val="009E47E9"/>
    <w:rsid w:val="009E5312"/>
    <w:rsid w:val="009E5A77"/>
    <w:rsid w:val="009E61C1"/>
    <w:rsid w:val="009E6B1B"/>
    <w:rsid w:val="009E6B6E"/>
    <w:rsid w:val="009E6D5F"/>
    <w:rsid w:val="009E7197"/>
    <w:rsid w:val="009E72B6"/>
    <w:rsid w:val="009E7A59"/>
    <w:rsid w:val="009F1096"/>
    <w:rsid w:val="009F1AB4"/>
    <w:rsid w:val="009F1C01"/>
    <w:rsid w:val="009F1FE3"/>
    <w:rsid w:val="009F217D"/>
    <w:rsid w:val="009F2BEF"/>
    <w:rsid w:val="009F3731"/>
    <w:rsid w:val="009F3904"/>
    <w:rsid w:val="009F4524"/>
    <w:rsid w:val="009F4814"/>
    <w:rsid w:val="009F4845"/>
    <w:rsid w:val="009F4DE8"/>
    <w:rsid w:val="009F4E7E"/>
    <w:rsid w:val="009F5607"/>
    <w:rsid w:val="009F5B1F"/>
    <w:rsid w:val="009F6ABA"/>
    <w:rsid w:val="009F6D2D"/>
    <w:rsid w:val="009F6E5B"/>
    <w:rsid w:val="009F6E5F"/>
    <w:rsid w:val="009F6EAF"/>
    <w:rsid w:val="009F7597"/>
    <w:rsid w:val="009F7B6C"/>
    <w:rsid w:val="009F7C3F"/>
    <w:rsid w:val="00A000E8"/>
    <w:rsid w:val="00A00274"/>
    <w:rsid w:val="00A00D93"/>
    <w:rsid w:val="00A01558"/>
    <w:rsid w:val="00A02587"/>
    <w:rsid w:val="00A02E71"/>
    <w:rsid w:val="00A02EEC"/>
    <w:rsid w:val="00A03D81"/>
    <w:rsid w:val="00A04F41"/>
    <w:rsid w:val="00A05035"/>
    <w:rsid w:val="00A05569"/>
    <w:rsid w:val="00A0584F"/>
    <w:rsid w:val="00A05CB7"/>
    <w:rsid w:val="00A0605A"/>
    <w:rsid w:val="00A0616C"/>
    <w:rsid w:val="00A063DD"/>
    <w:rsid w:val="00A0649D"/>
    <w:rsid w:val="00A07526"/>
    <w:rsid w:val="00A1042F"/>
    <w:rsid w:val="00A1077F"/>
    <w:rsid w:val="00A115EF"/>
    <w:rsid w:val="00A1176B"/>
    <w:rsid w:val="00A11CDF"/>
    <w:rsid w:val="00A12867"/>
    <w:rsid w:val="00A12DE5"/>
    <w:rsid w:val="00A13031"/>
    <w:rsid w:val="00A131E1"/>
    <w:rsid w:val="00A13643"/>
    <w:rsid w:val="00A14788"/>
    <w:rsid w:val="00A147A4"/>
    <w:rsid w:val="00A15A31"/>
    <w:rsid w:val="00A15B64"/>
    <w:rsid w:val="00A15BB9"/>
    <w:rsid w:val="00A162F9"/>
    <w:rsid w:val="00A16F50"/>
    <w:rsid w:val="00A17656"/>
    <w:rsid w:val="00A20596"/>
    <w:rsid w:val="00A2188F"/>
    <w:rsid w:val="00A2191D"/>
    <w:rsid w:val="00A23466"/>
    <w:rsid w:val="00A2349C"/>
    <w:rsid w:val="00A251B6"/>
    <w:rsid w:val="00A25A53"/>
    <w:rsid w:val="00A26346"/>
    <w:rsid w:val="00A26D61"/>
    <w:rsid w:val="00A26FC9"/>
    <w:rsid w:val="00A27095"/>
    <w:rsid w:val="00A27F80"/>
    <w:rsid w:val="00A3006E"/>
    <w:rsid w:val="00A3061F"/>
    <w:rsid w:val="00A30D71"/>
    <w:rsid w:val="00A31B45"/>
    <w:rsid w:val="00A32F56"/>
    <w:rsid w:val="00A331BA"/>
    <w:rsid w:val="00A338A4"/>
    <w:rsid w:val="00A371E2"/>
    <w:rsid w:val="00A3775F"/>
    <w:rsid w:val="00A37788"/>
    <w:rsid w:val="00A37971"/>
    <w:rsid w:val="00A37C8D"/>
    <w:rsid w:val="00A37F35"/>
    <w:rsid w:val="00A40770"/>
    <w:rsid w:val="00A40941"/>
    <w:rsid w:val="00A40B91"/>
    <w:rsid w:val="00A41009"/>
    <w:rsid w:val="00A4130B"/>
    <w:rsid w:val="00A415F9"/>
    <w:rsid w:val="00A41B73"/>
    <w:rsid w:val="00A422BE"/>
    <w:rsid w:val="00A42BF6"/>
    <w:rsid w:val="00A42D94"/>
    <w:rsid w:val="00A42E84"/>
    <w:rsid w:val="00A43358"/>
    <w:rsid w:val="00A4339C"/>
    <w:rsid w:val="00A434C5"/>
    <w:rsid w:val="00A43752"/>
    <w:rsid w:val="00A4390D"/>
    <w:rsid w:val="00A43B08"/>
    <w:rsid w:val="00A442B6"/>
    <w:rsid w:val="00A449B0"/>
    <w:rsid w:val="00A44CE7"/>
    <w:rsid w:val="00A4619B"/>
    <w:rsid w:val="00A462D3"/>
    <w:rsid w:val="00A465F0"/>
    <w:rsid w:val="00A46E2C"/>
    <w:rsid w:val="00A5049C"/>
    <w:rsid w:val="00A5198E"/>
    <w:rsid w:val="00A527F2"/>
    <w:rsid w:val="00A53A5E"/>
    <w:rsid w:val="00A53BDB"/>
    <w:rsid w:val="00A54799"/>
    <w:rsid w:val="00A5594A"/>
    <w:rsid w:val="00A55E3C"/>
    <w:rsid w:val="00A55F3D"/>
    <w:rsid w:val="00A56152"/>
    <w:rsid w:val="00A56428"/>
    <w:rsid w:val="00A56703"/>
    <w:rsid w:val="00A56F60"/>
    <w:rsid w:val="00A574D9"/>
    <w:rsid w:val="00A60121"/>
    <w:rsid w:val="00A602FC"/>
    <w:rsid w:val="00A618C7"/>
    <w:rsid w:val="00A61971"/>
    <w:rsid w:val="00A622D8"/>
    <w:rsid w:val="00A623CD"/>
    <w:rsid w:val="00A628F5"/>
    <w:rsid w:val="00A631F2"/>
    <w:rsid w:val="00A6322F"/>
    <w:rsid w:val="00A6354C"/>
    <w:rsid w:val="00A6361D"/>
    <w:rsid w:val="00A638AF"/>
    <w:rsid w:val="00A63B58"/>
    <w:rsid w:val="00A65CFD"/>
    <w:rsid w:val="00A665CC"/>
    <w:rsid w:val="00A66B22"/>
    <w:rsid w:val="00A67296"/>
    <w:rsid w:val="00A67AA8"/>
    <w:rsid w:val="00A7004C"/>
    <w:rsid w:val="00A70DB9"/>
    <w:rsid w:val="00A7133D"/>
    <w:rsid w:val="00A71776"/>
    <w:rsid w:val="00A72015"/>
    <w:rsid w:val="00A74AB4"/>
    <w:rsid w:val="00A7516C"/>
    <w:rsid w:val="00A751B2"/>
    <w:rsid w:val="00A7739B"/>
    <w:rsid w:val="00A774F6"/>
    <w:rsid w:val="00A77ECB"/>
    <w:rsid w:val="00A801B6"/>
    <w:rsid w:val="00A80230"/>
    <w:rsid w:val="00A80318"/>
    <w:rsid w:val="00A804C6"/>
    <w:rsid w:val="00A80CE4"/>
    <w:rsid w:val="00A819EE"/>
    <w:rsid w:val="00A81A6A"/>
    <w:rsid w:val="00A82E2E"/>
    <w:rsid w:val="00A83643"/>
    <w:rsid w:val="00A83A99"/>
    <w:rsid w:val="00A83DB4"/>
    <w:rsid w:val="00A8428F"/>
    <w:rsid w:val="00A84AAF"/>
    <w:rsid w:val="00A84B00"/>
    <w:rsid w:val="00A84D63"/>
    <w:rsid w:val="00A8531C"/>
    <w:rsid w:val="00A857F1"/>
    <w:rsid w:val="00A86173"/>
    <w:rsid w:val="00A8625B"/>
    <w:rsid w:val="00A86A91"/>
    <w:rsid w:val="00A86B74"/>
    <w:rsid w:val="00A90D56"/>
    <w:rsid w:val="00A90FB5"/>
    <w:rsid w:val="00A91D5E"/>
    <w:rsid w:val="00A9206B"/>
    <w:rsid w:val="00A92492"/>
    <w:rsid w:val="00A9333F"/>
    <w:rsid w:val="00A93573"/>
    <w:rsid w:val="00A939EC"/>
    <w:rsid w:val="00A9426B"/>
    <w:rsid w:val="00A9457A"/>
    <w:rsid w:val="00A9467A"/>
    <w:rsid w:val="00A94C55"/>
    <w:rsid w:val="00A95323"/>
    <w:rsid w:val="00A957AD"/>
    <w:rsid w:val="00A961FA"/>
    <w:rsid w:val="00A96A6F"/>
    <w:rsid w:val="00A9766D"/>
    <w:rsid w:val="00A97C8B"/>
    <w:rsid w:val="00AA0393"/>
    <w:rsid w:val="00AA0649"/>
    <w:rsid w:val="00AA0F64"/>
    <w:rsid w:val="00AA106E"/>
    <w:rsid w:val="00AA11A3"/>
    <w:rsid w:val="00AA14C9"/>
    <w:rsid w:val="00AA18E1"/>
    <w:rsid w:val="00AA1CF2"/>
    <w:rsid w:val="00AA2159"/>
    <w:rsid w:val="00AA2545"/>
    <w:rsid w:val="00AA43B5"/>
    <w:rsid w:val="00AA44B8"/>
    <w:rsid w:val="00AA4583"/>
    <w:rsid w:val="00AA4741"/>
    <w:rsid w:val="00AA5543"/>
    <w:rsid w:val="00AA59B9"/>
    <w:rsid w:val="00AA5D5D"/>
    <w:rsid w:val="00AA60D7"/>
    <w:rsid w:val="00AA66D1"/>
    <w:rsid w:val="00AA6E40"/>
    <w:rsid w:val="00AA78F4"/>
    <w:rsid w:val="00AA7C76"/>
    <w:rsid w:val="00AA7E87"/>
    <w:rsid w:val="00AB0082"/>
    <w:rsid w:val="00AB022B"/>
    <w:rsid w:val="00AB0410"/>
    <w:rsid w:val="00AB04DC"/>
    <w:rsid w:val="00AB144A"/>
    <w:rsid w:val="00AB1734"/>
    <w:rsid w:val="00AB2549"/>
    <w:rsid w:val="00AB2CBE"/>
    <w:rsid w:val="00AB3407"/>
    <w:rsid w:val="00AB3F15"/>
    <w:rsid w:val="00AB48D2"/>
    <w:rsid w:val="00AB53ED"/>
    <w:rsid w:val="00AB55BC"/>
    <w:rsid w:val="00AB5C34"/>
    <w:rsid w:val="00AB76A1"/>
    <w:rsid w:val="00AB788B"/>
    <w:rsid w:val="00AB7F1E"/>
    <w:rsid w:val="00AB7FB7"/>
    <w:rsid w:val="00AC0105"/>
    <w:rsid w:val="00AC06C4"/>
    <w:rsid w:val="00AC1201"/>
    <w:rsid w:val="00AC2DD4"/>
    <w:rsid w:val="00AC30EB"/>
    <w:rsid w:val="00AC3E78"/>
    <w:rsid w:val="00AC4775"/>
    <w:rsid w:val="00AC4E33"/>
    <w:rsid w:val="00AC4EFA"/>
    <w:rsid w:val="00AC60DF"/>
    <w:rsid w:val="00AC6BCC"/>
    <w:rsid w:val="00AC7367"/>
    <w:rsid w:val="00AC74B4"/>
    <w:rsid w:val="00AC77DD"/>
    <w:rsid w:val="00AC7A85"/>
    <w:rsid w:val="00AD0BFC"/>
    <w:rsid w:val="00AD1CAB"/>
    <w:rsid w:val="00AD26EA"/>
    <w:rsid w:val="00AD2CDB"/>
    <w:rsid w:val="00AD30A0"/>
    <w:rsid w:val="00AD36C6"/>
    <w:rsid w:val="00AD36DA"/>
    <w:rsid w:val="00AD471A"/>
    <w:rsid w:val="00AD6123"/>
    <w:rsid w:val="00AD61D9"/>
    <w:rsid w:val="00AD73D1"/>
    <w:rsid w:val="00AE0266"/>
    <w:rsid w:val="00AE02D2"/>
    <w:rsid w:val="00AE050E"/>
    <w:rsid w:val="00AE0635"/>
    <w:rsid w:val="00AE0A85"/>
    <w:rsid w:val="00AE1BB0"/>
    <w:rsid w:val="00AE1DA9"/>
    <w:rsid w:val="00AE2019"/>
    <w:rsid w:val="00AE2AEB"/>
    <w:rsid w:val="00AE312E"/>
    <w:rsid w:val="00AE32B8"/>
    <w:rsid w:val="00AE4172"/>
    <w:rsid w:val="00AE4250"/>
    <w:rsid w:val="00AE46A2"/>
    <w:rsid w:val="00AE6604"/>
    <w:rsid w:val="00AE6FF4"/>
    <w:rsid w:val="00AE7125"/>
    <w:rsid w:val="00AE7653"/>
    <w:rsid w:val="00AF0942"/>
    <w:rsid w:val="00AF1153"/>
    <w:rsid w:val="00AF1288"/>
    <w:rsid w:val="00AF180D"/>
    <w:rsid w:val="00AF1C94"/>
    <w:rsid w:val="00AF3070"/>
    <w:rsid w:val="00AF3712"/>
    <w:rsid w:val="00AF3A2F"/>
    <w:rsid w:val="00AF3F90"/>
    <w:rsid w:val="00AF44DA"/>
    <w:rsid w:val="00AF453A"/>
    <w:rsid w:val="00AF4882"/>
    <w:rsid w:val="00AF4979"/>
    <w:rsid w:val="00AF4C2C"/>
    <w:rsid w:val="00AF4F63"/>
    <w:rsid w:val="00AF52E4"/>
    <w:rsid w:val="00AF5A53"/>
    <w:rsid w:val="00AF5CFF"/>
    <w:rsid w:val="00AF72CA"/>
    <w:rsid w:val="00AF7DC8"/>
    <w:rsid w:val="00B005DC"/>
    <w:rsid w:val="00B01395"/>
    <w:rsid w:val="00B01BD0"/>
    <w:rsid w:val="00B026E7"/>
    <w:rsid w:val="00B02796"/>
    <w:rsid w:val="00B02F00"/>
    <w:rsid w:val="00B03004"/>
    <w:rsid w:val="00B030D9"/>
    <w:rsid w:val="00B03988"/>
    <w:rsid w:val="00B04079"/>
    <w:rsid w:val="00B0474E"/>
    <w:rsid w:val="00B049E4"/>
    <w:rsid w:val="00B04E7E"/>
    <w:rsid w:val="00B04FCE"/>
    <w:rsid w:val="00B05190"/>
    <w:rsid w:val="00B052C9"/>
    <w:rsid w:val="00B053D7"/>
    <w:rsid w:val="00B05D12"/>
    <w:rsid w:val="00B0641F"/>
    <w:rsid w:val="00B109B9"/>
    <w:rsid w:val="00B11929"/>
    <w:rsid w:val="00B12865"/>
    <w:rsid w:val="00B1343B"/>
    <w:rsid w:val="00B142F0"/>
    <w:rsid w:val="00B144E8"/>
    <w:rsid w:val="00B1494C"/>
    <w:rsid w:val="00B1500D"/>
    <w:rsid w:val="00B15BA0"/>
    <w:rsid w:val="00B15C35"/>
    <w:rsid w:val="00B1668C"/>
    <w:rsid w:val="00B16716"/>
    <w:rsid w:val="00B16753"/>
    <w:rsid w:val="00B16EA0"/>
    <w:rsid w:val="00B170EE"/>
    <w:rsid w:val="00B17182"/>
    <w:rsid w:val="00B17920"/>
    <w:rsid w:val="00B20520"/>
    <w:rsid w:val="00B215F5"/>
    <w:rsid w:val="00B2186D"/>
    <w:rsid w:val="00B21B8F"/>
    <w:rsid w:val="00B22305"/>
    <w:rsid w:val="00B22A3B"/>
    <w:rsid w:val="00B22A4C"/>
    <w:rsid w:val="00B23ABD"/>
    <w:rsid w:val="00B2416C"/>
    <w:rsid w:val="00B245F7"/>
    <w:rsid w:val="00B24D1A"/>
    <w:rsid w:val="00B25A21"/>
    <w:rsid w:val="00B26073"/>
    <w:rsid w:val="00B27ACE"/>
    <w:rsid w:val="00B30357"/>
    <w:rsid w:val="00B303BB"/>
    <w:rsid w:val="00B30F20"/>
    <w:rsid w:val="00B31136"/>
    <w:rsid w:val="00B31B42"/>
    <w:rsid w:val="00B32263"/>
    <w:rsid w:val="00B322BD"/>
    <w:rsid w:val="00B32426"/>
    <w:rsid w:val="00B3307E"/>
    <w:rsid w:val="00B3369C"/>
    <w:rsid w:val="00B33C6C"/>
    <w:rsid w:val="00B34CEE"/>
    <w:rsid w:val="00B352CA"/>
    <w:rsid w:val="00B353D6"/>
    <w:rsid w:val="00B35821"/>
    <w:rsid w:val="00B359C2"/>
    <w:rsid w:val="00B35B66"/>
    <w:rsid w:val="00B35CAA"/>
    <w:rsid w:val="00B361E1"/>
    <w:rsid w:val="00B3632D"/>
    <w:rsid w:val="00B36336"/>
    <w:rsid w:val="00B36462"/>
    <w:rsid w:val="00B36A34"/>
    <w:rsid w:val="00B375A8"/>
    <w:rsid w:val="00B3785A"/>
    <w:rsid w:val="00B379F0"/>
    <w:rsid w:val="00B37BCC"/>
    <w:rsid w:val="00B40181"/>
    <w:rsid w:val="00B4058B"/>
    <w:rsid w:val="00B406D3"/>
    <w:rsid w:val="00B4195C"/>
    <w:rsid w:val="00B41F43"/>
    <w:rsid w:val="00B420FF"/>
    <w:rsid w:val="00B428F8"/>
    <w:rsid w:val="00B42BAC"/>
    <w:rsid w:val="00B42C32"/>
    <w:rsid w:val="00B42CBC"/>
    <w:rsid w:val="00B43284"/>
    <w:rsid w:val="00B43E6B"/>
    <w:rsid w:val="00B44C07"/>
    <w:rsid w:val="00B45292"/>
    <w:rsid w:val="00B46032"/>
    <w:rsid w:val="00B46445"/>
    <w:rsid w:val="00B4667A"/>
    <w:rsid w:val="00B47581"/>
    <w:rsid w:val="00B47893"/>
    <w:rsid w:val="00B50054"/>
    <w:rsid w:val="00B5065C"/>
    <w:rsid w:val="00B506EA"/>
    <w:rsid w:val="00B50716"/>
    <w:rsid w:val="00B50F93"/>
    <w:rsid w:val="00B514B9"/>
    <w:rsid w:val="00B5195C"/>
    <w:rsid w:val="00B51C4D"/>
    <w:rsid w:val="00B51CDF"/>
    <w:rsid w:val="00B521D9"/>
    <w:rsid w:val="00B52A27"/>
    <w:rsid w:val="00B52E0F"/>
    <w:rsid w:val="00B533A5"/>
    <w:rsid w:val="00B53422"/>
    <w:rsid w:val="00B53808"/>
    <w:rsid w:val="00B53DA8"/>
    <w:rsid w:val="00B545F2"/>
    <w:rsid w:val="00B5550F"/>
    <w:rsid w:val="00B555C2"/>
    <w:rsid w:val="00B56CD7"/>
    <w:rsid w:val="00B57D1D"/>
    <w:rsid w:val="00B6010C"/>
    <w:rsid w:val="00B6021D"/>
    <w:rsid w:val="00B6045C"/>
    <w:rsid w:val="00B60848"/>
    <w:rsid w:val="00B60A8D"/>
    <w:rsid w:val="00B62CA7"/>
    <w:rsid w:val="00B631EF"/>
    <w:rsid w:val="00B642BB"/>
    <w:rsid w:val="00B64BB1"/>
    <w:rsid w:val="00B6502F"/>
    <w:rsid w:val="00B65243"/>
    <w:rsid w:val="00B65508"/>
    <w:rsid w:val="00B65C2D"/>
    <w:rsid w:val="00B661E0"/>
    <w:rsid w:val="00B674E1"/>
    <w:rsid w:val="00B67989"/>
    <w:rsid w:val="00B67AAD"/>
    <w:rsid w:val="00B67CB5"/>
    <w:rsid w:val="00B67F89"/>
    <w:rsid w:val="00B67FB3"/>
    <w:rsid w:val="00B701A4"/>
    <w:rsid w:val="00B70211"/>
    <w:rsid w:val="00B71778"/>
    <w:rsid w:val="00B7238D"/>
    <w:rsid w:val="00B73C9B"/>
    <w:rsid w:val="00B74117"/>
    <w:rsid w:val="00B7419A"/>
    <w:rsid w:val="00B74582"/>
    <w:rsid w:val="00B748A3"/>
    <w:rsid w:val="00B74EC7"/>
    <w:rsid w:val="00B752BF"/>
    <w:rsid w:val="00B75920"/>
    <w:rsid w:val="00B75924"/>
    <w:rsid w:val="00B76333"/>
    <w:rsid w:val="00B763AA"/>
    <w:rsid w:val="00B76A8C"/>
    <w:rsid w:val="00B76CB0"/>
    <w:rsid w:val="00B76DCB"/>
    <w:rsid w:val="00B7708E"/>
    <w:rsid w:val="00B77837"/>
    <w:rsid w:val="00B77914"/>
    <w:rsid w:val="00B77BF5"/>
    <w:rsid w:val="00B77E71"/>
    <w:rsid w:val="00B80BFB"/>
    <w:rsid w:val="00B80CFF"/>
    <w:rsid w:val="00B80D83"/>
    <w:rsid w:val="00B80DE0"/>
    <w:rsid w:val="00B80F41"/>
    <w:rsid w:val="00B810BB"/>
    <w:rsid w:val="00B810DA"/>
    <w:rsid w:val="00B821EF"/>
    <w:rsid w:val="00B82D52"/>
    <w:rsid w:val="00B83028"/>
    <w:rsid w:val="00B839DD"/>
    <w:rsid w:val="00B83BE5"/>
    <w:rsid w:val="00B83C82"/>
    <w:rsid w:val="00B83E3B"/>
    <w:rsid w:val="00B84343"/>
    <w:rsid w:val="00B8458D"/>
    <w:rsid w:val="00B84DA6"/>
    <w:rsid w:val="00B85254"/>
    <w:rsid w:val="00B857D6"/>
    <w:rsid w:val="00B85A91"/>
    <w:rsid w:val="00B85BD1"/>
    <w:rsid w:val="00B86566"/>
    <w:rsid w:val="00B86C18"/>
    <w:rsid w:val="00B86E56"/>
    <w:rsid w:val="00B86E63"/>
    <w:rsid w:val="00B9025E"/>
    <w:rsid w:val="00B9104F"/>
    <w:rsid w:val="00B9121C"/>
    <w:rsid w:val="00B91361"/>
    <w:rsid w:val="00B91CE0"/>
    <w:rsid w:val="00B91FDB"/>
    <w:rsid w:val="00B927BB"/>
    <w:rsid w:val="00B92979"/>
    <w:rsid w:val="00B9471F"/>
    <w:rsid w:val="00B9553E"/>
    <w:rsid w:val="00B95745"/>
    <w:rsid w:val="00B960BB"/>
    <w:rsid w:val="00B97203"/>
    <w:rsid w:val="00B97CD9"/>
    <w:rsid w:val="00BA009A"/>
    <w:rsid w:val="00BA020E"/>
    <w:rsid w:val="00BA0283"/>
    <w:rsid w:val="00BA0332"/>
    <w:rsid w:val="00BA0BDB"/>
    <w:rsid w:val="00BA1919"/>
    <w:rsid w:val="00BA21BF"/>
    <w:rsid w:val="00BA3DE7"/>
    <w:rsid w:val="00BA3F87"/>
    <w:rsid w:val="00BA4552"/>
    <w:rsid w:val="00BA4CB6"/>
    <w:rsid w:val="00BA57BF"/>
    <w:rsid w:val="00BA5CDA"/>
    <w:rsid w:val="00BA5CFB"/>
    <w:rsid w:val="00BA62EF"/>
    <w:rsid w:val="00BA635A"/>
    <w:rsid w:val="00BA6612"/>
    <w:rsid w:val="00BA743F"/>
    <w:rsid w:val="00BB000A"/>
    <w:rsid w:val="00BB0357"/>
    <w:rsid w:val="00BB08E7"/>
    <w:rsid w:val="00BB09D8"/>
    <w:rsid w:val="00BB0FF3"/>
    <w:rsid w:val="00BB140D"/>
    <w:rsid w:val="00BB297F"/>
    <w:rsid w:val="00BB36AC"/>
    <w:rsid w:val="00BB390B"/>
    <w:rsid w:val="00BB3B02"/>
    <w:rsid w:val="00BB4232"/>
    <w:rsid w:val="00BB445D"/>
    <w:rsid w:val="00BB4D97"/>
    <w:rsid w:val="00BB6C7A"/>
    <w:rsid w:val="00BB6EA4"/>
    <w:rsid w:val="00BB79D7"/>
    <w:rsid w:val="00BC01E0"/>
    <w:rsid w:val="00BC17DA"/>
    <w:rsid w:val="00BC27CB"/>
    <w:rsid w:val="00BC37C5"/>
    <w:rsid w:val="00BC400E"/>
    <w:rsid w:val="00BC48AD"/>
    <w:rsid w:val="00BC4EC1"/>
    <w:rsid w:val="00BC4FCA"/>
    <w:rsid w:val="00BC500C"/>
    <w:rsid w:val="00BC561C"/>
    <w:rsid w:val="00BC63CB"/>
    <w:rsid w:val="00BC6438"/>
    <w:rsid w:val="00BC7838"/>
    <w:rsid w:val="00BC7901"/>
    <w:rsid w:val="00BC7ABA"/>
    <w:rsid w:val="00BC7D31"/>
    <w:rsid w:val="00BC7D78"/>
    <w:rsid w:val="00BD0515"/>
    <w:rsid w:val="00BD0A77"/>
    <w:rsid w:val="00BD0E9A"/>
    <w:rsid w:val="00BD1457"/>
    <w:rsid w:val="00BD29EF"/>
    <w:rsid w:val="00BD358D"/>
    <w:rsid w:val="00BD46F4"/>
    <w:rsid w:val="00BD4970"/>
    <w:rsid w:val="00BD57BF"/>
    <w:rsid w:val="00BD6076"/>
    <w:rsid w:val="00BD61B6"/>
    <w:rsid w:val="00BD6934"/>
    <w:rsid w:val="00BE0374"/>
    <w:rsid w:val="00BE092F"/>
    <w:rsid w:val="00BE15DE"/>
    <w:rsid w:val="00BE15E5"/>
    <w:rsid w:val="00BE1F09"/>
    <w:rsid w:val="00BE23A6"/>
    <w:rsid w:val="00BE286C"/>
    <w:rsid w:val="00BE32BD"/>
    <w:rsid w:val="00BE3850"/>
    <w:rsid w:val="00BE3DBA"/>
    <w:rsid w:val="00BE3FAD"/>
    <w:rsid w:val="00BE464D"/>
    <w:rsid w:val="00BE4C79"/>
    <w:rsid w:val="00BE4F48"/>
    <w:rsid w:val="00BE59F1"/>
    <w:rsid w:val="00BE5C18"/>
    <w:rsid w:val="00BE660C"/>
    <w:rsid w:val="00BE693F"/>
    <w:rsid w:val="00BE7146"/>
    <w:rsid w:val="00BE7950"/>
    <w:rsid w:val="00BF0D59"/>
    <w:rsid w:val="00BF1728"/>
    <w:rsid w:val="00BF24B8"/>
    <w:rsid w:val="00BF2807"/>
    <w:rsid w:val="00BF3764"/>
    <w:rsid w:val="00BF3FAC"/>
    <w:rsid w:val="00BF440E"/>
    <w:rsid w:val="00BF4BD4"/>
    <w:rsid w:val="00BF4D30"/>
    <w:rsid w:val="00BF4F26"/>
    <w:rsid w:val="00BF622B"/>
    <w:rsid w:val="00BF6E30"/>
    <w:rsid w:val="00BF7F2C"/>
    <w:rsid w:val="00C000F4"/>
    <w:rsid w:val="00C0030C"/>
    <w:rsid w:val="00C00AD8"/>
    <w:rsid w:val="00C00FFA"/>
    <w:rsid w:val="00C01EA1"/>
    <w:rsid w:val="00C02FDF"/>
    <w:rsid w:val="00C03CF2"/>
    <w:rsid w:val="00C04835"/>
    <w:rsid w:val="00C04EE1"/>
    <w:rsid w:val="00C05D2F"/>
    <w:rsid w:val="00C05ED2"/>
    <w:rsid w:val="00C06E5A"/>
    <w:rsid w:val="00C07ED5"/>
    <w:rsid w:val="00C10D33"/>
    <w:rsid w:val="00C110BA"/>
    <w:rsid w:val="00C110DD"/>
    <w:rsid w:val="00C1111C"/>
    <w:rsid w:val="00C11160"/>
    <w:rsid w:val="00C11464"/>
    <w:rsid w:val="00C11849"/>
    <w:rsid w:val="00C1215A"/>
    <w:rsid w:val="00C13271"/>
    <w:rsid w:val="00C14058"/>
    <w:rsid w:val="00C1409B"/>
    <w:rsid w:val="00C1474C"/>
    <w:rsid w:val="00C14BA3"/>
    <w:rsid w:val="00C155DB"/>
    <w:rsid w:val="00C15CF5"/>
    <w:rsid w:val="00C165C4"/>
    <w:rsid w:val="00C16CA2"/>
    <w:rsid w:val="00C1769C"/>
    <w:rsid w:val="00C17773"/>
    <w:rsid w:val="00C17CE8"/>
    <w:rsid w:val="00C202A7"/>
    <w:rsid w:val="00C20CFD"/>
    <w:rsid w:val="00C20E67"/>
    <w:rsid w:val="00C212FF"/>
    <w:rsid w:val="00C21895"/>
    <w:rsid w:val="00C22379"/>
    <w:rsid w:val="00C22D23"/>
    <w:rsid w:val="00C22F22"/>
    <w:rsid w:val="00C23567"/>
    <w:rsid w:val="00C241D1"/>
    <w:rsid w:val="00C24AB2"/>
    <w:rsid w:val="00C24E60"/>
    <w:rsid w:val="00C24EBA"/>
    <w:rsid w:val="00C24F09"/>
    <w:rsid w:val="00C2513A"/>
    <w:rsid w:val="00C25999"/>
    <w:rsid w:val="00C26EE6"/>
    <w:rsid w:val="00C27F82"/>
    <w:rsid w:val="00C30184"/>
    <w:rsid w:val="00C30567"/>
    <w:rsid w:val="00C30B1C"/>
    <w:rsid w:val="00C31642"/>
    <w:rsid w:val="00C31A40"/>
    <w:rsid w:val="00C322F0"/>
    <w:rsid w:val="00C325E2"/>
    <w:rsid w:val="00C336BF"/>
    <w:rsid w:val="00C3386A"/>
    <w:rsid w:val="00C33ED3"/>
    <w:rsid w:val="00C340FA"/>
    <w:rsid w:val="00C34154"/>
    <w:rsid w:val="00C34CE3"/>
    <w:rsid w:val="00C34D7B"/>
    <w:rsid w:val="00C34FE4"/>
    <w:rsid w:val="00C354FF"/>
    <w:rsid w:val="00C35C31"/>
    <w:rsid w:val="00C36499"/>
    <w:rsid w:val="00C36AE2"/>
    <w:rsid w:val="00C37AD4"/>
    <w:rsid w:val="00C37B49"/>
    <w:rsid w:val="00C4062E"/>
    <w:rsid w:val="00C4091D"/>
    <w:rsid w:val="00C40F50"/>
    <w:rsid w:val="00C418F6"/>
    <w:rsid w:val="00C41975"/>
    <w:rsid w:val="00C41985"/>
    <w:rsid w:val="00C43248"/>
    <w:rsid w:val="00C434CD"/>
    <w:rsid w:val="00C44063"/>
    <w:rsid w:val="00C44190"/>
    <w:rsid w:val="00C44835"/>
    <w:rsid w:val="00C44C54"/>
    <w:rsid w:val="00C45472"/>
    <w:rsid w:val="00C45FAF"/>
    <w:rsid w:val="00C4631C"/>
    <w:rsid w:val="00C463A5"/>
    <w:rsid w:val="00C46652"/>
    <w:rsid w:val="00C468DE"/>
    <w:rsid w:val="00C478B9"/>
    <w:rsid w:val="00C47924"/>
    <w:rsid w:val="00C509B7"/>
    <w:rsid w:val="00C50BEE"/>
    <w:rsid w:val="00C50E0A"/>
    <w:rsid w:val="00C516AC"/>
    <w:rsid w:val="00C518CE"/>
    <w:rsid w:val="00C519A9"/>
    <w:rsid w:val="00C51D81"/>
    <w:rsid w:val="00C5232E"/>
    <w:rsid w:val="00C525A0"/>
    <w:rsid w:val="00C52BE7"/>
    <w:rsid w:val="00C52D29"/>
    <w:rsid w:val="00C5359A"/>
    <w:rsid w:val="00C5422C"/>
    <w:rsid w:val="00C54298"/>
    <w:rsid w:val="00C549DA"/>
    <w:rsid w:val="00C54B60"/>
    <w:rsid w:val="00C572CD"/>
    <w:rsid w:val="00C57A56"/>
    <w:rsid w:val="00C57CC0"/>
    <w:rsid w:val="00C60528"/>
    <w:rsid w:val="00C608E3"/>
    <w:rsid w:val="00C6114A"/>
    <w:rsid w:val="00C61A6E"/>
    <w:rsid w:val="00C62202"/>
    <w:rsid w:val="00C62BE4"/>
    <w:rsid w:val="00C6311B"/>
    <w:rsid w:val="00C63638"/>
    <w:rsid w:val="00C640DD"/>
    <w:rsid w:val="00C646C4"/>
    <w:rsid w:val="00C64A32"/>
    <w:rsid w:val="00C64DDF"/>
    <w:rsid w:val="00C651B9"/>
    <w:rsid w:val="00C658D9"/>
    <w:rsid w:val="00C66937"/>
    <w:rsid w:val="00C671D0"/>
    <w:rsid w:val="00C70265"/>
    <w:rsid w:val="00C7101F"/>
    <w:rsid w:val="00C71C2C"/>
    <w:rsid w:val="00C71D8C"/>
    <w:rsid w:val="00C73D80"/>
    <w:rsid w:val="00C747C5"/>
    <w:rsid w:val="00C74AD9"/>
    <w:rsid w:val="00C75B96"/>
    <w:rsid w:val="00C75E2E"/>
    <w:rsid w:val="00C762D7"/>
    <w:rsid w:val="00C769BF"/>
    <w:rsid w:val="00C76FF2"/>
    <w:rsid w:val="00C77F0D"/>
    <w:rsid w:val="00C801F4"/>
    <w:rsid w:val="00C804EC"/>
    <w:rsid w:val="00C80758"/>
    <w:rsid w:val="00C80AA8"/>
    <w:rsid w:val="00C8126E"/>
    <w:rsid w:val="00C81280"/>
    <w:rsid w:val="00C82ADF"/>
    <w:rsid w:val="00C832ED"/>
    <w:rsid w:val="00C83C72"/>
    <w:rsid w:val="00C83DAD"/>
    <w:rsid w:val="00C842F4"/>
    <w:rsid w:val="00C84BB8"/>
    <w:rsid w:val="00C855AF"/>
    <w:rsid w:val="00C85866"/>
    <w:rsid w:val="00C8667B"/>
    <w:rsid w:val="00C86E1B"/>
    <w:rsid w:val="00C90353"/>
    <w:rsid w:val="00C90636"/>
    <w:rsid w:val="00C90B00"/>
    <w:rsid w:val="00C90CD4"/>
    <w:rsid w:val="00C90DCC"/>
    <w:rsid w:val="00C90FDD"/>
    <w:rsid w:val="00C91D75"/>
    <w:rsid w:val="00C92D07"/>
    <w:rsid w:val="00C933A4"/>
    <w:rsid w:val="00C94608"/>
    <w:rsid w:val="00C95380"/>
    <w:rsid w:val="00C9623A"/>
    <w:rsid w:val="00C96B29"/>
    <w:rsid w:val="00C97012"/>
    <w:rsid w:val="00C976C4"/>
    <w:rsid w:val="00C977DD"/>
    <w:rsid w:val="00CA044F"/>
    <w:rsid w:val="00CA0572"/>
    <w:rsid w:val="00CA2140"/>
    <w:rsid w:val="00CA2B48"/>
    <w:rsid w:val="00CA2D3F"/>
    <w:rsid w:val="00CA3199"/>
    <w:rsid w:val="00CA35CC"/>
    <w:rsid w:val="00CA35F4"/>
    <w:rsid w:val="00CA3B61"/>
    <w:rsid w:val="00CA3D42"/>
    <w:rsid w:val="00CA42C4"/>
    <w:rsid w:val="00CA4876"/>
    <w:rsid w:val="00CA4B84"/>
    <w:rsid w:val="00CA4DD0"/>
    <w:rsid w:val="00CA509C"/>
    <w:rsid w:val="00CA5FE5"/>
    <w:rsid w:val="00CA61DC"/>
    <w:rsid w:val="00CA6248"/>
    <w:rsid w:val="00CA68CD"/>
    <w:rsid w:val="00CA702F"/>
    <w:rsid w:val="00CB133B"/>
    <w:rsid w:val="00CB1B91"/>
    <w:rsid w:val="00CB34B9"/>
    <w:rsid w:val="00CB4033"/>
    <w:rsid w:val="00CB463C"/>
    <w:rsid w:val="00CB4828"/>
    <w:rsid w:val="00CB4DD3"/>
    <w:rsid w:val="00CB58DD"/>
    <w:rsid w:val="00CB59A3"/>
    <w:rsid w:val="00CB5AA8"/>
    <w:rsid w:val="00CB5C0C"/>
    <w:rsid w:val="00CB6104"/>
    <w:rsid w:val="00CB6880"/>
    <w:rsid w:val="00CB6A5A"/>
    <w:rsid w:val="00CB706A"/>
    <w:rsid w:val="00CB761B"/>
    <w:rsid w:val="00CB7836"/>
    <w:rsid w:val="00CB7D9D"/>
    <w:rsid w:val="00CC0161"/>
    <w:rsid w:val="00CC0B18"/>
    <w:rsid w:val="00CC0E4E"/>
    <w:rsid w:val="00CC0ED1"/>
    <w:rsid w:val="00CC0EE8"/>
    <w:rsid w:val="00CC1931"/>
    <w:rsid w:val="00CC1BDD"/>
    <w:rsid w:val="00CC23A5"/>
    <w:rsid w:val="00CC2CAE"/>
    <w:rsid w:val="00CC330B"/>
    <w:rsid w:val="00CC3B62"/>
    <w:rsid w:val="00CC593E"/>
    <w:rsid w:val="00CC5BB4"/>
    <w:rsid w:val="00CC6880"/>
    <w:rsid w:val="00CC7432"/>
    <w:rsid w:val="00CD03AD"/>
    <w:rsid w:val="00CD0C1A"/>
    <w:rsid w:val="00CD0EBF"/>
    <w:rsid w:val="00CD1A80"/>
    <w:rsid w:val="00CD1B3B"/>
    <w:rsid w:val="00CD1B99"/>
    <w:rsid w:val="00CD2038"/>
    <w:rsid w:val="00CD21C7"/>
    <w:rsid w:val="00CD260D"/>
    <w:rsid w:val="00CD3164"/>
    <w:rsid w:val="00CD3B9D"/>
    <w:rsid w:val="00CD4419"/>
    <w:rsid w:val="00CD503C"/>
    <w:rsid w:val="00CD5B39"/>
    <w:rsid w:val="00CD713E"/>
    <w:rsid w:val="00CD7ABE"/>
    <w:rsid w:val="00CE0064"/>
    <w:rsid w:val="00CE09E5"/>
    <w:rsid w:val="00CE1556"/>
    <w:rsid w:val="00CE1901"/>
    <w:rsid w:val="00CE192C"/>
    <w:rsid w:val="00CE1A6E"/>
    <w:rsid w:val="00CE1C45"/>
    <w:rsid w:val="00CE1E57"/>
    <w:rsid w:val="00CE28A2"/>
    <w:rsid w:val="00CE2901"/>
    <w:rsid w:val="00CE3376"/>
    <w:rsid w:val="00CE47CC"/>
    <w:rsid w:val="00CE4A29"/>
    <w:rsid w:val="00CE4DC6"/>
    <w:rsid w:val="00CE54D3"/>
    <w:rsid w:val="00CE5583"/>
    <w:rsid w:val="00CE55EA"/>
    <w:rsid w:val="00CE5C4F"/>
    <w:rsid w:val="00CE64F0"/>
    <w:rsid w:val="00CE6599"/>
    <w:rsid w:val="00CE682C"/>
    <w:rsid w:val="00CE6C81"/>
    <w:rsid w:val="00CE6D10"/>
    <w:rsid w:val="00CE6D78"/>
    <w:rsid w:val="00CE70A3"/>
    <w:rsid w:val="00CE7DB4"/>
    <w:rsid w:val="00CF0353"/>
    <w:rsid w:val="00CF0569"/>
    <w:rsid w:val="00CF0727"/>
    <w:rsid w:val="00CF0A9C"/>
    <w:rsid w:val="00CF1B74"/>
    <w:rsid w:val="00CF2640"/>
    <w:rsid w:val="00CF3E07"/>
    <w:rsid w:val="00CF4701"/>
    <w:rsid w:val="00CF4967"/>
    <w:rsid w:val="00CF5049"/>
    <w:rsid w:val="00CF556D"/>
    <w:rsid w:val="00CF5762"/>
    <w:rsid w:val="00CF6C87"/>
    <w:rsid w:val="00D0015A"/>
    <w:rsid w:val="00D0036B"/>
    <w:rsid w:val="00D005B3"/>
    <w:rsid w:val="00D00DDA"/>
    <w:rsid w:val="00D01BF5"/>
    <w:rsid w:val="00D01F78"/>
    <w:rsid w:val="00D02633"/>
    <w:rsid w:val="00D04248"/>
    <w:rsid w:val="00D04E79"/>
    <w:rsid w:val="00D05D0F"/>
    <w:rsid w:val="00D07A97"/>
    <w:rsid w:val="00D10B77"/>
    <w:rsid w:val="00D112EF"/>
    <w:rsid w:val="00D11EEF"/>
    <w:rsid w:val="00D12DBA"/>
    <w:rsid w:val="00D12FB0"/>
    <w:rsid w:val="00D143DB"/>
    <w:rsid w:val="00D144C2"/>
    <w:rsid w:val="00D15007"/>
    <w:rsid w:val="00D151B8"/>
    <w:rsid w:val="00D154F8"/>
    <w:rsid w:val="00D1564B"/>
    <w:rsid w:val="00D1667A"/>
    <w:rsid w:val="00D16E10"/>
    <w:rsid w:val="00D1773E"/>
    <w:rsid w:val="00D17B46"/>
    <w:rsid w:val="00D17B98"/>
    <w:rsid w:val="00D201BD"/>
    <w:rsid w:val="00D21281"/>
    <w:rsid w:val="00D21774"/>
    <w:rsid w:val="00D217AE"/>
    <w:rsid w:val="00D21F4E"/>
    <w:rsid w:val="00D2236A"/>
    <w:rsid w:val="00D228F7"/>
    <w:rsid w:val="00D22CFF"/>
    <w:rsid w:val="00D2359B"/>
    <w:rsid w:val="00D24503"/>
    <w:rsid w:val="00D2450E"/>
    <w:rsid w:val="00D24B86"/>
    <w:rsid w:val="00D25502"/>
    <w:rsid w:val="00D258A6"/>
    <w:rsid w:val="00D25F71"/>
    <w:rsid w:val="00D267CA"/>
    <w:rsid w:val="00D26DE5"/>
    <w:rsid w:val="00D26F4D"/>
    <w:rsid w:val="00D27085"/>
    <w:rsid w:val="00D27D4E"/>
    <w:rsid w:val="00D3037E"/>
    <w:rsid w:val="00D303E3"/>
    <w:rsid w:val="00D306D8"/>
    <w:rsid w:val="00D30DC7"/>
    <w:rsid w:val="00D310B4"/>
    <w:rsid w:val="00D31737"/>
    <w:rsid w:val="00D31BA6"/>
    <w:rsid w:val="00D321E2"/>
    <w:rsid w:val="00D3225B"/>
    <w:rsid w:val="00D325EA"/>
    <w:rsid w:val="00D32670"/>
    <w:rsid w:val="00D326C0"/>
    <w:rsid w:val="00D32BE1"/>
    <w:rsid w:val="00D33262"/>
    <w:rsid w:val="00D33E60"/>
    <w:rsid w:val="00D34780"/>
    <w:rsid w:val="00D349B8"/>
    <w:rsid w:val="00D350C9"/>
    <w:rsid w:val="00D354E3"/>
    <w:rsid w:val="00D35822"/>
    <w:rsid w:val="00D35DE4"/>
    <w:rsid w:val="00D369C0"/>
    <w:rsid w:val="00D375C4"/>
    <w:rsid w:val="00D406B5"/>
    <w:rsid w:val="00D41096"/>
    <w:rsid w:val="00D412A1"/>
    <w:rsid w:val="00D4136F"/>
    <w:rsid w:val="00D41B0B"/>
    <w:rsid w:val="00D41B15"/>
    <w:rsid w:val="00D42327"/>
    <w:rsid w:val="00D42ABF"/>
    <w:rsid w:val="00D42D7F"/>
    <w:rsid w:val="00D43076"/>
    <w:rsid w:val="00D438B0"/>
    <w:rsid w:val="00D4399A"/>
    <w:rsid w:val="00D44699"/>
    <w:rsid w:val="00D44739"/>
    <w:rsid w:val="00D4475B"/>
    <w:rsid w:val="00D44990"/>
    <w:rsid w:val="00D4506F"/>
    <w:rsid w:val="00D454A7"/>
    <w:rsid w:val="00D45CBA"/>
    <w:rsid w:val="00D45E66"/>
    <w:rsid w:val="00D4681C"/>
    <w:rsid w:val="00D469D3"/>
    <w:rsid w:val="00D470B0"/>
    <w:rsid w:val="00D474EB"/>
    <w:rsid w:val="00D51B61"/>
    <w:rsid w:val="00D52D17"/>
    <w:rsid w:val="00D52DD5"/>
    <w:rsid w:val="00D534C2"/>
    <w:rsid w:val="00D537BA"/>
    <w:rsid w:val="00D53E1F"/>
    <w:rsid w:val="00D544C0"/>
    <w:rsid w:val="00D54CC2"/>
    <w:rsid w:val="00D554D5"/>
    <w:rsid w:val="00D5565D"/>
    <w:rsid w:val="00D55E91"/>
    <w:rsid w:val="00D5614D"/>
    <w:rsid w:val="00D564CA"/>
    <w:rsid w:val="00D56D1E"/>
    <w:rsid w:val="00D576B6"/>
    <w:rsid w:val="00D600D7"/>
    <w:rsid w:val="00D616DF"/>
    <w:rsid w:val="00D61D3A"/>
    <w:rsid w:val="00D61E20"/>
    <w:rsid w:val="00D63749"/>
    <w:rsid w:val="00D638D8"/>
    <w:rsid w:val="00D63AB3"/>
    <w:rsid w:val="00D63B36"/>
    <w:rsid w:val="00D64DEB"/>
    <w:rsid w:val="00D64E8A"/>
    <w:rsid w:val="00D65534"/>
    <w:rsid w:val="00D65699"/>
    <w:rsid w:val="00D65C24"/>
    <w:rsid w:val="00D663C4"/>
    <w:rsid w:val="00D665C5"/>
    <w:rsid w:val="00D66CB2"/>
    <w:rsid w:val="00D6705F"/>
    <w:rsid w:val="00D6731E"/>
    <w:rsid w:val="00D67372"/>
    <w:rsid w:val="00D673A4"/>
    <w:rsid w:val="00D67ADD"/>
    <w:rsid w:val="00D71B33"/>
    <w:rsid w:val="00D71D58"/>
    <w:rsid w:val="00D734F3"/>
    <w:rsid w:val="00D73DDD"/>
    <w:rsid w:val="00D740E1"/>
    <w:rsid w:val="00D74B75"/>
    <w:rsid w:val="00D74E1B"/>
    <w:rsid w:val="00D74E2E"/>
    <w:rsid w:val="00D74EA4"/>
    <w:rsid w:val="00D7569A"/>
    <w:rsid w:val="00D75CFE"/>
    <w:rsid w:val="00D76219"/>
    <w:rsid w:val="00D76BF4"/>
    <w:rsid w:val="00D76CB6"/>
    <w:rsid w:val="00D77C27"/>
    <w:rsid w:val="00D77C54"/>
    <w:rsid w:val="00D80F4F"/>
    <w:rsid w:val="00D815AF"/>
    <w:rsid w:val="00D819AD"/>
    <w:rsid w:val="00D82828"/>
    <w:rsid w:val="00D82C65"/>
    <w:rsid w:val="00D82F61"/>
    <w:rsid w:val="00D8341B"/>
    <w:rsid w:val="00D83541"/>
    <w:rsid w:val="00D838DF"/>
    <w:rsid w:val="00D84D8E"/>
    <w:rsid w:val="00D857FE"/>
    <w:rsid w:val="00D85817"/>
    <w:rsid w:val="00D85C2F"/>
    <w:rsid w:val="00D85F2F"/>
    <w:rsid w:val="00D87010"/>
    <w:rsid w:val="00D87538"/>
    <w:rsid w:val="00D902C9"/>
    <w:rsid w:val="00D9106C"/>
    <w:rsid w:val="00D9114C"/>
    <w:rsid w:val="00D9251B"/>
    <w:rsid w:val="00D925BC"/>
    <w:rsid w:val="00D932F0"/>
    <w:rsid w:val="00D9339D"/>
    <w:rsid w:val="00D933A5"/>
    <w:rsid w:val="00D935C0"/>
    <w:rsid w:val="00D93669"/>
    <w:rsid w:val="00D93AF2"/>
    <w:rsid w:val="00D93FD1"/>
    <w:rsid w:val="00D9456E"/>
    <w:rsid w:val="00D952AB"/>
    <w:rsid w:val="00D95C36"/>
    <w:rsid w:val="00D95E45"/>
    <w:rsid w:val="00D95E5D"/>
    <w:rsid w:val="00D9704E"/>
    <w:rsid w:val="00D97176"/>
    <w:rsid w:val="00D97642"/>
    <w:rsid w:val="00D97BC4"/>
    <w:rsid w:val="00DA023E"/>
    <w:rsid w:val="00DA0AD3"/>
    <w:rsid w:val="00DA11DF"/>
    <w:rsid w:val="00DA1368"/>
    <w:rsid w:val="00DA154F"/>
    <w:rsid w:val="00DA230D"/>
    <w:rsid w:val="00DA3163"/>
    <w:rsid w:val="00DA3345"/>
    <w:rsid w:val="00DA33A0"/>
    <w:rsid w:val="00DA4ECD"/>
    <w:rsid w:val="00DA4F22"/>
    <w:rsid w:val="00DA52C1"/>
    <w:rsid w:val="00DA5477"/>
    <w:rsid w:val="00DA5E48"/>
    <w:rsid w:val="00DA693E"/>
    <w:rsid w:val="00DA73EF"/>
    <w:rsid w:val="00DA747B"/>
    <w:rsid w:val="00DA74CD"/>
    <w:rsid w:val="00DB0357"/>
    <w:rsid w:val="00DB03A7"/>
    <w:rsid w:val="00DB06C4"/>
    <w:rsid w:val="00DB0F7B"/>
    <w:rsid w:val="00DB1029"/>
    <w:rsid w:val="00DB14B3"/>
    <w:rsid w:val="00DB1DEA"/>
    <w:rsid w:val="00DB1EE4"/>
    <w:rsid w:val="00DB2202"/>
    <w:rsid w:val="00DB22AB"/>
    <w:rsid w:val="00DB25DA"/>
    <w:rsid w:val="00DB2D7D"/>
    <w:rsid w:val="00DB36A7"/>
    <w:rsid w:val="00DB3CD4"/>
    <w:rsid w:val="00DB3F02"/>
    <w:rsid w:val="00DB3F77"/>
    <w:rsid w:val="00DB43B2"/>
    <w:rsid w:val="00DB4716"/>
    <w:rsid w:val="00DB563E"/>
    <w:rsid w:val="00DB748F"/>
    <w:rsid w:val="00DB7BBA"/>
    <w:rsid w:val="00DB7DC9"/>
    <w:rsid w:val="00DC03E4"/>
    <w:rsid w:val="00DC061B"/>
    <w:rsid w:val="00DC0A62"/>
    <w:rsid w:val="00DC0FB9"/>
    <w:rsid w:val="00DC10FF"/>
    <w:rsid w:val="00DC2097"/>
    <w:rsid w:val="00DC33FB"/>
    <w:rsid w:val="00DC3CC6"/>
    <w:rsid w:val="00DC3CD2"/>
    <w:rsid w:val="00DC3D32"/>
    <w:rsid w:val="00DC4C4A"/>
    <w:rsid w:val="00DC5770"/>
    <w:rsid w:val="00DC6C77"/>
    <w:rsid w:val="00DC6D50"/>
    <w:rsid w:val="00DC7864"/>
    <w:rsid w:val="00DC7A4F"/>
    <w:rsid w:val="00DD062D"/>
    <w:rsid w:val="00DD13D1"/>
    <w:rsid w:val="00DD1CF1"/>
    <w:rsid w:val="00DD1D75"/>
    <w:rsid w:val="00DD2031"/>
    <w:rsid w:val="00DD2496"/>
    <w:rsid w:val="00DD2563"/>
    <w:rsid w:val="00DD3012"/>
    <w:rsid w:val="00DD37A4"/>
    <w:rsid w:val="00DD3E63"/>
    <w:rsid w:val="00DD41B7"/>
    <w:rsid w:val="00DD471F"/>
    <w:rsid w:val="00DD4A97"/>
    <w:rsid w:val="00DD4DF1"/>
    <w:rsid w:val="00DD50BB"/>
    <w:rsid w:val="00DD55C8"/>
    <w:rsid w:val="00DD596A"/>
    <w:rsid w:val="00DD606E"/>
    <w:rsid w:val="00DD751A"/>
    <w:rsid w:val="00DD75E5"/>
    <w:rsid w:val="00DE123E"/>
    <w:rsid w:val="00DE2866"/>
    <w:rsid w:val="00DE2D90"/>
    <w:rsid w:val="00DE2FC4"/>
    <w:rsid w:val="00DE338F"/>
    <w:rsid w:val="00DE42A0"/>
    <w:rsid w:val="00DE4987"/>
    <w:rsid w:val="00DE4C5B"/>
    <w:rsid w:val="00DE4C89"/>
    <w:rsid w:val="00DE57EC"/>
    <w:rsid w:val="00DE5ACA"/>
    <w:rsid w:val="00DE5C43"/>
    <w:rsid w:val="00DE62BA"/>
    <w:rsid w:val="00DE669F"/>
    <w:rsid w:val="00DE732E"/>
    <w:rsid w:val="00DE784D"/>
    <w:rsid w:val="00DF039E"/>
    <w:rsid w:val="00DF09EA"/>
    <w:rsid w:val="00DF14F3"/>
    <w:rsid w:val="00DF1612"/>
    <w:rsid w:val="00DF178E"/>
    <w:rsid w:val="00DF1BA8"/>
    <w:rsid w:val="00DF1FD2"/>
    <w:rsid w:val="00DF2333"/>
    <w:rsid w:val="00DF25D2"/>
    <w:rsid w:val="00DF3157"/>
    <w:rsid w:val="00DF41DE"/>
    <w:rsid w:val="00DF4489"/>
    <w:rsid w:val="00DF5A82"/>
    <w:rsid w:val="00DF5CE9"/>
    <w:rsid w:val="00DF60B5"/>
    <w:rsid w:val="00DF660C"/>
    <w:rsid w:val="00DF78B9"/>
    <w:rsid w:val="00E0008A"/>
    <w:rsid w:val="00E009FC"/>
    <w:rsid w:val="00E00E6A"/>
    <w:rsid w:val="00E011BE"/>
    <w:rsid w:val="00E0150C"/>
    <w:rsid w:val="00E01C9D"/>
    <w:rsid w:val="00E02126"/>
    <w:rsid w:val="00E0404D"/>
    <w:rsid w:val="00E0441D"/>
    <w:rsid w:val="00E044AF"/>
    <w:rsid w:val="00E04707"/>
    <w:rsid w:val="00E055FD"/>
    <w:rsid w:val="00E061BE"/>
    <w:rsid w:val="00E07030"/>
    <w:rsid w:val="00E071CC"/>
    <w:rsid w:val="00E075E6"/>
    <w:rsid w:val="00E10089"/>
    <w:rsid w:val="00E1044E"/>
    <w:rsid w:val="00E104D7"/>
    <w:rsid w:val="00E114BA"/>
    <w:rsid w:val="00E11817"/>
    <w:rsid w:val="00E11923"/>
    <w:rsid w:val="00E11A3C"/>
    <w:rsid w:val="00E12091"/>
    <w:rsid w:val="00E12AE1"/>
    <w:rsid w:val="00E130B0"/>
    <w:rsid w:val="00E1330E"/>
    <w:rsid w:val="00E13417"/>
    <w:rsid w:val="00E13616"/>
    <w:rsid w:val="00E13775"/>
    <w:rsid w:val="00E13EAB"/>
    <w:rsid w:val="00E14C77"/>
    <w:rsid w:val="00E14EDE"/>
    <w:rsid w:val="00E15887"/>
    <w:rsid w:val="00E15A62"/>
    <w:rsid w:val="00E15F14"/>
    <w:rsid w:val="00E164A0"/>
    <w:rsid w:val="00E16D37"/>
    <w:rsid w:val="00E17613"/>
    <w:rsid w:val="00E209C5"/>
    <w:rsid w:val="00E2252C"/>
    <w:rsid w:val="00E22BAC"/>
    <w:rsid w:val="00E23CDA"/>
    <w:rsid w:val="00E23EED"/>
    <w:rsid w:val="00E23F3A"/>
    <w:rsid w:val="00E2482A"/>
    <w:rsid w:val="00E24F1E"/>
    <w:rsid w:val="00E25B66"/>
    <w:rsid w:val="00E2639F"/>
    <w:rsid w:val="00E264CC"/>
    <w:rsid w:val="00E26A74"/>
    <w:rsid w:val="00E26E6C"/>
    <w:rsid w:val="00E26FFF"/>
    <w:rsid w:val="00E27B9F"/>
    <w:rsid w:val="00E27FA9"/>
    <w:rsid w:val="00E3093F"/>
    <w:rsid w:val="00E31A1C"/>
    <w:rsid w:val="00E31A2A"/>
    <w:rsid w:val="00E33138"/>
    <w:rsid w:val="00E333A1"/>
    <w:rsid w:val="00E33A53"/>
    <w:rsid w:val="00E33E2A"/>
    <w:rsid w:val="00E346A3"/>
    <w:rsid w:val="00E347C8"/>
    <w:rsid w:val="00E34BA6"/>
    <w:rsid w:val="00E35443"/>
    <w:rsid w:val="00E35E45"/>
    <w:rsid w:val="00E36F9C"/>
    <w:rsid w:val="00E4027C"/>
    <w:rsid w:val="00E40755"/>
    <w:rsid w:val="00E40BE1"/>
    <w:rsid w:val="00E40C5B"/>
    <w:rsid w:val="00E40E86"/>
    <w:rsid w:val="00E41013"/>
    <w:rsid w:val="00E4132E"/>
    <w:rsid w:val="00E41389"/>
    <w:rsid w:val="00E41AAF"/>
    <w:rsid w:val="00E41B7E"/>
    <w:rsid w:val="00E42219"/>
    <w:rsid w:val="00E4227F"/>
    <w:rsid w:val="00E427B3"/>
    <w:rsid w:val="00E4283E"/>
    <w:rsid w:val="00E42B79"/>
    <w:rsid w:val="00E42C57"/>
    <w:rsid w:val="00E4322E"/>
    <w:rsid w:val="00E43C9F"/>
    <w:rsid w:val="00E446AD"/>
    <w:rsid w:val="00E44D65"/>
    <w:rsid w:val="00E46146"/>
    <w:rsid w:val="00E46453"/>
    <w:rsid w:val="00E4669D"/>
    <w:rsid w:val="00E47850"/>
    <w:rsid w:val="00E50DE6"/>
    <w:rsid w:val="00E5168F"/>
    <w:rsid w:val="00E5170E"/>
    <w:rsid w:val="00E51A2A"/>
    <w:rsid w:val="00E51C49"/>
    <w:rsid w:val="00E524EA"/>
    <w:rsid w:val="00E52777"/>
    <w:rsid w:val="00E52799"/>
    <w:rsid w:val="00E531EF"/>
    <w:rsid w:val="00E533E4"/>
    <w:rsid w:val="00E53AFD"/>
    <w:rsid w:val="00E53B23"/>
    <w:rsid w:val="00E53FB2"/>
    <w:rsid w:val="00E54A51"/>
    <w:rsid w:val="00E54F1F"/>
    <w:rsid w:val="00E559C0"/>
    <w:rsid w:val="00E55CF3"/>
    <w:rsid w:val="00E560C2"/>
    <w:rsid w:val="00E577A8"/>
    <w:rsid w:val="00E6009B"/>
    <w:rsid w:val="00E60183"/>
    <w:rsid w:val="00E608FE"/>
    <w:rsid w:val="00E618BA"/>
    <w:rsid w:val="00E61911"/>
    <w:rsid w:val="00E61ABE"/>
    <w:rsid w:val="00E625E6"/>
    <w:rsid w:val="00E6266B"/>
    <w:rsid w:val="00E62A0D"/>
    <w:rsid w:val="00E62EE5"/>
    <w:rsid w:val="00E633DB"/>
    <w:rsid w:val="00E6384F"/>
    <w:rsid w:val="00E6440B"/>
    <w:rsid w:val="00E64618"/>
    <w:rsid w:val="00E65479"/>
    <w:rsid w:val="00E65490"/>
    <w:rsid w:val="00E65665"/>
    <w:rsid w:val="00E65ADE"/>
    <w:rsid w:val="00E661AC"/>
    <w:rsid w:val="00E662F3"/>
    <w:rsid w:val="00E663D6"/>
    <w:rsid w:val="00E66BF2"/>
    <w:rsid w:val="00E66D7E"/>
    <w:rsid w:val="00E67135"/>
    <w:rsid w:val="00E70491"/>
    <w:rsid w:val="00E7084B"/>
    <w:rsid w:val="00E722BF"/>
    <w:rsid w:val="00E72426"/>
    <w:rsid w:val="00E72594"/>
    <w:rsid w:val="00E7306A"/>
    <w:rsid w:val="00E74225"/>
    <w:rsid w:val="00E74A65"/>
    <w:rsid w:val="00E74F32"/>
    <w:rsid w:val="00E7537E"/>
    <w:rsid w:val="00E76517"/>
    <w:rsid w:val="00E76936"/>
    <w:rsid w:val="00E76946"/>
    <w:rsid w:val="00E76BC7"/>
    <w:rsid w:val="00E76C6D"/>
    <w:rsid w:val="00E774FB"/>
    <w:rsid w:val="00E7765E"/>
    <w:rsid w:val="00E77CFD"/>
    <w:rsid w:val="00E77E53"/>
    <w:rsid w:val="00E77F9A"/>
    <w:rsid w:val="00E80397"/>
    <w:rsid w:val="00E808A8"/>
    <w:rsid w:val="00E8099A"/>
    <w:rsid w:val="00E819BE"/>
    <w:rsid w:val="00E81AFD"/>
    <w:rsid w:val="00E822ED"/>
    <w:rsid w:val="00E823A1"/>
    <w:rsid w:val="00E82551"/>
    <w:rsid w:val="00E8389C"/>
    <w:rsid w:val="00E84064"/>
    <w:rsid w:val="00E8422B"/>
    <w:rsid w:val="00E8562C"/>
    <w:rsid w:val="00E85A67"/>
    <w:rsid w:val="00E870AC"/>
    <w:rsid w:val="00E87C04"/>
    <w:rsid w:val="00E87FB7"/>
    <w:rsid w:val="00E90742"/>
    <w:rsid w:val="00E90C54"/>
    <w:rsid w:val="00E91600"/>
    <w:rsid w:val="00E92899"/>
    <w:rsid w:val="00E92B69"/>
    <w:rsid w:val="00E93A54"/>
    <w:rsid w:val="00E9421E"/>
    <w:rsid w:val="00E94A35"/>
    <w:rsid w:val="00E94C70"/>
    <w:rsid w:val="00E95657"/>
    <w:rsid w:val="00E95B19"/>
    <w:rsid w:val="00E95BC5"/>
    <w:rsid w:val="00E964CC"/>
    <w:rsid w:val="00E96AEB"/>
    <w:rsid w:val="00E97492"/>
    <w:rsid w:val="00E975FE"/>
    <w:rsid w:val="00E97A51"/>
    <w:rsid w:val="00EA0819"/>
    <w:rsid w:val="00EA10F7"/>
    <w:rsid w:val="00EA14D3"/>
    <w:rsid w:val="00EA168C"/>
    <w:rsid w:val="00EA2337"/>
    <w:rsid w:val="00EA236D"/>
    <w:rsid w:val="00EA26C2"/>
    <w:rsid w:val="00EA2CCF"/>
    <w:rsid w:val="00EA2D11"/>
    <w:rsid w:val="00EA2E8F"/>
    <w:rsid w:val="00EA34D2"/>
    <w:rsid w:val="00EA3EBE"/>
    <w:rsid w:val="00EA4873"/>
    <w:rsid w:val="00EA49E8"/>
    <w:rsid w:val="00EA4F45"/>
    <w:rsid w:val="00EA51D8"/>
    <w:rsid w:val="00EA5531"/>
    <w:rsid w:val="00EA5932"/>
    <w:rsid w:val="00EA6232"/>
    <w:rsid w:val="00EA6B22"/>
    <w:rsid w:val="00EA6CC9"/>
    <w:rsid w:val="00EA724D"/>
    <w:rsid w:val="00EA7DAB"/>
    <w:rsid w:val="00EB0883"/>
    <w:rsid w:val="00EB0F3A"/>
    <w:rsid w:val="00EB1293"/>
    <w:rsid w:val="00EB1488"/>
    <w:rsid w:val="00EB1D21"/>
    <w:rsid w:val="00EB227E"/>
    <w:rsid w:val="00EB3C87"/>
    <w:rsid w:val="00EB5D59"/>
    <w:rsid w:val="00EB6F68"/>
    <w:rsid w:val="00EB7575"/>
    <w:rsid w:val="00EB7758"/>
    <w:rsid w:val="00EC0085"/>
    <w:rsid w:val="00EC0694"/>
    <w:rsid w:val="00EC238C"/>
    <w:rsid w:val="00EC2968"/>
    <w:rsid w:val="00EC2AB9"/>
    <w:rsid w:val="00EC393A"/>
    <w:rsid w:val="00EC4A02"/>
    <w:rsid w:val="00EC4A1B"/>
    <w:rsid w:val="00EC4EE7"/>
    <w:rsid w:val="00EC5BF5"/>
    <w:rsid w:val="00EC5FE0"/>
    <w:rsid w:val="00EC6132"/>
    <w:rsid w:val="00EC794D"/>
    <w:rsid w:val="00ED0008"/>
    <w:rsid w:val="00ED035A"/>
    <w:rsid w:val="00ED0AE7"/>
    <w:rsid w:val="00ED0D0D"/>
    <w:rsid w:val="00ED0E2D"/>
    <w:rsid w:val="00ED1B0F"/>
    <w:rsid w:val="00ED26C0"/>
    <w:rsid w:val="00ED2780"/>
    <w:rsid w:val="00ED322D"/>
    <w:rsid w:val="00ED32C1"/>
    <w:rsid w:val="00ED4148"/>
    <w:rsid w:val="00ED41F5"/>
    <w:rsid w:val="00ED43AA"/>
    <w:rsid w:val="00ED4673"/>
    <w:rsid w:val="00ED4AE1"/>
    <w:rsid w:val="00ED5235"/>
    <w:rsid w:val="00ED55E3"/>
    <w:rsid w:val="00ED5863"/>
    <w:rsid w:val="00ED5BDA"/>
    <w:rsid w:val="00ED5FDE"/>
    <w:rsid w:val="00ED6DF7"/>
    <w:rsid w:val="00EE0050"/>
    <w:rsid w:val="00EE0CC3"/>
    <w:rsid w:val="00EE10D3"/>
    <w:rsid w:val="00EE11D6"/>
    <w:rsid w:val="00EE25C9"/>
    <w:rsid w:val="00EE28A3"/>
    <w:rsid w:val="00EE35A9"/>
    <w:rsid w:val="00EE3BA1"/>
    <w:rsid w:val="00EE4593"/>
    <w:rsid w:val="00EE4834"/>
    <w:rsid w:val="00EE4A5B"/>
    <w:rsid w:val="00EE59B1"/>
    <w:rsid w:val="00EE5ABA"/>
    <w:rsid w:val="00EE6B07"/>
    <w:rsid w:val="00EE75AA"/>
    <w:rsid w:val="00EE7DA1"/>
    <w:rsid w:val="00EF0205"/>
    <w:rsid w:val="00EF09F7"/>
    <w:rsid w:val="00EF1984"/>
    <w:rsid w:val="00EF1CA6"/>
    <w:rsid w:val="00EF23E4"/>
    <w:rsid w:val="00EF31CD"/>
    <w:rsid w:val="00EF39FE"/>
    <w:rsid w:val="00EF3E34"/>
    <w:rsid w:val="00EF4DE4"/>
    <w:rsid w:val="00EF54D6"/>
    <w:rsid w:val="00EF5723"/>
    <w:rsid w:val="00EF6832"/>
    <w:rsid w:val="00EF6F97"/>
    <w:rsid w:val="00EF72A9"/>
    <w:rsid w:val="00EF72DE"/>
    <w:rsid w:val="00EF7564"/>
    <w:rsid w:val="00EF75BC"/>
    <w:rsid w:val="00EF7830"/>
    <w:rsid w:val="00EF7DE0"/>
    <w:rsid w:val="00EF7E14"/>
    <w:rsid w:val="00F00505"/>
    <w:rsid w:val="00F006BB"/>
    <w:rsid w:val="00F00B0D"/>
    <w:rsid w:val="00F00C93"/>
    <w:rsid w:val="00F0154E"/>
    <w:rsid w:val="00F019CD"/>
    <w:rsid w:val="00F01ADB"/>
    <w:rsid w:val="00F0207B"/>
    <w:rsid w:val="00F02083"/>
    <w:rsid w:val="00F020FB"/>
    <w:rsid w:val="00F02880"/>
    <w:rsid w:val="00F03005"/>
    <w:rsid w:val="00F04B4E"/>
    <w:rsid w:val="00F0547E"/>
    <w:rsid w:val="00F0655E"/>
    <w:rsid w:val="00F067D4"/>
    <w:rsid w:val="00F06B7A"/>
    <w:rsid w:val="00F078F0"/>
    <w:rsid w:val="00F079AB"/>
    <w:rsid w:val="00F108A5"/>
    <w:rsid w:val="00F120DE"/>
    <w:rsid w:val="00F1311F"/>
    <w:rsid w:val="00F1329C"/>
    <w:rsid w:val="00F14162"/>
    <w:rsid w:val="00F1433D"/>
    <w:rsid w:val="00F14AE0"/>
    <w:rsid w:val="00F17269"/>
    <w:rsid w:val="00F1794D"/>
    <w:rsid w:val="00F17BEB"/>
    <w:rsid w:val="00F17FBF"/>
    <w:rsid w:val="00F2093C"/>
    <w:rsid w:val="00F218E4"/>
    <w:rsid w:val="00F2200E"/>
    <w:rsid w:val="00F230D5"/>
    <w:rsid w:val="00F23789"/>
    <w:rsid w:val="00F2381B"/>
    <w:rsid w:val="00F238A8"/>
    <w:rsid w:val="00F23A9C"/>
    <w:rsid w:val="00F24676"/>
    <w:rsid w:val="00F25FA8"/>
    <w:rsid w:val="00F26B72"/>
    <w:rsid w:val="00F271F0"/>
    <w:rsid w:val="00F279E1"/>
    <w:rsid w:val="00F27AE7"/>
    <w:rsid w:val="00F27DCF"/>
    <w:rsid w:val="00F27FB7"/>
    <w:rsid w:val="00F30323"/>
    <w:rsid w:val="00F314F7"/>
    <w:rsid w:val="00F31E25"/>
    <w:rsid w:val="00F33172"/>
    <w:rsid w:val="00F33272"/>
    <w:rsid w:val="00F333AD"/>
    <w:rsid w:val="00F33826"/>
    <w:rsid w:val="00F3383B"/>
    <w:rsid w:val="00F345EB"/>
    <w:rsid w:val="00F34C13"/>
    <w:rsid w:val="00F351F4"/>
    <w:rsid w:val="00F3539A"/>
    <w:rsid w:val="00F355A1"/>
    <w:rsid w:val="00F410E9"/>
    <w:rsid w:val="00F42B35"/>
    <w:rsid w:val="00F4302F"/>
    <w:rsid w:val="00F433C0"/>
    <w:rsid w:val="00F43DA3"/>
    <w:rsid w:val="00F44020"/>
    <w:rsid w:val="00F440F5"/>
    <w:rsid w:val="00F447BD"/>
    <w:rsid w:val="00F45710"/>
    <w:rsid w:val="00F45A56"/>
    <w:rsid w:val="00F45CBD"/>
    <w:rsid w:val="00F477F8"/>
    <w:rsid w:val="00F47EC5"/>
    <w:rsid w:val="00F50274"/>
    <w:rsid w:val="00F50E30"/>
    <w:rsid w:val="00F50F54"/>
    <w:rsid w:val="00F50F64"/>
    <w:rsid w:val="00F50F88"/>
    <w:rsid w:val="00F5170C"/>
    <w:rsid w:val="00F51B52"/>
    <w:rsid w:val="00F52B09"/>
    <w:rsid w:val="00F532AB"/>
    <w:rsid w:val="00F53523"/>
    <w:rsid w:val="00F53ED0"/>
    <w:rsid w:val="00F546D6"/>
    <w:rsid w:val="00F547D7"/>
    <w:rsid w:val="00F55040"/>
    <w:rsid w:val="00F55780"/>
    <w:rsid w:val="00F56019"/>
    <w:rsid w:val="00F56169"/>
    <w:rsid w:val="00F5639F"/>
    <w:rsid w:val="00F56713"/>
    <w:rsid w:val="00F576D3"/>
    <w:rsid w:val="00F57DDE"/>
    <w:rsid w:val="00F60115"/>
    <w:rsid w:val="00F605F6"/>
    <w:rsid w:val="00F60A52"/>
    <w:rsid w:val="00F61EA7"/>
    <w:rsid w:val="00F61F99"/>
    <w:rsid w:val="00F624A5"/>
    <w:rsid w:val="00F6294A"/>
    <w:rsid w:val="00F62B0B"/>
    <w:rsid w:val="00F62CE6"/>
    <w:rsid w:val="00F62DFC"/>
    <w:rsid w:val="00F6300B"/>
    <w:rsid w:val="00F630C7"/>
    <w:rsid w:val="00F63298"/>
    <w:rsid w:val="00F63778"/>
    <w:rsid w:val="00F64887"/>
    <w:rsid w:val="00F65889"/>
    <w:rsid w:val="00F65B51"/>
    <w:rsid w:val="00F66382"/>
    <w:rsid w:val="00F66EE5"/>
    <w:rsid w:val="00F6717E"/>
    <w:rsid w:val="00F67290"/>
    <w:rsid w:val="00F67D04"/>
    <w:rsid w:val="00F708D7"/>
    <w:rsid w:val="00F70FD3"/>
    <w:rsid w:val="00F71616"/>
    <w:rsid w:val="00F7178A"/>
    <w:rsid w:val="00F719E0"/>
    <w:rsid w:val="00F72138"/>
    <w:rsid w:val="00F72533"/>
    <w:rsid w:val="00F725EB"/>
    <w:rsid w:val="00F728A1"/>
    <w:rsid w:val="00F72BA9"/>
    <w:rsid w:val="00F73C6B"/>
    <w:rsid w:val="00F73DFE"/>
    <w:rsid w:val="00F740E9"/>
    <w:rsid w:val="00F749BA"/>
    <w:rsid w:val="00F74A37"/>
    <w:rsid w:val="00F75AB1"/>
    <w:rsid w:val="00F7649E"/>
    <w:rsid w:val="00F7681A"/>
    <w:rsid w:val="00F80910"/>
    <w:rsid w:val="00F815CE"/>
    <w:rsid w:val="00F826F0"/>
    <w:rsid w:val="00F82A3E"/>
    <w:rsid w:val="00F82C65"/>
    <w:rsid w:val="00F8376C"/>
    <w:rsid w:val="00F83791"/>
    <w:rsid w:val="00F84B58"/>
    <w:rsid w:val="00F84F29"/>
    <w:rsid w:val="00F86FB4"/>
    <w:rsid w:val="00F8717D"/>
    <w:rsid w:val="00F902B9"/>
    <w:rsid w:val="00F90DC7"/>
    <w:rsid w:val="00F91711"/>
    <w:rsid w:val="00F9198C"/>
    <w:rsid w:val="00F919FE"/>
    <w:rsid w:val="00F91D7E"/>
    <w:rsid w:val="00F91F64"/>
    <w:rsid w:val="00F92B22"/>
    <w:rsid w:val="00F935D5"/>
    <w:rsid w:val="00F93D07"/>
    <w:rsid w:val="00F94948"/>
    <w:rsid w:val="00F94D24"/>
    <w:rsid w:val="00F94E34"/>
    <w:rsid w:val="00F95691"/>
    <w:rsid w:val="00F958A2"/>
    <w:rsid w:val="00F959E0"/>
    <w:rsid w:val="00F95CCE"/>
    <w:rsid w:val="00F97074"/>
    <w:rsid w:val="00FA011C"/>
    <w:rsid w:val="00FA07C1"/>
    <w:rsid w:val="00FA1501"/>
    <w:rsid w:val="00FA2946"/>
    <w:rsid w:val="00FA33A2"/>
    <w:rsid w:val="00FA4238"/>
    <w:rsid w:val="00FA46DC"/>
    <w:rsid w:val="00FA6059"/>
    <w:rsid w:val="00FA6AC7"/>
    <w:rsid w:val="00FA6E96"/>
    <w:rsid w:val="00FA7222"/>
    <w:rsid w:val="00FA7847"/>
    <w:rsid w:val="00FA7B0D"/>
    <w:rsid w:val="00FB0221"/>
    <w:rsid w:val="00FB02DF"/>
    <w:rsid w:val="00FB04A7"/>
    <w:rsid w:val="00FB1A2B"/>
    <w:rsid w:val="00FB2D36"/>
    <w:rsid w:val="00FB3FF6"/>
    <w:rsid w:val="00FB499D"/>
    <w:rsid w:val="00FB4DFD"/>
    <w:rsid w:val="00FB4E16"/>
    <w:rsid w:val="00FB4F5B"/>
    <w:rsid w:val="00FB5683"/>
    <w:rsid w:val="00FB5783"/>
    <w:rsid w:val="00FB5A4B"/>
    <w:rsid w:val="00FB5B25"/>
    <w:rsid w:val="00FB5D49"/>
    <w:rsid w:val="00FB6095"/>
    <w:rsid w:val="00FB6585"/>
    <w:rsid w:val="00FB6DB3"/>
    <w:rsid w:val="00FB716D"/>
    <w:rsid w:val="00FB733A"/>
    <w:rsid w:val="00FB7689"/>
    <w:rsid w:val="00FB7977"/>
    <w:rsid w:val="00FB7AA9"/>
    <w:rsid w:val="00FC106D"/>
    <w:rsid w:val="00FC1FB9"/>
    <w:rsid w:val="00FC4545"/>
    <w:rsid w:val="00FC45C4"/>
    <w:rsid w:val="00FC4764"/>
    <w:rsid w:val="00FC4D4B"/>
    <w:rsid w:val="00FC5BBF"/>
    <w:rsid w:val="00FC5FA5"/>
    <w:rsid w:val="00FC62D1"/>
    <w:rsid w:val="00FC6DDC"/>
    <w:rsid w:val="00FC77D4"/>
    <w:rsid w:val="00FC7882"/>
    <w:rsid w:val="00FC79A6"/>
    <w:rsid w:val="00FC7A5D"/>
    <w:rsid w:val="00FC7C0D"/>
    <w:rsid w:val="00FD06F7"/>
    <w:rsid w:val="00FD0873"/>
    <w:rsid w:val="00FD13AB"/>
    <w:rsid w:val="00FD1A59"/>
    <w:rsid w:val="00FD1DEF"/>
    <w:rsid w:val="00FD1F5A"/>
    <w:rsid w:val="00FD3870"/>
    <w:rsid w:val="00FD4C18"/>
    <w:rsid w:val="00FD506D"/>
    <w:rsid w:val="00FD5F33"/>
    <w:rsid w:val="00FD62A6"/>
    <w:rsid w:val="00FD650B"/>
    <w:rsid w:val="00FD6BDF"/>
    <w:rsid w:val="00FD6CE8"/>
    <w:rsid w:val="00FD74B1"/>
    <w:rsid w:val="00FE0ACE"/>
    <w:rsid w:val="00FE0F88"/>
    <w:rsid w:val="00FE24D4"/>
    <w:rsid w:val="00FE28E1"/>
    <w:rsid w:val="00FE2D59"/>
    <w:rsid w:val="00FE3092"/>
    <w:rsid w:val="00FE32F2"/>
    <w:rsid w:val="00FE3F75"/>
    <w:rsid w:val="00FE4610"/>
    <w:rsid w:val="00FE5431"/>
    <w:rsid w:val="00FE559D"/>
    <w:rsid w:val="00FE5F87"/>
    <w:rsid w:val="00FE63B0"/>
    <w:rsid w:val="00FE676C"/>
    <w:rsid w:val="00FE6F39"/>
    <w:rsid w:val="00FE72BF"/>
    <w:rsid w:val="00FE7919"/>
    <w:rsid w:val="00FE7990"/>
    <w:rsid w:val="00FE79CE"/>
    <w:rsid w:val="00FE7B33"/>
    <w:rsid w:val="00FE7C65"/>
    <w:rsid w:val="00FF066A"/>
    <w:rsid w:val="00FF0A68"/>
    <w:rsid w:val="00FF0D7D"/>
    <w:rsid w:val="00FF1AA2"/>
    <w:rsid w:val="00FF210E"/>
    <w:rsid w:val="00FF2237"/>
    <w:rsid w:val="00FF3688"/>
    <w:rsid w:val="00FF37E6"/>
    <w:rsid w:val="00FF4228"/>
    <w:rsid w:val="00FF436A"/>
    <w:rsid w:val="00FF47E5"/>
    <w:rsid w:val="00FF4B64"/>
    <w:rsid w:val="00FF5091"/>
    <w:rsid w:val="00FF5370"/>
    <w:rsid w:val="00FF575B"/>
    <w:rsid w:val="00FF57A7"/>
    <w:rsid w:val="00FF5A1F"/>
    <w:rsid w:val="00FF6206"/>
    <w:rsid w:val="00FF626D"/>
    <w:rsid w:val="00FF63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5E77-16B1-4037-A2FE-F2586920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MM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villageclerk</dc:creator>
  <cp:lastModifiedBy>villageclerk</cp:lastModifiedBy>
  <cp:revision>16</cp:revision>
  <cp:lastPrinted>2019-05-13T12:44:00Z</cp:lastPrinted>
  <dcterms:created xsi:type="dcterms:W3CDTF">2019-04-29T13:19:00Z</dcterms:created>
  <dcterms:modified xsi:type="dcterms:W3CDTF">2019-05-17T19:34:00Z</dcterms:modified>
</cp:coreProperties>
</file>