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51B" w:rsidRPr="00F638D6" w:rsidRDefault="0026211A" w:rsidP="00F638D6">
      <w:pPr>
        <w:jc w:val="center"/>
        <w:rPr>
          <w:rFonts w:ascii="Broadway" w:hAnsi="Broadway"/>
          <w:sz w:val="32"/>
          <w:szCs w:val="32"/>
        </w:rPr>
      </w:pPr>
      <w:r w:rsidRPr="00F638D6">
        <w:rPr>
          <w:rFonts w:ascii="Broadway" w:hAnsi="Broadway"/>
          <w:sz w:val="32"/>
          <w:szCs w:val="32"/>
        </w:rPr>
        <w:t>ALFRED DREYFUS,</w:t>
      </w:r>
    </w:p>
    <w:p w:rsidR="0026211A" w:rsidRPr="00F638D6" w:rsidRDefault="0026211A" w:rsidP="00F638D6">
      <w:pPr>
        <w:jc w:val="center"/>
        <w:rPr>
          <w:rFonts w:asciiTheme="majorHAnsi" w:hAnsiTheme="majorHAnsi"/>
          <w:b/>
        </w:rPr>
      </w:pPr>
      <w:r w:rsidRPr="00F638D6">
        <w:rPr>
          <w:rFonts w:asciiTheme="majorHAnsi" w:hAnsiTheme="majorHAnsi"/>
          <w:b/>
        </w:rPr>
        <w:t>the Victim of Injustice</w:t>
      </w:r>
    </w:p>
    <w:p w:rsidR="0026211A" w:rsidRPr="00F638D6" w:rsidRDefault="0026211A" w:rsidP="00F638D6">
      <w:pPr>
        <w:jc w:val="center"/>
        <w:rPr>
          <w:rFonts w:asciiTheme="majorHAnsi" w:hAnsiTheme="majorHAnsi"/>
          <w:b/>
        </w:rPr>
      </w:pPr>
    </w:p>
    <w:p w:rsidR="0026211A" w:rsidRPr="00F638D6" w:rsidRDefault="0026211A" w:rsidP="00F638D6">
      <w:pPr>
        <w:jc w:val="center"/>
        <w:rPr>
          <w:b/>
        </w:rPr>
      </w:pPr>
      <w:r w:rsidRPr="00F638D6">
        <w:rPr>
          <w:b/>
        </w:rPr>
        <w:t>by</w:t>
      </w:r>
    </w:p>
    <w:p w:rsidR="0026211A" w:rsidRPr="00F638D6" w:rsidRDefault="0026211A" w:rsidP="00F638D6">
      <w:pPr>
        <w:jc w:val="center"/>
        <w:rPr>
          <w:b/>
        </w:rPr>
      </w:pPr>
      <w:r w:rsidRPr="00F638D6">
        <w:rPr>
          <w:b/>
        </w:rPr>
        <w:t>Marguerite dar Boggia</w:t>
      </w:r>
    </w:p>
    <w:p w:rsidR="0026211A" w:rsidRDefault="0026211A"/>
    <w:p w:rsidR="007C6FB0" w:rsidRDefault="00942B46" w:rsidP="00942B46">
      <w:pPr>
        <w:jc w:val="both"/>
      </w:pPr>
      <w:r>
        <w:tab/>
      </w:r>
      <w:r w:rsidR="0026211A">
        <w:t xml:space="preserve">Alfred Dreyfus was born in Alsace which later became Alsace-Lorraine when Germany took it over after the war in 1870. </w:t>
      </w:r>
      <w:r w:rsidR="00EB4FAC">
        <w:t>He was born on October 9, 1859. His father was a wealthy Jewish merchant. Alfred was impressed with the military</w:t>
      </w:r>
      <w:r w:rsidR="00C75251">
        <w:t xml:space="preserve"> and became an officer in the French army</w:t>
      </w:r>
      <w:r w:rsidR="00EB4FAC">
        <w:t>.</w:t>
      </w:r>
      <w:r w:rsidR="00C75251">
        <w:t xml:space="preserve"> </w:t>
      </w:r>
    </w:p>
    <w:p w:rsidR="00EB4FAC" w:rsidRDefault="007C6FB0" w:rsidP="004830EA">
      <w:pPr>
        <w:jc w:val="both"/>
      </w:pPr>
      <w:r>
        <w:tab/>
      </w:r>
      <w:r w:rsidR="00C75251">
        <w:t>In 1894 when it was learned that a spy was giving information to Germany, Alfred was accused,</w:t>
      </w:r>
      <w:r w:rsidR="004830EA">
        <w:t xml:space="preserve"> and</w:t>
      </w:r>
      <w:r w:rsidR="00C75251">
        <w:t xml:space="preserve"> arrested for treason</w:t>
      </w:r>
      <w:r w:rsidR="004830EA">
        <w:t xml:space="preserve">. When he was found innocent, he still remained in prison. There was a new trial and he still was found guilty of treason. </w:t>
      </w:r>
      <w:r w:rsidR="00350C07">
        <w:t>The nation was divided between the reactionary army and the Catholic Church on the one hand and the</w:t>
      </w:r>
      <w:r w:rsidR="000D39DF">
        <w:t xml:space="preserve"> more</w:t>
      </w:r>
      <w:r w:rsidR="00350C07">
        <w:t xml:space="preserve"> liberal</w:t>
      </w:r>
      <w:r w:rsidR="000D39DF">
        <w:t xml:space="preserve"> commercial society</w:t>
      </w:r>
      <w:r w:rsidR="00350C07">
        <w:t xml:space="preserve"> on the other.</w:t>
      </w:r>
      <w:r w:rsidR="005E5243">
        <w:t xml:space="preserve"> </w:t>
      </w:r>
      <w:r w:rsidR="000D39DF">
        <w:t xml:space="preserve"> </w:t>
      </w:r>
      <w:r w:rsidR="005E5243">
        <w:t>Thi</w:t>
      </w:r>
      <w:r>
        <w:t xml:space="preserve">s is his chart. </w:t>
      </w:r>
    </w:p>
    <w:p w:rsidR="0026211A" w:rsidRDefault="007C6FB0" w:rsidP="007C6FB0">
      <w:pPr>
        <w:jc w:val="center"/>
      </w:pPr>
      <w:r>
        <w:rPr>
          <w:noProof/>
          <w:lang w:eastAsia="en-US"/>
        </w:rPr>
        <w:drawing>
          <wp:inline distT="0" distB="0" distL="0" distR="0">
            <wp:extent cx="4796066" cy="4480560"/>
            <wp:effectExtent l="19050" t="0" r="4534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066" cy="448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C23" w:rsidRDefault="00F638D6" w:rsidP="00F638D6">
      <w:pPr>
        <w:jc w:val="both"/>
      </w:pPr>
      <w:r>
        <w:tab/>
      </w:r>
      <w:r w:rsidR="00B100D1">
        <w:t>Uranus, the ruler of his rising sign, Aquarius</w:t>
      </w:r>
      <w:r w:rsidR="00285FD3">
        <w:t>,</w:t>
      </w:r>
      <w:r w:rsidR="00B100D1">
        <w:t xml:space="preserve"> is in trine aspect with his ascendant. It suggests that he is in tune with his inner Self. It sextiles the descendant, </w:t>
      </w:r>
      <w:r w:rsidR="00285FD3">
        <w:t>imply</w:t>
      </w:r>
      <w:r w:rsidR="00B100D1">
        <w:t>ing that he has</w:t>
      </w:r>
      <w:r w:rsidR="004830EA">
        <w:t xml:space="preserve"> harmonious relations with his spouse</w:t>
      </w:r>
      <w:r w:rsidR="00B100D1">
        <w:t xml:space="preserve">. The Sun and Mercury trine the ascendant and Venus conjoins the Sun. </w:t>
      </w:r>
      <w:r w:rsidR="00285FD3">
        <w:t xml:space="preserve">Intelligence, good breeding and honor </w:t>
      </w:r>
      <w:r w:rsidR="00E35BD0">
        <w:t xml:space="preserve">are intimated. </w:t>
      </w:r>
      <w:r w:rsidR="00B100D1">
        <w:t>Jupiter the ruler of the house of his career trines Neptune, the co-ruler of the first house.</w:t>
      </w:r>
      <w:r w:rsidR="00E35BD0">
        <w:t xml:space="preserve"> Success in his career is </w:t>
      </w:r>
      <w:r w:rsidR="00E35BD0">
        <w:lastRenderedPageBreak/>
        <w:t>apparent.</w:t>
      </w:r>
      <w:r w:rsidR="00B100D1">
        <w:t xml:space="preserve"> Jupiter also trines the Moon, implying that he has a supportive family. So what went wrong</w:t>
      </w:r>
      <w:r w:rsidR="004830EA">
        <w:t xml:space="preserve"> to cause dishonor to himself and </w:t>
      </w:r>
      <w:r w:rsidR="00285FD3">
        <w:t xml:space="preserve">to his </w:t>
      </w:r>
      <w:r w:rsidR="004830EA">
        <w:t>family</w:t>
      </w:r>
      <w:r w:rsidR="00B100D1">
        <w:t>?</w:t>
      </w:r>
    </w:p>
    <w:p w:rsidR="00DF151F" w:rsidRDefault="00867C23" w:rsidP="00F638D6">
      <w:pPr>
        <w:jc w:val="both"/>
      </w:pPr>
      <w:r>
        <w:tab/>
        <w:t>Saturn in the 7th house of enemies, signifies his superiors, the generals.</w:t>
      </w:r>
      <w:r w:rsidR="00DF151F">
        <w:t xml:space="preserve"> Saturn quincunxes Neptune (Dreyfus) and the Moon (his family).</w:t>
      </w:r>
      <w:r>
        <w:t xml:space="preserve"> In 1894 progressed Saturn </w:t>
      </w:r>
      <w:r w:rsidR="00675127">
        <w:t xml:space="preserve">was in an exact </w:t>
      </w:r>
      <w:r>
        <w:t xml:space="preserve">quincunx </w:t>
      </w:r>
      <w:r w:rsidR="00675127">
        <w:t xml:space="preserve">aspect with </w:t>
      </w:r>
      <w:r>
        <w:t xml:space="preserve">Neptune in the first house. </w:t>
      </w:r>
      <w:r w:rsidR="001D0C9A">
        <w:rPr>
          <w:vertAlign w:val="superscript"/>
        </w:rPr>
        <w:t>2</w:t>
      </w:r>
      <w:r>
        <w:t xml:space="preserve">There was a secret court martial. Pluto rules the 9th house of trials. Pluto squares the ascendant. </w:t>
      </w:r>
      <w:r w:rsidR="003572B1">
        <w:t>In addition</w:t>
      </w:r>
      <w:r w:rsidR="00E35BD0">
        <w:t>,</w:t>
      </w:r>
      <w:r w:rsidR="003572B1">
        <w:t xml:space="preserve"> progressed Midheaven was</w:t>
      </w:r>
      <w:r w:rsidR="00B100D1">
        <w:t xml:space="preserve"> </w:t>
      </w:r>
      <w:r w:rsidR="003572B1">
        <w:t xml:space="preserve">in square aspect with the ascendant and descendant. </w:t>
      </w:r>
      <w:r>
        <w:t>Dreyfus was found guilty of treason and sentenced to life imprisonment in the notorious</w:t>
      </w:r>
      <w:r w:rsidR="00DF151F">
        <w:t xml:space="preserve"> "hell hole" </w:t>
      </w:r>
      <w:r w:rsidR="003572B1">
        <w:t>on</w:t>
      </w:r>
      <w:r>
        <w:t xml:space="preserve"> Devil's Island in French Guiana. </w:t>
      </w:r>
    </w:p>
    <w:p w:rsidR="00F638D6" w:rsidRDefault="00E35BD0" w:rsidP="00F638D6">
      <w:pPr>
        <w:jc w:val="both"/>
      </w:pPr>
      <w:r>
        <w:tab/>
      </w:r>
      <w:r w:rsidR="00867C23">
        <w:t>Mars</w:t>
      </w:r>
      <w:r w:rsidR="00675127">
        <w:t xml:space="preserve"> (military officers)</w:t>
      </w:r>
      <w:r w:rsidR="00867C23">
        <w:t xml:space="preserve"> in the 7th house opposes his Moon.  His family</w:t>
      </w:r>
      <w:r w:rsidR="00420D11">
        <w:t xml:space="preserve"> (Moon)</w:t>
      </w:r>
      <w:r w:rsidR="00867C23">
        <w:t xml:space="preserve"> was distraught and shaken. </w:t>
      </w:r>
      <w:r w:rsidR="00675127">
        <w:t xml:space="preserve">Sun and </w:t>
      </w:r>
      <w:r w:rsidR="00867C23">
        <w:t xml:space="preserve">Venus, quincunx his Moon. His family endured financial </w:t>
      </w:r>
      <w:r w:rsidR="00420D11">
        <w:t xml:space="preserve">(Venus) </w:t>
      </w:r>
      <w:r w:rsidR="00867C23">
        <w:t>expenses to arouse the media in his behalf.</w:t>
      </w:r>
    </w:p>
    <w:p w:rsidR="004830EA" w:rsidRDefault="00420D11" w:rsidP="00F638D6">
      <w:pPr>
        <w:jc w:val="both"/>
      </w:pPr>
      <w:r>
        <w:tab/>
        <w:t>In 1896 the new chief of French military intelligence, Lt. Colonel</w:t>
      </w:r>
      <w:r w:rsidR="00263CFC">
        <w:t xml:space="preserve"> </w:t>
      </w:r>
      <w:r>
        <w:t xml:space="preserve">Georges Picquart, </w:t>
      </w:r>
      <w:r w:rsidR="00263CFC">
        <w:t xml:space="preserve">found evidence that the real traitor was Major Ferdinand Walsin Esterhazy.  Picquart was silenced by being transferred to the southern desert of Tunisia. Venus squares Jupiter. Truth is </w:t>
      </w:r>
      <w:r w:rsidR="00675127">
        <w:t xml:space="preserve">temporarily </w:t>
      </w:r>
      <w:r w:rsidR="00263CFC">
        <w:t>silenced.  Reports (Mercury) were leaked of a possible army cover-up. Mercury</w:t>
      </w:r>
      <w:r w:rsidR="00DF151F">
        <w:t xml:space="preserve"> (the media)</w:t>
      </w:r>
      <w:r w:rsidR="00263CFC">
        <w:t xml:space="preserve"> conjoins Venus. </w:t>
      </w:r>
      <w:r w:rsidR="00DF151F">
        <w:t xml:space="preserve">There was a glimmer of hope for Dreyfus, but </w:t>
      </w:r>
      <w:r w:rsidR="00263CFC">
        <w:t xml:space="preserve">Esterhazy </w:t>
      </w:r>
      <w:r w:rsidR="00263CFC" w:rsidRPr="00675127">
        <w:rPr>
          <w:b/>
        </w:rPr>
        <w:t>was found innocent</w:t>
      </w:r>
      <w:r w:rsidR="00263CFC">
        <w:t xml:space="preserve"> by a secret court martial</w:t>
      </w:r>
      <w:r w:rsidR="003572B1">
        <w:t>,</w:t>
      </w:r>
      <w:r w:rsidR="00DF151F">
        <w:t xml:space="preserve"> before fleeing to England</w:t>
      </w:r>
      <w:r w:rsidR="00263CFC">
        <w:t xml:space="preserve">. </w:t>
      </w:r>
      <w:r w:rsidR="000953D1">
        <w:t xml:space="preserve">Picquart was sentenced to 60 days in prison. </w:t>
      </w:r>
      <w:r w:rsidR="00263CFC">
        <w:t xml:space="preserve">Dreyfus still remained in prison. </w:t>
      </w:r>
      <w:r w:rsidR="00425F49">
        <w:t>Venus, Sun and Mercury</w:t>
      </w:r>
      <w:r w:rsidR="00263CFC">
        <w:t xml:space="preserve"> square the part of fortune.</w:t>
      </w:r>
      <w:r w:rsidR="00425F49">
        <w:t xml:space="preserve"> Progressed Mars squared the part of fortune.</w:t>
      </w:r>
      <w:r w:rsidR="00263CFC">
        <w:t xml:space="preserve"> </w:t>
      </w:r>
      <w:r w:rsidR="004830EA">
        <w:t>The Sun squares Jupiter</w:t>
      </w:r>
      <w:r w:rsidR="00425F49">
        <w:t>, the co-ruler of Pisces in the first house. When will he receive justice???</w:t>
      </w:r>
    </w:p>
    <w:p w:rsidR="004830EA" w:rsidRDefault="00997898" w:rsidP="00F638D6">
      <w:pPr>
        <w:jc w:val="both"/>
      </w:pPr>
      <w:r>
        <w:tab/>
        <w:t xml:space="preserve">Emile Zola through his </w:t>
      </w:r>
      <w:r w:rsidRPr="00BE2627">
        <w:t>"</w:t>
      </w:r>
      <w:r w:rsidRPr="00BE2627">
        <w:rPr>
          <w:iCs/>
        </w:rPr>
        <w:t>J'Accuse</w:t>
      </w:r>
      <w:r>
        <w:t xml:space="preserve">" </w:t>
      </w:r>
      <w:r w:rsidR="00BE2627">
        <w:t>on the front page of "</w:t>
      </w:r>
      <w:r w:rsidR="00BE2627" w:rsidRPr="00BE2627">
        <w:rPr>
          <w:i/>
        </w:rPr>
        <w:t>L'Aurore"</w:t>
      </w:r>
      <w:r w:rsidR="00BE2627">
        <w:t xml:space="preserve"> </w:t>
      </w:r>
      <w:r>
        <w:t xml:space="preserve">accused the highest levels of the French Army of obstruction of justice and </w:t>
      </w:r>
      <w:r w:rsidR="00BE2627">
        <w:t xml:space="preserve"> antisem</w:t>
      </w:r>
      <w:r w:rsidR="00943EF3">
        <w:t>i</w:t>
      </w:r>
      <w:r w:rsidR="00BE2627">
        <w:t>tism by having wrongfully convicted</w:t>
      </w:r>
      <w:r>
        <w:t xml:space="preserve"> Dreyfus to life imprisonment on Devil's Island.</w:t>
      </w:r>
      <w:r w:rsidR="00BE2627">
        <w:t xml:space="preserve"> </w:t>
      </w:r>
      <w:r w:rsidR="00425F49">
        <w:t xml:space="preserve">Thanks to Zola and leading intellectuals, Dreyfus was given a second trial in 1899. He again was declared </w:t>
      </w:r>
      <w:r w:rsidR="00911A14">
        <w:t>GUILTY</w:t>
      </w:r>
      <w:r w:rsidR="00425F49">
        <w:t xml:space="preserve"> of treason. Publi</w:t>
      </w:r>
      <w:r w:rsidR="00943EF3">
        <w:t>c</w:t>
      </w:r>
      <w:r w:rsidR="003E7FF5">
        <w:t xml:space="preserve"> </w:t>
      </w:r>
      <w:r w:rsidR="00425F49">
        <w:t xml:space="preserve">opinion was so aroused that the </w:t>
      </w:r>
      <w:r w:rsidR="00E35BD0">
        <w:t>P</w:t>
      </w:r>
      <w:r w:rsidR="00425F49">
        <w:t>resident in 1899 released Dreyfus from prison</w:t>
      </w:r>
      <w:r w:rsidR="003572B1">
        <w:t xml:space="preserve"> on a pardon</w:t>
      </w:r>
      <w:r w:rsidR="00943EF3">
        <w:t xml:space="preserve"> (provided that he admit to being guilty) or else have a re-trial</w:t>
      </w:r>
      <w:r w:rsidR="00425F49">
        <w:t xml:space="preserve">. Dreyfus accepted the pardon, </w:t>
      </w:r>
      <w:r w:rsidR="00943EF3">
        <w:t>as he believed he would again be convicted.</w:t>
      </w:r>
      <w:r w:rsidR="00425F49">
        <w:t xml:space="preserve">  </w:t>
      </w:r>
      <w:r w:rsidR="00217555">
        <w:t xml:space="preserve">Venus, Sun and Mercury </w:t>
      </w:r>
      <w:r w:rsidR="002B0470">
        <w:t xml:space="preserve">are </w:t>
      </w:r>
      <w:r w:rsidR="00217555">
        <w:t xml:space="preserve">trine the </w:t>
      </w:r>
      <w:r w:rsidR="003572B1">
        <w:t xml:space="preserve">Moon's </w:t>
      </w:r>
      <w:r w:rsidR="00217555">
        <w:t>North Node (public opinion).</w:t>
      </w:r>
      <w:r w:rsidR="00425F49">
        <w:t xml:space="preserve">  </w:t>
      </w:r>
      <w:r w:rsidR="00217555">
        <w:t xml:space="preserve">Upon his release, Dreyfus said </w:t>
      </w:r>
      <w:r w:rsidR="003572B1">
        <w:t>"M</w:t>
      </w:r>
      <w:r w:rsidR="00217555">
        <w:t>y release is nothing for me without my HONOR</w:t>
      </w:r>
      <w:r w:rsidR="003572B1">
        <w:t>."</w:t>
      </w:r>
    </w:p>
    <w:p w:rsidR="00217555" w:rsidRDefault="00217555" w:rsidP="00F638D6">
      <w:pPr>
        <w:jc w:val="both"/>
      </w:pPr>
      <w:r>
        <w:tab/>
        <w:t xml:space="preserve">For </w:t>
      </w:r>
      <w:r w:rsidR="006E512F">
        <w:t>several</w:t>
      </w:r>
      <w:r>
        <w:t xml:space="preserve"> years, until July 1906, he lived in a state of house-arrest with one of his sisters. On July 12, 1906, Dreyfus was officially exonerated by a military commission.  He was readmitted into the army with a promotion to the rank of major.</w:t>
      </w:r>
      <w:r w:rsidR="00911A14">
        <w:t xml:space="preserve"> Progressed Mars conjoined Venus.</w:t>
      </w:r>
    </w:p>
    <w:p w:rsidR="005E5243" w:rsidRDefault="003D16AD" w:rsidP="002B0470">
      <w:pPr>
        <w:jc w:val="both"/>
      </w:pPr>
      <w:r>
        <w:tab/>
        <w:t xml:space="preserve">Dreyfus's prison sentence </w:t>
      </w:r>
      <w:r w:rsidR="002B0470">
        <w:t>o</w:t>
      </w:r>
      <w:r>
        <w:t>n Devil's Island had taken its toll on his health. He was granted retirement from the army in October 1907 at the age of 48.</w:t>
      </w:r>
      <w:r w:rsidR="00B73A59">
        <w:t xml:space="preserve"> </w:t>
      </w:r>
      <w:r>
        <w:t xml:space="preserve"> </w:t>
      </w:r>
      <w:r w:rsidR="00B73A59">
        <w:t>Progressed Sun conjoined the Midheaven. Progressed Ascendant was sextile to his Moon. His family (Moon) was at peace.</w:t>
      </w:r>
    </w:p>
    <w:p w:rsidR="002B0470" w:rsidRDefault="002B0470" w:rsidP="002B0470">
      <w:pPr>
        <w:jc w:val="both"/>
      </w:pPr>
      <w:r>
        <w:tab/>
        <w:t xml:space="preserve">In 1908, when he was present at a ceremony of removing Zola's ashes to the Pantheon, he was wounded in the arm by a gunshot in an assassination attempt. Mars opposes the Moon, the ruler of his 6th house of health. The nation was very divided. The arrogance of PRIDE,  ignorance  and </w:t>
      </w:r>
      <w:r w:rsidR="00343483">
        <w:t xml:space="preserve">religious </w:t>
      </w:r>
      <w:r w:rsidR="00F5362F">
        <w:t>bigotry</w:t>
      </w:r>
      <w:r>
        <w:t xml:space="preserve"> is slow to be transmuted. </w:t>
      </w:r>
    </w:p>
    <w:p w:rsidR="003D16AD" w:rsidRDefault="005E5243" w:rsidP="002B0470">
      <w:pPr>
        <w:pStyle w:val="NormalWeb"/>
        <w:jc w:val="both"/>
      </w:pPr>
      <w:r>
        <w:tab/>
      </w:r>
      <w:r w:rsidR="00B73A59">
        <w:t xml:space="preserve"> </w:t>
      </w:r>
      <w:r w:rsidR="003D16AD">
        <w:t>As a reserve officer, he re-entered the army as a major of artillery, at the outbreak of World War I</w:t>
      </w:r>
      <w:r w:rsidR="006E512F">
        <w:t>. S</w:t>
      </w:r>
      <w:r w:rsidR="003D16AD">
        <w:t>erving throughout the war, Dreyfus rose to the rank of lieutenant colonel.</w:t>
      </w:r>
      <w:r w:rsidR="00B73A59">
        <w:t xml:space="preserve"> His HONOR was restored. Sun in the 8th house conjoining Venus and Mercury trine t</w:t>
      </w:r>
      <w:r>
        <w:t>h</w:t>
      </w:r>
      <w:r w:rsidR="00B73A59">
        <w:t>e ascendant and the North Node of the Moon</w:t>
      </w:r>
      <w:r w:rsidR="006E512F">
        <w:t xml:space="preserve"> at last brought him </w:t>
      </w:r>
      <w:r w:rsidR="002B0470">
        <w:t>and his family their</w:t>
      </w:r>
      <w:r w:rsidR="006E512F">
        <w:t xml:space="preserve"> </w:t>
      </w:r>
      <w:r w:rsidR="002B0470">
        <w:t xml:space="preserve">rightful </w:t>
      </w:r>
      <w:r w:rsidR="006E512F">
        <w:t>compensation and reward</w:t>
      </w:r>
      <w:r w:rsidR="00B73A59">
        <w:t xml:space="preserve">. </w:t>
      </w:r>
    </w:p>
    <w:p w:rsidR="006E512F" w:rsidRDefault="006E512F" w:rsidP="006E512F">
      <w:pPr>
        <w:pStyle w:val="NormalWeb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∆ ∆ ∆</w:t>
      </w:r>
    </w:p>
    <w:p w:rsidR="006E512F" w:rsidRPr="00A827DC" w:rsidRDefault="006E512F" w:rsidP="006E512F">
      <w:pPr>
        <w:ind w:firstLine="720"/>
        <w:jc w:val="both"/>
      </w:pPr>
      <w:r w:rsidRPr="002E214D">
        <w:rPr>
          <w:rFonts w:asciiTheme="minorHAnsi" w:hAnsiTheme="minorHAnsi"/>
        </w:rPr>
        <w:lastRenderedPageBreak/>
        <w:t xml:space="preserve"> </w:t>
      </w:r>
      <w:r w:rsidRPr="00A827DC">
        <w:rPr>
          <w:i/>
        </w:rPr>
        <w:t>Marguerite dar Boggia</w:t>
      </w:r>
      <w:r w:rsidRPr="00A827DC">
        <w:t xml:space="preserve"> presently serves as Secretary </w:t>
      </w:r>
      <w:r>
        <w:t>&amp;</w:t>
      </w:r>
      <w:r w:rsidRPr="00A827DC">
        <w:t xml:space="preserve"> Membership Chairperson of ISAR (the International Society for Astrological Research).  She formerly served as publisher of </w:t>
      </w:r>
      <w:r w:rsidRPr="00A827DC">
        <w:rPr>
          <w:i/>
        </w:rPr>
        <w:t>Kosmos</w:t>
      </w:r>
      <w:r w:rsidRPr="00A827DC">
        <w:t xml:space="preserve">, the ISAR Journal  and as Secretary and Director of ISAR and UAC, (the United Astrology Congress).   She was a co-founder of UAC. Her articles are published in the ISAR journal and in other publications. At this time she offers </w:t>
      </w:r>
      <w:r w:rsidRPr="00A827DC">
        <w:rPr>
          <w:b/>
        </w:rPr>
        <w:t>FREE</w:t>
      </w:r>
      <w:r w:rsidRPr="00A827DC">
        <w:t xml:space="preserve"> of charge </w:t>
      </w:r>
      <w:r w:rsidRPr="00A827DC">
        <w:rPr>
          <w:b/>
        </w:rPr>
        <w:t>three pages weekly online</w:t>
      </w:r>
      <w:r w:rsidRPr="00A827DC">
        <w:t xml:space="preserve"> of the Ancient Wisdom Teachings as was known by </w:t>
      </w:r>
      <w:r w:rsidRPr="00A827DC">
        <w:rPr>
          <w:b/>
        </w:rPr>
        <w:t>Pythagoras.</w:t>
      </w:r>
      <w:r w:rsidRPr="00A827DC">
        <w:t xml:space="preserve"> She can be contacted through her website which she created at the age of 90: </w:t>
      </w:r>
      <w:hyperlink r:id="rId8" w:history="1">
        <w:r w:rsidRPr="00A827DC">
          <w:rPr>
            <w:rStyle w:val="Hyperlink"/>
            <w:b/>
          </w:rPr>
          <w:t>www.FreePythagorasTeachings.com</w:t>
        </w:r>
      </w:hyperlink>
    </w:p>
    <w:p w:rsidR="006E512F" w:rsidRDefault="006E512F" w:rsidP="006E512F">
      <w:pPr>
        <w:jc w:val="both"/>
      </w:pPr>
    </w:p>
    <w:p w:rsidR="006E512F" w:rsidRDefault="006E512F" w:rsidP="006E512F">
      <w:pPr>
        <w:jc w:val="both"/>
      </w:pPr>
      <w:r>
        <w:t>References</w:t>
      </w:r>
    </w:p>
    <w:p w:rsidR="006E512F" w:rsidRDefault="006E512F" w:rsidP="00B73A59">
      <w:pPr>
        <w:pStyle w:val="NormalWeb"/>
      </w:pPr>
    </w:p>
    <w:p w:rsidR="006E512F" w:rsidRDefault="001D0C9A" w:rsidP="00B73A59">
      <w:pPr>
        <w:pStyle w:val="NormalWeb"/>
      </w:pPr>
      <w:r>
        <w:rPr>
          <w:vertAlign w:val="superscript"/>
        </w:rPr>
        <w:t>1</w:t>
      </w:r>
      <w:r w:rsidR="006E512F">
        <w:t>Alfred Dreyfus was born on Oct. 9, 1859 at 3 PM Time Zone 00:29:20 (L</w:t>
      </w:r>
      <w:r w:rsidR="00675127">
        <w:t>M</w:t>
      </w:r>
      <w:r w:rsidR="006E512F">
        <w:t>T) 007E20; 47N45.</w:t>
      </w:r>
    </w:p>
    <w:p w:rsidR="006E512F" w:rsidRDefault="006E512F" w:rsidP="00B73A59">
      <w:pPr>
        <w:pStyle w:val="NormalWeb"/>
      </w:pPr>
      <w:r>
        <w:t>Lois Rodden Rating A</w:t>
      </w:r>
      <w:r w:rsidR="00675127">
        <w:t>A, Data Source Quoted  BC/BR</w:t>
      </w:r>
    </w:p>
    <w:p w:rsidR="006E512F" w:rsidRDefault="001D0C9A" w:rsidP="00B73A59">
      <w:pPr>
        <w:pStyle w:val="NormalWeb"/>
      </w:pPr>
      <w:r>
        <w:rPr>
          <w:vertAlign w:val="superscript"/>
        </w:rPr>
        <w:t>2</w:t>
      </w:r>
      <w:hyperlink r:id="rId9" w:tgtFrame="_blank" w:history="1">
        <w:r w:rsidR="006E512F">
          <w:rPr>
            <w:rStyle w:val="Hyperlink"/>
            <w:b/>
            <w:bCs/>
          </w:rPr>
          <w:t>Alfred Dreyfus</w:t>
        </w:r>
        <w:r w:rsidR="006E512F">
          <w:rPr>
            <w:rStyle w:val="Hyperlink"/>
          </w:rPr>
          <w:t xml:space="preserve"> - Wikipedia, the free encyclopedia</w:t>
        </w:r>
      </w:hyperlink>
    </w:p>
    <w:sectPr w:rsidR="006E512F" w:rsidSect="00B100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564" w:rsidRDefault="00A42564" w:rsidP="00BA7EA9">
      <w:r>
        <w:separator/>
      </w:r>
    </w:p>
  </w:endnote>
  <w:endnote w:type="continuationSeparator" w:id="1">
    <w:p w:rsidR="00A42564" w:rsidRDefault="00A42564" w:rsidP="00BA7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EA9" w:rsidRDefault="00BA7E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13734"/>
      <w:docPartObj>
        <w:docPartGallery w:val="Page Numbers (Bottom of Page)"/>
        <w:docPartUnique/>
      </w:docPartObj>
    </w:sdtPr>
    <w:sdtContent>
      <w:p w:rsidR="00BA7EA9" w:rsidRDefault="00DF7EF2">
        <w:pPr>
          <w:pStyle w:val="Footer"/>
          <w:jc w:val="center"/>
        </w:pPr>
        <w:fldSimple w:instr=" PAGE   \* MERGEFORMAT ">
          <w:r w:rsidR="00F5362F">
            <w:rPr>
              <w:noProof/>
            </w:rPr>
            <w:t>2</w:t>
          </w:r>
        </w:fldSimple>
      </w:p>
    </w:sdtContent>
  </w:sdt>
  <w:p w:rsidR="00BA7EA9" w:rsidRDefault="00BA7EA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EA9" w:rsidRDefault="00BA7E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564" w:rsidRDefault="00A42564" w:rsidP="00BA7EA9">
      <w:r>
        <w:separator/>
      </w:r>
    </w:p>
  </w:footnote>
  <w:footnote w:type="continuationSeparator" w:id="1">
    <w:p w:rsidR="00A42564" w:rsidRDefault="00A42564" w:rsidP="00BA7E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EA9" w:rsidRDefault="00BA7EA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EA9" w:rsidRDefault="00BA7EA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EA9" w:rsidRDefault="00BA7EA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5004"/>
  <w:doNotTrackFormatting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splitPgBreakAndParaMark/>
  </w:compat>
  <w:rsids>
    <w:rsidRoot w:val="0026211A"/>
    <w:rsid w:val="000953D1"/>
    <w:rsid w:val="000D39DF"/>
    <w:rsid w:val="001D0C9A"/>
    <w:rsid w:val="00217555"/>
    <w:rsid w:val="0026211A"/>
    <w:rsid w:val="00263CFC"/>
    <w:rsid w:val="00285FD3"/>
    <w:rsid w:val="002B0470"/>
    <w:rsid w:val="00343483"/>
    <w:rsid w:val="00350C07"/>
    <w:rsid w:val="003572B1"/>
    <w:rsid w:val="003D16AD"/>
    <w:rsid w:val="003E7FF5"/>
    <w:rsid w:val="003F4130"/>
    <w:rsid w:val="00420D11"/>
    <w:rsid w:val="00425F49"/>
    <w:rsid w:val="004830EA"/>
    <w:rsid w:val="005E5243"/>
    <w:rsid w:val="00675127"/>
    <w:rsid w:val="006E512F"/>
    <w:rsid w:val="007C6FB0"/>
    <w:rsid w:val="00867C23"/>
    <w:rsid w:val="00911A14"/>
    <w:rsid w:val="00942B46"/>
    <w:rsid w:val="00942D95"/>
    <w:rsid w:val="00943EF3"/>
    <w:rsid w:val="00997898"/>
    <w:rsid w:val="00A42564"/>
    <w:rsid w:val="00B100D1"/>
    <w:rsid w:val="00B73A59"/>
    <w:rsid w:val="00BA7EA9"/>
    <w:rsid w:val="00BE2627"/>
    <w:rsid w:val="00C75251"/>
    <w:rsid w:val="00D53F13"/>
    <w:rsid w:val="00DB651B"/>
    <w:rsid w:val="00DF151F"/>
    <w:rsid w:val="00DF7EF2"/>
    <w:rsid w:val="00E35BD0"/>
    <w:rsid w:val="00EB4FAC"/>
    <w:rsid w:val="00F5362F"/>
    <w:rsid w:val="00F638D6"/>
    <w:rsid w:val="00FF2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Title" w:qFormat="1"/>
    <w:lsdException w:name="Subtitle" w:qFormat="1"/>
    <w:lsdException w:name="Block Text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651B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uiPriority w:val="9"/>
    <w:qFormat/>
    <w:rsid w:val="00DB651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DB65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qFormat/>
    <w:rsid w:val="00DB65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DB651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DB651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DB651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DB651B"/>
    <w:pPr>
      <w:spacing w:before="240" w:after="60"/>
      <w:outlineLvl w:val="6"/>
    </w:pPr>
  </w:style>
  <w:style w:type="paragraph" w:styleId="Heading8">
    <w:name w:val="heading 8"/>
    <w:basedOn w:val="Normal"/>
    <w:next w:val="Normal"/>
    <w:uiPriority w:val="9"/>
    <w:semiHidden/>
    <w:unhideWhenUsed/>
    <w:qFormat/>
    <w:rsid w:val="00DB651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DB651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DB651B"/>
    <w:pPr>
      <w:numPr>
        <w:numId w:val="1"/>
      </w:numPr>
    </w:pPr>
  </w:style>
  <w:style w:type="numbering" w:styleId="1ai">
    <w:name w:val="Outline List 1"/>
    <w:basedOn w:val="NoList"/>
    <w:rsid w:val="00DB651B"/>
    <w:pPr>
      <w:numPr>
        <w:numId w:val="3"/>
      </w:numPr>
    </w:pPr>
  </w:style>
  <w:style w:type="numbering" w:styleId="ArticleSection">
    <w:name w:val="Outline List 3"/>
    <w:basedOn w:val="NoList"/>
    <w:rsid w:val="00DB651B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qFormat/>
    <w:rsid w:val="00DB651B"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rsid w:val="00DB651B"/>
    <w:pPr>
      <w:spacing w:after="120"/>
    </w:pPr>
  </w:style>
  <w:style w:type="paragraph" w:styleId="BodyText2">
    <w:name w:val="Body Text 2"/>
    <w:basedOn w:val="Normal"/>
    <w:uiPriority w:val="99"/>
    <w:semiHidden/>
    <w:unhideWhenUsed/>
    <w:rsid w:val="00DB651B"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rsid w:val="00DB651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rsid w:val="00DB651B"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rsid w:val="00DB651B"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rsid w:val="00DB651B"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rsid w:val="00DB651B"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rsid w:val="00DB651B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rsid w:val="00DB651B"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  <w:rsid w:val="00DB651B"/>
  </w:style>
  <w:style w:type="paragraph" w:styleId="E-mailSignature">
    <w:name w:val="E-mail Signature"/>
    <w:basedOn w:val="Normal"/>
    <w:uiPriority w:val="99"/>
    <w:semiHidden/>
    <w:unhideWhenUsed/>
    <w:rsid w:val="00DB651B"/>
  </w:style>
  <w:style w:type="character" w:styleId="Emphasis">
    <w:name w:val="Emphasis"/>
    <w:basedOn w:val="DefaultParagraphFont"/>
    <w:uiPriority w:val="20"/>
    <w:qFormat/>
    <w:rsid w:val="00DB651B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DB651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sid w:val="00DB651B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B651B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B651B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uiPriority w:val="99"/>
    <w:semiHidden/>
    <w:unhideWhenUsed/>
    <w:rsid w:val="00DB651B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uiPriority w:val="99"/>
    <w:semiHidden/>
    <w:unhideWhenUsed/>
    <w:rsid w:val="00DB651B"/>
  </w:style>
  <w:style w:type="paragraph" w:styleId="HTMLAddress">
    <w:name w:val="HTML Address"/>
    <w:basedOn w:val="Normal"/>
    <w:uiPriority w:val="99"/>
    <w:semiHidden/>
    <w:unhideWhenUsed/>
    <w:rsid w:val="00DB651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B651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B651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B651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B651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sid w:val="00DB651B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B651B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sid w:val="00DB651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B651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B651B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DB651B"/>
  </w:style>
  <w:style w:type="paragraph" w:styleId="List">
    <w:name w:val="List"/>
    <w:basedOn w:val="Normal"/>
    <w:uiPriority w:val="99"/>
    <w:semiHidden/>
    <w:unhideWhenUsed/>
    <w:rsid w:val="00DB651B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DB651B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DB651B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DB651B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DB651B"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rsid w:val="00DB651B"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rsid w:val="00DB651B"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rsid w:val="00DB651B"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rsid w:val="00DB651B"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rsid w:val="00DB651B"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rsid w:val="00DB651B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DB651B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DB651B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DB651B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DB651B"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rsid w:val="00DB651B"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rsid w:val="00DB651B"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rsid w:val="00DB651B"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rsid w:val="00DB651B"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rsid w:val="00DB651B"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rsid w:val="00DB651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DB651B"/>
  </w:style>
  <w:style w:type="paragraph" w:styleId="NormalIndent">
    <w:name w:val="Normal Indent"/>
    <w:basedOn w:val="Normal"/>
    <w:uiPriority w:val="99"/>
    <w:semiHidden/>
    <w:unhideWhenUsed/>
    <w:rsid w:val="00DB651B"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  <w:rsid w:val="00DB651B"/>
  </w:style>
  <w:style w:type="character" w:styleId="PageNumber">
    <w:name w:val="page number"/>
    <w:basedOn w:val="DefaultParagraphFont"/>
    <w:uiPriority w:val="99"/>
    <w:semiHidden/>
    <w:unhideWhenUsed/>
    <w:rsid w:val="00DB651B"/>
  </w:style>
  <w:style w:type="paragraph" w:styleId="PlainText">
    <w:name w:val="Plain Text"/>
    <w:basedOn w:val="Normal"/>
    <w:uiPriority w:val="99"/>
    <w:semiHidden/>
    <w:unhideWhenUsed/>
    <w:rsid w:val="00DB651B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  <w:rsid w:val="00DB651B"/>
  </w:style>
  <w:style w:type="paragraph" w:styleId="Signature">
    <w:name w:val="Signature"/>
    <w:basedOn w:val="Normal"/>
    <w:uiPriority w:val="99"/>
    <w:semiHidden/>
    <w:unhideWhenUsed/>
    <w:rsid w:val="00DB651B"/>
    <w:pPr>
      <w:ind w:left="4320"/>
    </w:pPr>
  </w:style>
  <w:style w:type="character" w:styleId="Strong">
    <w:name w:val="Strong"/>
    <w:basedOn w:val="DefaultParagraphFont"/>
    <w:uiPriority w:val="23"/>
    <w:qFormat/>
    <w:rsid w:val="00DB651B"/>
    <w:rPr>
      <w:b/>
      <w:bCs/>
    </w:rPr>
  </w:style>
  <w:style w:type="paragraph" w:styleId="Subtitle">
    <w:name w:val="Subtitle"/>
    <w:basedOn w:val="Normal"/>
    <w:uiPriority w:val="11"/>
    <w:qFormat/>
    <w:rsid w:val="00DB651B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DB651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B651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B651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B651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B651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B651B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B651B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B651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B651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B651B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B651B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B651B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B651B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B651B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B651B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DB651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B651B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DB65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DB651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B651B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B651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B651B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B651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B651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B651B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B651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B651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B651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B651B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B651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B651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B651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B651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B651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DB651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DB651B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B651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B651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B651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B651B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B65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DB651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B651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B651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uiPriority w:val="10"/>
    <w:qFormat/>
    <w:rsid w:val="00DB651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sid w:val="00DB651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sid w:val="00DB651B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B651B"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sid w:val="00DB651B"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sid w:val="00DB651B"/>
    <w:rPr>
      <w:b/>
      <w:bCs/>
    </w:rPr>
  </w:style>
  <w:style w:type="paragraph" w:styleId="DocumentMap">
    <w:name w:val="Document Map"/>
    <w:basedOn w:val="Normal"/>
    <w:uiPriority w:val="99"/>
    <w:semiHidden/>
    <w:unhideWhenUsed/>
    <w:rsid w:val="00DB651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B651B"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sid w:val="00DB65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651B"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sid w:val="00DB651B"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B651B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B651B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B651B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B651B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B651B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B651B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B651B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B651B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B651B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B651B"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rsid w:val="00DB65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B651B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B651B"/>
  </w:style>
  <w:style w:type="paragraph" w:styleId="TOAHeading">
    <w:name w:val="toa heading"/>
    <w:basedOn w:val="Normal"/>
    <w:next w:val="Normal"/>
    <w:uiPriority w:val="99"/>
    <w:semiHidden/>
    <w:unhideWhenUsed/>
    <w:rsid w:val="00DB651B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DB651B"/>
  </w:style>
  <w:style w:type="paragraph" w:styleId="TOC2">
    <w:name w:val="toc 2"/>
    <w:basedOn w:val="Normal"/>
    <w:next w:val="Normal"/>
    <w:autoRedefine/>
    <w:uiPriority w:val="99"/>
    <w:semiHidden/>
    <w:unhideWhenUsed/>
    <w:rsid w:val="00DB651B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DB651B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DB651B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DB651B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DB651B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DB651B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DB651B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DB651B"/>
    <w:pPr>
      <w:ind w:left="1920"/>
    </w:pPr>
  </w:style>
  <w:style w:type="character" w:customStyle="1" w:styleId="FooterChar">
    <w:name w:val="Footer Char"/>
    <w:basedOn w:val="DefaultParagraphFont"/>
    <w:link w:val="Footer"/>
    <w:uiPriority w:val="99"/>
    <w:rsid w:val="00BA7EA9"/>
    <w:rPr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ePythagorasTeachings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Alfred_Dreyfus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Office%20Word%202003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375</TotalTime>
  <Pages>1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14</cp:revision>
  <dcterms:created xsi:type="dcterms:W3CDTF">2016-07-15T14:16:00Z</dcterms:created>
  <dcterms:modified xsi:type="dcterms:W3CDTF">2016-07-16T16:51:00Z</dcterms:modified>
</cp:coreProperties>
</file>