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5" w:rsidRDefault="00150AA5">
      <w:r>
        <w:t>Buyer Agreement:</w:t>
      </w:r>
    </w:p>
    <w:p w:rsidR="000F7CFA" w:rsidRDefault="00A03635">
      <w:r>
        <w:t xml:space="preserve">1:  Puppy will be examined within 72 hours of </w:t>
      </w:r>
      <w:r w:rsidR="00D36741">
        <w:t>purchase</w:t>
      </w:r>
      <w:r>
        <w:t xml:space="preserve"> by a licensed veterinarian to validate this guarantee.  If the puppy is returned due to illness, a verified letter from the veterinarian is required.</w:t>
      </w:r>
    </w:p>
    <w:p w:rsidR="00A03635" w:rsidRDefault="00A03635">
      <w:r>
        <w:t>2:  The puppy is not being purchased for resale and will never be sold to a pet shop, puppy mill or agent of same.</w:t>
      </w:r>
    </w:p>
    <w:p w:rsidR="00A03635" w:rsidRDefault="00A03635">
      <w:r>
        <w:t xml:space="preserve">3:  Buyer is not to register the puppy under any other Pet Registry, besides American Kennel Club.  If your dog is found to be registered with any other pet registry your dog will be forfeited back to </w:t>
      </w:r>
      <w:proofErr w:type="spellStart"/>
      <w:r>
        <w:t>Kedron</w:t>
      </w:r>
      <w:proofErr w:type="spellEnd"/>
      <w:r>
        <w:t xml:space="preserve"> Valley Golden’s without refund.</w:t>
      </w:r>
    </w:p>
    <w:p w:rsidR="00A03635" w:rsidRDefault="00A03635">
      <w:r>
        <w:t>4:  To provide all annual vet exams, to continue all required vaccine shots as recommended by their vet and proper vet care.  It is important the puppy has all puppy shots, and their yearly boosters.  Failure to comply with and provide documentation of these requirements voids all guarantees.</w:t>
      </w:r>
    </w:p>
    <w:p w:rsidR="00A03635" w:rsidRDefault="00A03635">
      <w:r>
        <w:t>5:  Buyer agrees not to breed their female unless seller (</w:t>
      </w:r>
      <w:proofErr w:type="spellStart"/>
      <w:r>
        <w:t>Kedron</w:t>
      </w:r>
      <w:proofErr w:type="spellEnd"/>
      <w:r>
        <w:t xml:space="preserve"> Valley Golden’s) releases registration to do so.</w:t>
      </w:r>
    </w:p>
    <w:p w:rsidR="00A03635" w:rsidRDefault="00A03635">
      <w:r>
        <w:t>6:  To provide adequate housing away from the elements.</w:t>
      </w:r>
    </w:p>
    <w:p w:rsidR="00A03635" w:rsidRDefault="00A03635">
      <w:r>
        <w:t>7:  The value for the pet for the purpose of this guarantee is solely the original purchase price of the pet, and does not include any additional prices declared by the buyer, such as va</w:t>
      </w:r>
      <w:r w:rsidR="008655E7">
        <w:t>lue of show dog or shipping fee’s</w:t>
      </w:r>
      <w:r>
        <w:t>.</w:t>
      </w:r>
    </w:p>
    <w:p w:rsidR="00A03635" w:rsidRDefault="00A03635">
      <w:r>
        <w:t xml:space="preserve">8:  That the Buyer will return their Golden to </w:t>
      </w:r>
      <w:proofErr w:type="spellStart"/>
      <w:r>
        <w:t>Kedron</w:t>
      </w:r>
      <w:proofErr w:type="spellEnd"/>
      <w:r>
        <w:t xml:space="preserve"> Valley Golden’s if the Buyer is unable or unwilling for any reason to care for their Golden.  Buyer agrees that they will never surre</w:t>
      </w:r>
      <w:r w:rsidR="008655E7">
        <w:t>nder their dog to a dog rescue or</w:t>
      </w:r>
      <w:r>
        <w:t xml:space="preserve"> animal shelter without permission from </w:t>
      </w:r>
      <w:proofErr w:type="spellStart"/>
      <w:r>
        <w:t>Kedron</w:t>
      </w:r>
      <w:proofErr w:type="spellEnd"/>
      <w:r>
        <w:t xml:space="preserve"> Valley </w:t>
      </w:r>
      <w:proofErr w:type="spellStart"/>
      <w:r>
        <w:t>Goldens</w:t>
      </w:r>
      <w:proofErr w:type="spellEnd"/>
      <w:r>
        <w:t>.</w:t>
      </w:r>
    </w:p>
    <w:p w:rsidR="00A03635" w:rsidRDefault="00A03635">
      <w:r>
        <w:t xml:space="preserve">9:  This agreement shall be deemed consummated in the </w:t>
      </w:r>
      <w:r w:rsidR="00150AA5">
        <w:t>county of Henry, Illinois and shall be governed by the laws of the state of Illinois.  If for any reason litigations should occur, the venue shall lie in Henry County, Illinois.  Breeder will not be responsible for any costs associated with this process.</w:t>
      </w:r>
    </w:p>
    <w:p w:rsidR="00150AA5" w:rsidRDefault="00150AA5">
      <w:r>
        <w:t>Seller Agreement:</w:t>
      </w:r>
    </w:p>
    <w:p w:rsidR="00150AA5" w:rsidRDefault="00150AA5">
      <w:r>
        <w:t>1:  Provide buyer with AKC registration documents.</w:t>
      </w:r>
    </w:p>
    <w:p w:rsidR="00150AA5" w:rsidRDefault="00150AA5">
      <w:r>
        <w:t xml:space="preserve">2:  Breeder guarantees that puppy has had </w:t>
      </w:r>
      <w:r w:rsidR="008655E7">
        <w:t>proper</w:t>
      </w:r>
      <w:r>
        <w:t xml:space="preserve"> care to date of release to buyer.  Puppy has received its first shots and been wormed.  Shot reco</w:t>
      </w:r>
      <w:r w:rsidR="008655E7">
        <w:t>rds will be furnished at time of</w:t>
      </w:r>
      <w:r>
        <w:t xml:space="preserve"> purchase.  If puppy is being shipped a copy of the shots and worm records will be given with puppy.  Within 72 hours of receiving the puppy and he/she is examined by a reputable veterinarian and the health of the puppy is found to be at risk due to a congenital defect (existing at birth), owner shall notify breeder and provide a written statement from a licensed vet describing puppy’s condition and s</w:t>
      </w:r>
      <w:r w:rsidR="008655E7">
        <w:t>hall return the puppy and paper’</w:t>
      </w:r>
      <w:r>
        <w:t>s to the breeder within three days of the examination</w:t>
      </w:r>
      <w:r w:rsidR="002F0602">
        <w:t>.  Breeder will replace puppy or</w:t>
      </w:r>
      <w:r>
        <w:t xml:space="preserve"> refund money provided puppy is in the same condition mentally and physically as when originally purchased.  This does </w:t>
      </w:r>
      <w:r>
        <w:lastRenderedPageBreak/>
        <w:t xml:space="preserve">not include worms, fleas, mites, </w:t>
      </w:r>
      <w:proofErr w:type="spellStart"/>
      <w:r>
        <w:t>coccidia</w:t>
      </w:r>
      <w:proofErr w:type="spellEnd"/>
      <w:r>
        <w:t xml:space="preserve">, </w:t>
      </w:r>
      <w:proofErr w:type="spellStart"/>
      <w:r>
        <w:t>giardia</w:t>
      </w:r>
      <w:proofErr w:type="spellEnd"/>
      <w:r>
        <w:t>, or any other parasites as they are common in dogs and puppies.</w:t>
      </w:r>
    </w:p>
    <w:p w:rsidR="00150AA5" w:rsidRDefault="00150AA5">
      <w:r>
        <w:t>3:  Breeder is not responsible if puppy contracts a communicable disease after leaving breeder’s possession.</w:t>
      </w:r>
    </w:p>
    <w:p w:rsidR="00150AA5" w:rsidRDefault="00150AA5">
      <w:r>
        <w:t>4:  Breeder guarantees puppy against any congenital defect causing death of or making necessary euth</w:t>
      </w:r>
      <w:r w:rsidR="002D3C7C">
        <w:t>anasia until 24</w:t>
      </w:r>
      <w:r>
        <w:t xml:space="preserve"> months of age. </w:t>
      </w:r>
    </w:p>
    <w:p w:rsidR="00150AA5" w:rsidRDefault="00150AA5">
      <w:r>
        <w:t>5:  Breeder offers 24 month hip guarantee on any puppy found to have diagnosed hip dysplasia.  The following applies:  The puppy must have a new x-ray by your veterinarian to confirm the diagnosis and it must be documented b</w:t>
      </w:r>
      <w:r w:rsidR="002D3C7C">
        <w:t>y an official PINN HIP an must have hip dysplasia marke</w:t>
      </w:r>
      <w:r w:rsidR="00D36741">
        <w:t xml:space="preserve">d on form by the evaluating vet. </w:t>
      </w:r>
    </w:p>
    <w:p w:rsidR="00150AA5" w:rsidRDefault="00150AA5">
      <w:r>
        <w:t xml:space="preserve">6:  Upon </w:t>
      </w:r>
      <w:r w:rsidR="005541B9">
        <w:t>receipt</w:t>
      </w:r>
      <w:r>
        <w:t xml:space="preserve"> of a letter to breeder form a reputable veterinarian stating that in his/her opinion this condition is congenital, puppy of equal value at breeder’s convenience.  We </w:t>
      </w:r>
      <w:r w:rsidR="005541B9">
        <w:t xml:space="preserve">reserve the right to have a second opinion from our veterinarian.  We also reserve the right to acquire DNA to determine the dog or puppy as one of our lineages. </w:t>
      </w:r>
    </w:p>
    <w:p w:rsidR="005541B9" w:rsidRDefault="005541B9">
      <w:r>
        <w:t xml:space="preserve">7:  Breeder </w:t>
      </w:r>
      <w:r w:rsidR="000B2872">
        <w:t>does</w:t>
      </w:r>
      <w:r>
        <w:t xml:space="preserve"> not guarantee color, size, championship, or temperament of any puppy.</w:t>
      </w:r>
    </w:p>
    <w:p w:rsidR="00150AA5" w:rsidRDefault="005541B9" w:rsidP="005541B9">
      <w:pPr>
        <w:jc w:val="center"/>
      </w:pPr>
      <w:r w:rsidRPr="005541B9">
        <w:rPr>
          <w:b/>
          <w:sz w:val="24"/>
        </w:rPr>
        <w:t>To be covered by this guarantee, the following conditions need to apply</w:t>
      </w:r>
      <w:r>
        <w:t>:</w:t>
      </w:r>
    </w:p>
    <w:p w:rsidR="005541B9" w:rsidRDefault="005541B9" w:rsidP="005541B9">
      <w:pPr>
        <w:pStyle w:val="ListParagraph"/>
        <w:numPr>
          <w:ilvl w:val="0"/>
          <w:numId w:val="1"/>
        </w:numPr>
        <w:rPr>
          <w:b/>
        </w:rPr>
      </w:pPr>
      <w:r>
        <w:rPr>
          <w:b/>
        </w:rPr>
        <w:t xml:space="preserve"> Puppy must be owned by original owner named in this agreement.</w:t>
      </w:r>
    </w:p>
    <w:p w:rsidR="000B2872" w:rsidRDefault="005541B9" w:rsidP="000B2872">
      <w:pPr>
        <w:pStyle w:val="ListParagraph"/>
        <w:numPr>
          <w:ilvl w:val="0"/>
          <w:numId w:val="1"/>
        </w:numPr>
        <w:rPr>
          <w:b/>
        </w:rPr>
      </w:pPr>
      <w:r>
        <w:rPr>
          <w:b/>
        </w:rPr>
        <w:t xml:space="preserve">In the case of sudden demise of puppy, breeder must receive a written notice of puppy’s death from </w:t>
      </w:r>
      <w:proofErr w:type="gramStart"/>
      <w:r>
        <w:rPr>
          <w:b/>
        </w:rPr>
        <w:t>owners</w:t>
      </w:r>
      <w:proofErr w:type="gramEnd"/>
      <w:r>
        <w:rPr>
          <w:b/>
        </w:rPr>
        <w:t xml:space="preserve"> vet, along with a necropsy report indicating cause of death.</w:t>
      </w:r>
    </w:p>
    <w:p w:rsidR="005541B9" w:rsidRPr="000B2872" w:rsidRDefault="005541B9" w:rsidP="000B2872">
      <w:pPr>
        <w:pStyle w:val="ListParagraph"/>
        <w:rPr>
          <w:b/>
        </w:rPr>
      </w:pPr>
      <w:r w:rsidRPr="000B2872">
        <w:rPr>
          <w:sz w:val="20"/>
          <w:szCs w:val="20"/>
        </w:rPr>
        <w:t>We hope that you will enjoy your puppy for years to come.  We have taken steps to ensure that your new puppy is healthy by feeding a premium puppy food</w:t>
      </w:r>
      <w:r w:rsidR="009439DD">
        <w:rPr>
          <w:sz w:val="20"/>
          <w:szCs w:val="20"/>
        </w:rPr>
        <w:t xml:space="preserve"> </w:t>
      </w:r>
      <w:proofErr w:type="gramStart"/>
      <w:r w:rsidR="009439DD">
        <w:rPr>
          <w:sz w:val="20"/>
          <w:szCs w:val="20"/>
        </w:rPr>
        <w:t>( Hills</w:t>
      </w:r>
      <w:proofErr w:type="gramEnd"/>
      <w:r w:rsidR="009439DD">
        <w:rPr>
          <w:sz w:val="20"/>
          <w:szCs w:val="20"/>
        </w:rPr>
        <w:t xml:space="preserve"> Ideal Balance )</w:t>
      </w:r>
    </w:p>
    <w:p w:rsidR="000B2872" w:rsidRDefault="000B2872" w:rsidP="005541B9">
      <w:pPr>
        <w:rPr>
          <w:b/>
        </w:rPr>
      </w:pPr>
    </w:p>
    <w:p w:rsidR="000B2872" w:rsidRDefault="000B2872" w:rsidP="005541B9">
      <w:pPr>
        <w:rPr>
          <w:b/>
        </w:rPr>
      </w:pPr>
    </w:p>
    <w:p w:rsidR="005541B9" w:rsidRPr="005541B9" w:rsidRDefault="005541B9" w:rsidP="005541B9">
      <w:pPr>
        <w:rPr>
          <w:b/>
        </w:rPr>
      </w:pPr>
      <w:r w:rsidRPr="005541B9">
        <w:rPr>
          <w:b/>
        </w:rPr>
        <w:t xml:space="preserve">Limitations of guarantee:  </w:t>
      </w:r>
    </w:p>
    <w:p w:rsidR="005541B9" w:rsidRDefault="005541B9" w:rsidP="005541B9">
      <w:r>
        <w:t>This guarantee is non-transferable.  The puppy must be in good physical condition.  No replacement will be given if dog has been bred.  A licensed veterinarian must do all laboratory verifications.  The buyer/owners responsible for all transportation cost to and from the breeder.  The breeder is not responsible for any and all veterinarian expenses accumulated on returned or replaced dog or puppy.</w:t>
      </w:r>
    </w:p>
    <w:p w:rsidR="005541B9" w:rsidRDefault="005541B9" w:rsidP="005541B9">
      <w:pPr>
        <w:rPr>
          <w:b/>
          <w:sz w:val="20"/>
          <w:szCs w:val="20"/>
        </w:rPr>
      </w:pPr>
      <w:r w:rsidRPr="005541B9">
        <w:rPr>
          <w:b/>
          <w:sz w:val="20"/>
          <w:szCs w:val="20"/>
        </w:rPr>
        <w:t>The following 1-7 will void all guarantees:</w:t>
      </w:r>
    </w:p>
    <w:p w:rsidR="005541B9" w:rsidRDefault="005541B9" w:rsidP="005541B9">
      <w:pPr>
        <w:rPr>
          <w:b/>
          <w:sz w:val="20"/>
          <w:szCs w:val="20"/>
        </w:rPr>
      </w:pPr>
      <w:r>
        <w:rPr>
          <w:b/>
          <w:sz w:val="20"/>
          <w:szCs w:val="20"/>
        </w:rPr>
        <w:t>1:  Allowing your dog to become obese or underfed at any time.</w:t>
      </w:r>
    </w:p>
    <w:p w:rsidR="005541B9" w:rsidRDefault="005541B9" w:rsidP="005541B9">
      <w:pPr>
        <w:pStyle w:val="ListParagraph"/>
        <w:numPr>
          <w:ilvl w:val="0"/>
          <w:numId w:val="1"/>
        </w:numPr>
        <w:rPr>
          <w:b/>
          <w:sz w:val="20"/>
          <w:szCs w:val="20"/>
        </w:rPr>
      </w:pPr>
      <w:r>
        <w:rPr>
          <w:b/>
          <w:sz w:val="20"/>
          <w:szCs w:val="20"/>
        </w:rPr>
        <w:t>Evidence of neglect or abuse</w:t>
      </w:r>
    </w:p>
    <w:p w:rsidR="005541B9" w:rsidRDefault="005541B9" w:rsidP="005541B9">
      <w:pPr>
        <w:pStyle w:val="ListParagraph"/>
        <w:numPr>
          <w:ilvl w:val="0"/>
          <w:numId w:val="1"/>
        </w:numPr>
        <w:rPr>
          <w:b/>
          <w:sz w:val="20"/>
          <w:szCs w:val="20"/>
        </w:rPr>
      </w:pPr>
      <w:r>
        <w:rPr>
          <w:b/>
          <w:sz w:val="20"/>
          <w:szCs w:val="20"/>
        </w:rPr>
        <w:t>Previ</w:t>
      </w:r>
      <w:r w:rsidR="008655E7">
        <w:rPr>
          <w:b/>
          <w:sz w:val="20"/>
          <w:szCs w:val="20"/>
        </w:rPr>
        <w:t>ous related trauma (broken bone’s or</w:t>
      </w:r>
      <w:r>
        <w:rPr>
          <w:b/>
          <w:sz w:val="20"/>
          <w:szCs w:val="20"/>
        </w:rPr>
        <w:t xml:space="preserve"> related injuries, etc.)</w:t>
      </w:r>
    </w:p>
    <w:p w:rsidR="005541B9" w:rsidRDefault="005541B9" w:rsidP="005541B9">
      <w:pPr>
        <w:pStyle w:val="ListParagraph"/>
        <w:numPr>
          <w:ilvl w:val="0"/>
          <w:numId w:val="1"/>
        </w:numPr>
        <w:rPr>
          <w:b/>
          <w:sz w:val="20"/>
          <w:szCs w:val="20"/>
        </w:rPr>
      </w:pPr>
      <w:r>
        <w:rPr>
          <w:b/>
          <w:sz w:val="20"/>
          <w:szCs w:val="20"/>
        </w:rPr>
        <w:t>Dog has been bred.</w:t>
      </w:r>
    </w:p>
    <w:p w:rsidR="000B2872" w:rsidRDefault="000B2872" w:rsidP="000B2872">
      <w:pPr>
        <w:pStyle w:val="ListParagraph"/>
        <w:rPr>
          <w:b/>
          <w:sz w:val="20"/>
          <w:szCs w:val="20"/>
        </w:rPr>
      </w:pPr>
    </w:p>
    <w:p w:rsidR="005541B9" w:rsidRDefault="005541B9" w:rsidP="005541B9">
      <w:pPr>
        <w:pStyle w:val="ListParagraph"/>
        <w:numPr>
          <w:ilvl w:val="0"/>
          <w:numId w:val="1"/>
        </w:numPr>
        <w:rPr>
          <w:b/>
          <w:sz w:val="20"/>
          <w:szCs w:val="20"/>
        </w:rPr>
      </w:pPr>
      <w:r>
        <w:rPr>
          <w:b/>
          <w:sz w:val="20"/>
          <w:szCs w:val="20"/>
        </w:rPr>
        <w:t>Feeding this dog anything other than a premium quality dog food.</w:t>
      </w:r>
    </w:p>
    <w:p w:rsidR="000B2872" w:rsidRDefault="005541B9" w:rsidP="000B2872">
      <w:pPr>
        <w:pStyle w:val="ListParagraph"/>
        <w:numPr>
          <w:ilvl w:val="0"/>
          <w:numId w:val="1"/>
        </w:numPr>
        <w:rPr>
          <w:b/>
          <w:sz w:val="20"/>
          <w:szCs w:val="20"/>
        </w:rPr>
      </w:pPr>
      <w:r>
        <w:rPr>
          <w:b/>
          <w:sz w:val="20"/>
          <w:szCs w:val="20"/>
        </w:rPr>
        <w:t>Evidence of Strenuous Exercise</w:t>
      </w:r>
    </w:p>
    <w:p w:rsidR="000B2872" w:rsidRDefault="000B2872" w:rsidP="000B2872">
      <w:pPr>
        <w:pStyle w:val="ListParagraph"/>
        <w:rPr>
          <w:b/>
          <w:sz w:val="32"/>
          <w:szCs w:val="32"/>
        </w:rPr>
      </w:pPr>
    </w:p>
    <w:p w:rsidR="000B2872" w:rsidRPr="000B2872" w:rsidRDefault="000B2872" w:rsidP="000B2872">
      <w:pPr>
        <w:pStyle w:val="ListParagraph"/>
        <w:rPr>
          <w:b/>
          <w:sz w:val="32"/>
          <w:szCs w:val="32"/>
        </w:rPr>
      </w:pPr>
      <w:r w:rsidRPr="000B2872">
        <w:rPr>
          <w:b/>
          <w:sz w:val="32"/>
          <w:szCs w:val="32"/>
        </w:rPr>
        <w:t>This warranty must be printed out, signed during pick-up or before shipment of puppy</w:t>
      </w:r>
    </w:p>
    <w:p w:rsidR="000B2872" w:rsidRDefault="000B2872" w:rsidP="000B2872">
      <w:pPr>
        <w:pStyle w:val="ListParagraph"/>
        <w:rPr>
          <w:sz w:val="20"/>
          <w:szCs w:val="20"/>
        </w:rPr>
      </w:pPr>
    </w:p>
    <w:p w:rsidR="000B2872" w:rsidRDefault="000B2872" w:rsidP="000B2872">
      <w:pPr>
        <w:pStyle w:val="ListParagraph"/>
        <w:rPr>
          <w:sz w:val="20"/>
          <w:szCs w:val="20"/>
        </w:rPr>
      </w:pPr>
    </w:p>
    <w:p w:rsidR="000B2872" w:rsidRDefault="000B2872" w:rsidP="000B2872">
      <w:pPr>
        <w:pStyle w:val="ListParagraph"/>
        <w:rPr>
          <w:sz w:val="20"/>
          <w:szCs w:val="20"/>
        </w:rPr>
      </w:pPr>
      <w:r>
        <w:rPr>
          <w:sz w:val="20"/>
          <w:szCs w:val="20"/>
        </w:rPr>
        <w:t>------------------------------------------------------                   ---------------------------------------------------------------</w:t>
      </w:r>
    </w:p>
    <w:p w:rsidR="000B2872" w:rsidRDefault="000B2872" w:rsidP="000B2872">
      <w:pPr>
        <w:pStyle w:val="ListParagraph"/>
        <w:rPr>
          <w:sz w:val="20"/>
          <w:szCs w:val="20"/>
        </w:rPr>
      </w:pPr>
      <w:r>
        <w:rPr>
          <w:sz w:val="20"/>
          <w:szCs w:val="20"/>
        </w:rPr>
        <w:t>Breeder</w:t>
      </w:r>
      <w:r>
        <w:rPr>
          <w:sz w:val="20"/>
          <w:szCs w:val="20"/>
        </w:rPr>
        <w:tab/>
      </w:r>
      <w:r>
        <w:rPr>
          <w:sz w:val="20"/>
          <w:szCs w:val="20"/>
        </w:rPr>
        <w:tab/>
      </w:r>
      <w:r>
        <w:rPr>
          <w:sz w:val="20"/>
          <w:szCs w:val="20"/>
        </w:rPr>
        <w:tab/>
      </w:r>
      <w:r>
        <w:rPr>
          <w:sz w:val="20"/>
          <w:szCs w:val="20"/>
        </w:rPr>
        <w:tab/>
      </w:r>
      <w:r>
        <w:rPr>
          <w:sz w:val="20"/>
          <w:szCs w:val="20"/>
        </w:rPr>
        <w:tab/>
        <w:t xml:space="preserve">             Owner</w:t>
      </w:r>
    </w:p>
    <w:p w:rsidR="000B2872" w:rsidRDefault="000B2872" w:rsidP="000B2872">
      <w:pPr>
        <w:pStyle w:val="ListParagraph"/>
        <w:rPr>
          <w:sz w:val="20"/>
          <w:szCs w:val="20"/>
        </w:rPr>
      </w:pPr>
    </w:p>
    <w:p w:rsidR="000B2872" w:rsidRDefault="000B2872" w:rsidP="000B2872">
      <w:pPr>
        <w:pStyle w:val="ListParagraph"/>
        <w:rPr>
          <w:sz w:val="20"/>
          <w:szCs w:val="20"/>
        </w:rPr>
      </w:pPr>
    </w:p>
    <w:p w:rsidR="000B2872" w:rsidRPr="000B2872" w:rsidRDefault="000B2872" w:rsidP="000B2872">
      <w:pPr>
        <w:pStyle w:val="ListParagraph"/>
        <w:rPr>
          <w:sz w:val="20"/>
          <w:szCs w:val="20"/>
        </w:rPr>
      </w:pPr>
    </w:p>
    <w:p w:rsidR="000B2872" w:rsidRDefault="000B2872" w:rsidP="000B2872">
      <w:pPr>
        <w:ind w:left="360"/>
        <w:rPr>
          <w:b/>
          <w:sz w:val="20"/>
          <w:szCs w:val="20"/>
        </w:rPr>
      </w:pPr>
    </w:p>
    <w:p w:rsidR="000B2872" w:rsidRPr="000B2872" w:rsidRDefault="000B2872" w:rsidP="000B2872">
      <w:pPr>
        <w:ind w:left="360"/>
        <w:rPr>
          <w:b/>
          <w:sz w:val="20"/>
          <w:szCs w:val="20"/>
        </w:rPr>
      </w:pPr>
    </w:p>
    <w:p w:rsidR="005541B9" w:rsidRPr="005541B9" w:rsidRDefault="005541B9" w:rsidP="005541B9"/>
    <w:sectPr w:rsidR="005541B9" w:rsidRPr="005541B9" w:rsidSect="000F7C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F654E"/>
    <w:multiLevelType w:val="hybridMultilevel"/>
    <w:tmpl w:val="56E60F1C"/>
    <w:lvl w:ilvl="0" w:tplc="20DAB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635"/>
    <w:rsid w:val="000B2872"/>
    <w:rsid w:val="000F7CFA"/>
    <w:rsid w:val="00150AA5"/>
    <w:rsid w:val="002D3C7C"/>
    <w:rsid w:val="002F0602"/>
    <w:rsid w:val="003A47A3"/>
    <w:rsid w:val="005541B9"/>
    <w:rsid w:val="007B0D67"/>
    <w:rsid w:val="008655E7"/>
    <w:rsid w:val="009439DD"/>
    <w:rsid w:val="00974301"/>
    <w:rsid w:val="00A03635"/>
    <w:rsid w:val="00AD5C4C"/>
    <w:rsid w:val="00C20F0E"/>
    <w:rsid w:val="00D36741"/>
    <w:rsid w:val="00F8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Kindred Healthcare</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CT2297</dc:creator>
  <cp:lastModifiedBy>kelli rae desplinter</cp:lastModifiedBy>
  <cp:revision>7</cp:revision>
  <cp:lastPrinted>2017-12-14T16:42:00Z</cp:lastPrinted>
  <dcterms:created xsi:type="dcterms:W3CDTF">2017-07-26T12:07:00Z</dcterms:created>
  <dcterms:modified xsi:type="dcterms:W3CDTF">2018-10-17T13:20:00Z</dcterms:modified>
</cp:coreProperties>
</file>