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HACKBERRY ELEMENTARY SCHOOL DISTRICT NO. 3 </w:t>
      </w:r>
    </w:p>
    <w:p w:rsidR="00000000" w:rsidDel="00000000" w:rsidP="00000000" w:rsidRDefault="00000000" w:rsidRPr="00000000" w14:paraId="00000002">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Special Board Minutes</w:t>
      </w:r>
    </w:p>
    <w:p w:rsidR="00000000" w:rsidDel="00000000" w:rsidP="00000000" w:rsidRDefault="00000000" w:rsidRPr="00000000" w14:paraId="00000003">
      <w:pPr>
        <w:spacing w:line="24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October 18, 2022</w:t>
      </w:r>
    </w:p>
    <w:p w:rsidR="00000000" w:rsidDel="00000000" w:rsidP="00000000" w:rsidRDefault="00000000" w:rsidRPr="00000000" w14:paraId="00000004">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Pursuant to A.R.S. 38-431.02, notice is hereby given to the members of the Governing Board of Hackberry Elementary School District #3, and to the general public that the Board held a Special Board Meeting on Tuesday, </w:t>
      </w:r>
      <w:r w:rsidDel="00000000" w:rsidR="00000000" w:rsidRPr="00000000">
        <w:rPr>
          <w:rFonts w:ascii="Times New Roman" w:cs="Times New Roman" w:eastAsia="Times New Roman" w:hAnsi="Times New Roman"/>
          <w:sz w:val="28"/>
          <w:szCs w:val="28"/>
          <w:u w:val="single"/>
          <w:rtl w:val="0"/>
        </w:rPr>
        <w:t xml:space="preserve">October 18, 2022</w:t>
      </w:r>
      <w:r w:rsidDel="00000000" w:rsidR="00000000" w:rsidRPr="00000000">
        <w:rPr>
          <w:rFonts w:ascii="Times New Roman" w:cs="Times New Roman" w:eastAsia="Times New Roman" w:hAnsi="Times New Roman"/>
          <w:sz w:val="28"/>
          <w:szCs w:val="28"/>
          <w:rtl w:val="0"/>
        </w:rPr>
        <w:t xml:space="preserve">, at 4:00 p.m.  The board may also vote to hold an executive session which shall not be open to the public pursuant to A.R.S. 38-431 (A) (1) for discussion/consideration </w:t>
      </w:r>
      <w:r w:rsidDel="00000000" w:rsidR="00000000" w:rsidRPr="00000000">
        <w:rPr>
          <w:rtl w:val="0"/>
        </w:rPr>
      </w:r>
    </w:p>
    <w:p w:rsidR="00000000" w:rsidDel="00000000" w:rsidP="00000000" w:rsidRDefault="00000000" w:rsidRPr="00000000" w14:paraId="00000005">
      <w:pPr>
        <w:spacing w:line="24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SPECIAL GOVERNING BOARD MEETING</w:t>
      </w:r>
    </w:p>
    <w:p w:rsidR="00000000" w:rsidDel="00000000" w:rsidP="00000000" w:rsidRDefault="00000000" w:rsidRPr="00000000" w14:paraId="0000000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personnel or A.R.S. 38-431 (A)(3) for legal advice from the district’s attorney on any matter on this agenda.</w:t>
      </w:r>
    </w:p>
    <w:p w:rsidR="00000000" w:rsidDel="00000000" w:rsidP="00000000" w:rsidRDefault="00000000" w:rsidRPr="00000000" w14:paraId="00000007">
      <w:pPr>
        <w:spacing w:after="159" w:line="259" w:lineRule="auto"/>
        <w:ind w:right="-10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pStyle w:val="Heading1"/>
        <w:spacing w:after="234" w:before="0" w:line="259" w:lineRule="auto"/>
        <w:ind w:left="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SPECIAL BOARD MINUTES:</w:t>
      </w:r>
      <w:r w:rsidDel="00000000" w:rsidR="00000000" w:rsidRPr="00000000">
        <w:rPr>
          <w:rtl w:val="0"/>
        </w:rPr>
      </w:r>
    </w:p>
    <w:p w:rsidR="00000000" w:rsidDel="00000000" w:rsidP="00000000" w:rsidRDefault="00000000" w:rsidRPr="00000000" w14:paraId="00000009">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CALL TO ORDER</w:t>
      </w:r>
      <w:r w:rsidDel="00000000" w:rsidR="00000000" w:rsidRPr="00000000">
        <w:rPr>
          <w:rFonts w:ascii="Times New Roman" w:cs="Times New Roman" w:eastAsia="Times New Roman" w:hAnsi="Times New Roman"/>
          <w:sz w:val="28"/>
          <w:szCs w:val="28"/>
          <w:rtl w:val="0"/>
        </w:rPr>
        <w:t xml:space="preserve">: Leanne Donason called meeting to order @ 4pm.</w:t>
      </w:r>
    </w:p>
    <w:p w:rsidR="00000000" w:rsidDel="00000000" w:rsidP="00000000" w:rsidRDefault="00000000" w:rsidRPr="00000000" w14:paraId="0000000A">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B">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ROLL CALL</w:t>
      </w:r>
      <w:r w:rsidDel="00000000" w:rsidR="00000000" w:rsidRPr="00000000">
        <w:rPr>
          <w:rFonts w:ascii="Times New Roman" w:cs="Times New Roman" w:eastAsia="Times New Roman" w:hAnsi="Times New Roman"/>
          <w:sz w:val="28"/>
          <w:szCs w:val="28"/>
          <w:rtl w:val="0"/>
        </w:rPr>
        <w:t xml:space="preserve">: Leanne Donason, Lorie Cote, Mr. MacDonald, Joni Bullock,</w:t>
      </w:r>
    </w:p>
    <w:p w:rsidR="00000000" w:rsidDel="00000000" w:rsidP="00000000" w:rsidRDefault="00000000" w:rsidRPr="00000000" w14:paraId="0000000C">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Alyssa Prince </w:t>
      </w:r>
    </w:p>
    <w:p w:rsidR="00000000" w:rsidDel="00000000" w:rsidP="00000000" w:rsidRDefault="00000000" w:rsidRPr="00000000" w14:paraId="0000000D">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E">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PLEDGE OF ALLEGIANCE</w:t>
      </w:r>
      <w:r w:rsidDel="00000000" w:rsidR="00000000" w:rsidRPr="00000000">
        <w:rPr>
          <w:rFonts w:ascii="Times New Roman" w:cs="Times New Roman" w:eastAsia="Times New Roman" w:hAnsi="Times New Roman"/>
          <w:sz w:val="28"/>
          <w:szCs w:val="28"/>
          <w:rtl w:val="0"/>
        </w:rPr>
        <w:t xml:space="preserve">: The Pledge of Allegiance</w:t>
      </w:r>
    </w:p>
    <w:p w:rsidR="00000000" w:rsidDel="00000000" w:rsidP="00000000" w:rsidRDefault="00000000" w:rsidRPr="00000000" w14:paraId="0000000F">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0">
      <w:pPr>
        <w:spacing w:after="234"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MOMENT OF SILENCE</w:t>
      </w:r>
      <w:r w:rsidDel="00000000" w:rsidR="00000000" w:rsidRPr="00000000">
        <w:rPr>
          <w:rtl w:val="0"/>
        </w:rPr>
      </w:r>
    </w:p>
    <w:p w:rsidR="00000000" w:rsidDel="00000000" w:rsidP="00000000" w:rsidRDefault="00000000" w:rsidRPr="00000000" w14:paraId="00000011">
      <w:pPr>
        <w:spacing w:after="234" w:line="253"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CALL TO THE PUBLIC</w:t>
      </w:r>
      <w:r w:rsidDel="00000000" w:rsidR="00000000" w:rsidRPr="00000000">
        <w:rPr>
          <w:rFonts w:ascii="Times New Roman" w:cs="Times New Roman" w:eastAsia="Times New Roman" w:hAnsi="Times New Roman"/>
          <w:sz w:val="28"/>
          <w:szCs w:val="28"/>
          <w:highlight w:val="white"/>
          <w:rtl w:val="0"/>
        </w:rPr>
        <w:t xml:space="preserve">: None</w:t>
      </w:r>
    </w:p>
    <w:p w:rsidR="00000000" w:rsidDel="00000000" w:rsidP="00000000" w:rsidRDefault="00000000" w:rsidRPr="00000000" w14:paraId="00000012">
      <w:pPr>
        <w:spacing w:after="0" w:line="240"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6. </w:t>
      </w:r>
      <w:r w:rsidDel="00000000" w:rsidR="00000000" w:rsidRPr="00000000">
        <w:rPr>
          <w:rFonts w:ascii="Times New Roman" w:cs="Times New Roman" w:eastAsia="Times New Roman" w:hAnsi="Times New Roman"/>
          <w:sz w:val="28"/>
          <w:szCs w:val="28"/>
          <w:highlight w:val="white"/>
          <w:rtl w:val="0"/>
        </w:rPr>
        <w:t xml:space="preserve">Principal Report</w:t>
      </w:r>
    </w:p>
    <w:p w:rsidR="00000000" w:rsidDel="00000000" w:rsidP="00000000" w:rsidRDefault="00000000" w:rsidRPr="00000000" w14:paraId="00000013">
      <w:pPr>
        <w:spacing w:after="0" w:line="240"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Mr. Mac introduced the new paraeducator, Amanda Jones. She will be working </w:t>
      </w:r>
    </w:p>
    <w:p w:rsidR="00000000" w:rsidDel="00000000" w:rsidP="00000000" w:rsidRDefault="00000000" w:rsidRPr="00000000" w14:paraId="00000014">
      <w:pPr>
        <w:spacing w:after="0" w:line="240"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with Mrs. Raynor and doing pull outs.</w:t>
      </w:r>
    </w:p>
    <w:p w:rsidR="00000000" w:rsidDel="00000000" w:rsidP="00000000" w:rsidRDefault="00000000" w:rsidRPr="00000000" w14:paraId="00000015">
      <w:pPr>
        <w:spacing w:after="0" w:line="240"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Mrs. Bullock stated that no one knew ETC was coming. Mrs. Prince needs</w:t>
      </w:r>
    </w:p>
    <w:p w:rsidR="00000000" w:rsidDel="00000000" w:rsidP="00000000" w:rsidRDefault="00000000" w:rsidRPr="00000000" w14:paraId="00000016">
      <w:pPr>
        <w:spacing w:after="0" w:line="240"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laptops in her classroom. Mr. Mac said it was on short notice. Mrs. Bullock says </w:t>
      </w:r>
    </w:p>
    <w:p w:rsidR="00000000" w:rsidDel="00000000" w:rsidP="00000000" w:rsidRDefault="00000000" w:rsidRPr="00000000" w14:paraId="00000017">
      <w:pPr>
        <w:spacing w:after="0" w:line="240"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she needs to be in the loop.</w:t>
      </w:r>
    </w:p>
    <w:p w:rsidR="00000000" w:rsidDel="00000000" w:rsidP="00000000" w:rsidRDefault="00000000" w:rsidRPr="00000000" w14:paraId="00000018">
      <w:pPr>
        <w:spacing w:after="0" w:line="240" w:lineRule="auto"/>
        <w:ind w:left="-5"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9">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Approve Dell Chromebook &amp; Charging Cart</w:t>
      </w:r>
    </w:p>
    <w:p w:rsidR="00000000" w:rsidDel="00000000" w:rsidP="00000000" w:rsidRDefault="00000000" w:rsidRPr="00000000" w14:paraId="0000001A">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Quote to purchase distributed at board meeting on 10/11/22</w:t>
      </w:r>
    </w:p>
    <w:p w:rsidR="00000000" w:rsidDel="00000000" w:rsidP="00000000" w:rsidRDefault="00000000" w:rsidRPr="00000000" w14:paraId="0000001B">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Board member asked why the other laptops only worked for a year.  </w:t>
      </w:r>
    </w:p>
    <w:p w:rsidR="00000000" w:rsidDel="00000000" w:rsidP="00000000" w:rsidRDefault="00000000" w:rsidRPr="00000000" w14:paraId="0000001C">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They were refurbished. There is a quote for one charging station. It can be</w:t>
      </w:r>
    </w:p>
    <w:p w:rsidR="00000000" w:rsidDel="00000000" w:rsidP="00000000" w:rsidRDefault="00000000" w:rsidRPr="00000000" w14:paraId="0000001D">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approved and then amended as needed.  </w:t>
      </w:r>
    </w:p>
    <w:p w:rsidR="00000000" w:rsidDel="00000000" w:rsidP="00000000" w:rsidRDefault="00000000" w:rsidRPr="00000000" w14:paraId="0000001E">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1F">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The board would like to recommend Dell. The price and service plan is </w:t>
      </w:r>
    </w:p>
    <w:p w:rsidR="00000000" w:rsidDel="00000000" w:rsidP="00000000" w:rsidRDefault="00000000" w:rsidRPr="00000000" w14:paraId="00000020">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better.  </w:t>
      </w:r>
    </w:p>
    <w:p w:rsidR="00000000" w:rsidDel="00000000" w:rsidP="00000000" w:rsidRDefault="00000000" w:rsidRPr="00000000" w14:paraId="00000021">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Lorie Cote made a motion for 30 chromebooks and one chrome book cart.</w:t>
      </w:r>
    </w:p>
    <w:p w:rsidR="00000000" w:rsidDel="00000000" w:rsidP="00000000" w:rsidRDefault="00000000" w:rsidRPr="00000000" w14:paraId="00000022">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Tammy Herrera seconded the motion.</w:t>
      </w:r>
    </w:p>
    <w:p w:rsidR="00000000" w:rsidDel="00000000" w:rsidP="00000000" w:rsidRDefault="00000000" w:rsidRPr="00000000" w14:paraId="00000023">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3-0.</w:t>
      </w:r>
    </w:p>
    <w:p w:rsidR="00000000" w:rsidDel="00000000" w:rsidP="00000000" w:rsidRDefault="00000000" w:rsidRPr="00000000" w14:paraId="00000024">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5">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26">
      <w:pPr>
        <w:spacing w:after="159" w:line="259" w:lineRule="auto"/>
        <w:ind w:right="-1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8</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ADJOURN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7">
      <w:pPr>
        <w:spacing w:after="159" w:line="259" w:lineRule="auto"/>
        <w:ind w:right="-10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Pursuant to the Americans with Disabilities Act (ADA), Hackberry Elementary School District #3 endeavors to ensure the accessibility of all its programs, facilities and services to all persons with disabilities. If you need accommodation for this meeting, please contact the Cedar Hills School office at (928) 692-0013.</w:t>
      </w:r>
    </w:p>
    <w:p w:rsidR="00000000" w:rsidDel="00000000" w:rsidP="00000000" w:rsidRDefault="00000000" w:rsidRPr="00000000" w14:paraId="0000002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                        _______________</w:t>
      </w:r>
    </w:p>
    <w:p w:rsidR="00000000" w:rsidDel="00000000" w:rsidP="00000000" w:rsidRDefault="00000000" w:rsidRPr="00000000" w14:paraId="0000002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Leanne Donason, Board President                                                    Date</w:t>
      </w:r>
    </w:p>
    <w:p w:rsidR="00000000" w:rsidDel="00000000" w:rsidP="00000000" w:rsidRDefault="00000000" w:rsidRPr="00000000" w14:paraId="0000002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line="276" w:lineRule="auto"/>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31">
      <w:pPr>
        <w:spacing w:line="276" w:lineRule="auto"/>
        <w:rPr>
          <w:rFonts w:ascii="Times New Roman" w:cs="Times New Roman" w:eastAsia="Times New Roman" w:hAnsi="Times New Roman"/>
          <w:sz w:val="28"/>
          <w:szCs w:val="28"/>
          <w:highlight w:val="yellow"/>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