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36D53D70" w14:textId="6BDE99D5" w:rsidR="004807E4" w:rsidRDefault="0024733B" w:rsidP="00A217F9">
      <w:pPr>
        <w:spacing w:after="0"/>
        <w:ind w:left="76" w:right="4" w:hanging="10"/>
        <w:jc w:val="cente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7965E6A3" w:rsidR="00A217F9" w:rsidRDefault="00EC0C6F" w:rsidP="00EC0C6F">
      <w:pPr>
        <w:spacing w:after="0" w:line="240" w:lineRule="auto"/>
        <w:ind w:left="4350" w:right="3776" w:hanging="241"/>
        <w:jc w:val="center"/>
        <w:rPr>
          <w:b/>
          <w:sz w:val="24"/>
        </w:rPr>
      </w:pPr>
      <w:r>
        <w:rPr>
          <w:b/>
          <w:sz w:val="24"/>
        </w:rPr>
        <w:t>May 12</w:t>
      </w:r>
      <w:r w:rsidR="0024733B">
        <w:rPr>
          <w:b/>
          <w:sz w:val="24"/>
        </w:rPr>
        <w:t>, 2021</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469B7F37" w14:textId="77777777" w:rsidR="00E37083" w:rsidRDefault="00E37083">
      <w:pPr>
        <w:spacing w:after="0" w:line="240" w:lineRule="auto"/>
        <w:ind w:left="4350" w:right="3776" w:hanging="509"/>
      </w:pPr>
    </w:p>
    <w:p w14:paraId="59C2C793" w14:textId="77777777" w:rsidR="004807E4" w:rsidRDefault="0024733B">
      <w:pPr>
        <w:spacing w:after="5" w:line="250" w:lineRule="auto"/>
        <w:ind w:left="-5" w:hanging="10"/>
      </w:pPr>
      <w:r>
        <w:rPr>
          <w:b/>
          <w:color w:val="FF0000"/>
          <w:sz w:val="24"/>
        </w:rPr>
        <w:t xml:space="preserve">PER EXECUIVE ORDER ON NOVEMBER 4, 2020 NO MORE THAN 10 PEOPLE; SPACED 6” FEET APART CAN </w:t>
      </w:r>
    </w:p>
    <w:p w14:paraId="206F4160" w14:textId="16D31BF2" w:rsidR="004807E4" w:rsidRDefault="0024733B">
      <w:pPr>
        <w:spacing w:after="5" w:line="250" w:lineRule="auto"/>
        <w:ind w:left="-5" w:hanging="10"/>
      </w:pPr>
      <w:r>
        <w:rPr>
          <w:b/>
          <w:color w:val="FF0000"/>
          <w:sz w:val="24"/>
        </w:rPr>
        <w:t xml:space="preserve">OCCUPY LIMITED SPACE.  </w:t>
      </w:r>
      <w:r w:rsidR="00315EA5">
        <w:rPr>
          <w:b/>
          <w:color w:val="FF0000"/>
          <w:sz w:val="24"/>
        </w:rPr>
        <w:t>THEREFORE,</w:t>
      </w:r>
      <w:r>
        <w:rPr>
          <w:b/>
          <w:color w:val="FF0000"/>
          <w:sz w:val="24"/>
        </w:rPr>
        <w:t xml:space="preserve"> NO VISITORS WILL BE ALLOWED IN THE BOARD MEETING.  THEY MAY CALL IN THROUGH A </w:t>
      </w:r>
      <w:r w:rsidR="00315EA5">
        <w:rPr>
          <w:b/>
          <w:color w:val="FF0000"/>
          <w:sz w:val="24"/>
        </w:rPr>
        <w:t>PRE-SET-UP</w:t>
      </w:r>
      <w:r>
        <w:rPr>
          <w:b/>
          <w:color w:val="FF0000"/>
          <w:sz w:val="24"/>
        </w:rPr>
        <w:t xml:space="preserve"> CONFERENCE CALL SYSTEM PROVIDED ON THE WEBSITE AND POSTED ON THE FENCE OUTSIDE OF THE ADMINISTRATION OFFICE AS WELL AS ON THIS AGENDA: </w:t>
      </w:r>
    </w:p>
    <w:p w14:paraId="672BB3B9" w14:textId="77777777" w:rsidR="004807E4" w:rsidRDefault="0024733B">
      <w:pPr>
        <w:spacing w:after="0"/>
      </w:pPr>
      <w:r>
        <w:rPr>
          <w:b/>
          <w:color w:val="FF0000"/>
          <w:sz w:val="24"/>
        </w:rPr>
        <w:t xml:space="preserve"> </w:t>
      </w:r>
    </w:p>
    <w:p w14:paraId="129AB4B9" w14:textId="51B21857" w:rsidR="004807E4" w:rsidRDefault="0024733B">
      <w:pPr>
        <w:spacing w:after="0"/>
        <w:ind w:left="-5" w:hanging="10"/>
      </w:pPr>
      <w:r>
        <w:rPr>
          <w:b/>
          <w:color w:val="0070C0"/>
          <w:sz w:val="24"/>
        </w:rPr>
        <w:t xml:space="preserve">PARTICIPANTS PLEASE DIAL (602) 580 – </w:t>
      </w:r>
      <w:r w:rsidR="00E37083">
        <w:rPr>
          <w:b/>
          <w:color w:val="0070C0"/>
          <w:sz w:val="24"/>
        </w:rPr>
        <w:t>9626.</w:t>
      </w:r>
      <w:r>
        <w:rPr>
          <w:b/>
          <w:color w:val="0070C0"/>
          <w:sz w:val="24"/>
        </w:rPr>
        <w:t xml:space="preserve"> </w:t>
      </w:r>
    </w:p>
    <w:p w14:paraId="5413E1FE" w14:textId="77777777" w:rsidR="004807E4" w:rsidRDefault="0024733B">
      <w:pPr>
        <w:spacing w:after="0"/>
        <w:ind w:left="-5" w:hanging="10"/>
      </w:pPr>
      <w:r>
        <w:rPr>
          <w:b/>
          <w:color w:val="0070C0"/>
          <w:sz w:val="24"/>
        </w:rPr>
        <w:t xml:space="preserve">ACCESS CODE: 8654896 </w:t>
      </w:r>
    </w:p>
    <w:p w14:paraId="198F2606" w14:textId="77777777" w:rsidR="004807E4" w:rsidRDefault="0024733B">
      <w:pPr>
        <w:spacing w:after="0"/>
        <w:ind w:left="122"/>
        <w:jc w:val="center"/>
      </w:pPr>
      <w:r>
        <w:rPr>
          <w:b/>
          <w:sz w:val="24"/>
        </w:rPr>
        <w:t xml:space="preserve"> </w:t>
      </w:r>
    </w:p>
    <w:p w14:paraId="23B265DC" w14:textId="77777777" w:rsidR="004807E4" w:rsidRDefault="0024733B">
      <w:pPr>
        <w:spacing w:after="4" w:line="250" w:lineRule="auto"/>
        <w:ind w:left="-5" w:hanging="10"/>
      </w:pPr>
      <w:r>
        <w:rPr>
          <w:rFonts w:ascii="Arial" w:eastAsia="Arial" w:hAnsi="Arial" w:cs="Arial"/>
          <w:b/>
          <w:sz w:val="20"/>
        </w:rPr>
        <w:t xml:space="preserve">CALL TO ORDER AND INTRODUCTION OF GUESTS ON THE CONFERENCE CALL LINE: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081D0FC7" w14:textId="77777777" w:rsidR="004807E4" w:rsidRDefault="0024733B">
      <w:pPr>
        <w:spacing w:after="0"/>
      </w:pPr>
      <w:r>
        <w:rPr>
          <w:rFonts w:ascii="Arial" w:eastAsia="Arial" w:hAnsi="Arial" w:cs="Arial"/>
          <w:b/>
          <w:sz w:val="20"/>
        </w:rPr>
        <w:t xml:space="preserve"> </w:t>
      </w:r>
    </w:p>
    <w:p w14:paraId="5DF2FDB6" w14:textId="79DCD36F" w:rsidR="004807E4" w:rsidRDefault="0024733B">
      <w:pPr>
        <w:spacing w:after="4" w:line="250" w:lineRule="auto"/>
        <w:ind w:left="730" w:hanging="10"/>
      </w:pPr>
      <w:r>
        <w:rPr>
          <w:rFonts w:ascii="Arial" w:eastAsia="Arial" w:hAnsi="Arial" w:cs="Arial"/>
          <w:b/>
          <w:sz w:val="20"/>
        </w:rPr>
        <w:t xml:space="preserve">This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0B402F36" w14:textId="77777777" w:rsidR="004807E4" w:rsidRDefault="0024733B">
      <w:pPr>
        <w:spacing w:after="4" w:line="250" w:lineRule="auto"/>
        <w:ind w:left="-5" w:hanging="10"/>
      </w:pPr>
      <w:r>
        <w:rPr>
          <w:rFonts w:ascii="Arial" w:eastAsia="Arial" w:hAnsi="Arial" w:cs="Arial"/>
          <w:b/>
          <w:sz w:val="20"/>
        </w:rPr>
        <w:t xml:space="preserve">OLD BUSINESS - READ </w:t>
      </w:r>
    </w:p>
    <w:p w14:paraId="16D00C40" w14:textId="77777777" w:rsidR="00315EA5" w:rsidRDefault="0024733B" w:rsidP="00315EA5">
      <w:pPr>
        <w:spacing w:after="0"/>
        <w:rPr>
          <w:rFonts w:ascii="Arial" w:eastAsia="Arial" w:hAnsi="Arial" w:cs="Arial"/>
          <w:b/>
          <w:sz w:val="20"/>
        </w:rPr>
      </w:pPr>
      <w:r>
        <w:rPr>
          <w:rFonts w:ascii="Arial" w:eastAsia="Arial" w:hAnsi="Arial" w:cs="Arial"/>
          <w:b/>
          <w:sz w:val="20"/>
        </w:rPr>
        <w:t xml:space="preserve"> </w:t>
      </w:r>
    </w:p>
    <w:p w14:paraId="532DF57D" w14:textId="4A18390B" w:rsidR="004807E4" w:rsidRDefault="0024733B" w:rsidP="00315EA5">
      <w:pPr>
        <w:spacing w:after="0"/>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t>April 14</w:t>
      </w:r>
      <w:r>
        <w:rPr>
          <w:rFonts w:ascii="Arial" w:eastAsia="Arial" w:hAnsi="Arial" w:cs="Arial"/>
          <w:sz w:val="20"/>
        </w:rPr>
        <w:t xml:space="preserve">, 2021 BOARD MINUTES </w:t>
      </w:r>
    </w:p>
    <w:p w14:paraId="252FAEFA" w14:textId="77777777" w:rsidR="004807E4" w:rsidRDefault="0024733B">
      <w:pPr>
        <w:spacing w:after="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b/>
          <w:sz w:val="20"/>
        </w:rPr>
        <w:t xml:space="preserve"> </w:t>
      </w:r>
    </w:p>
    <w:p w14:paraId="31587C3F" w14:textId="77777777" w:rsidR="004807E4" w:rsidRDefault="0024733B">
      <w:pPr>
        <w:spacing w:after="4" w:line="250" w:lineRule="auto"/>
        <w:ind w:left="-5" w:hanging="10"/>
      </w:pPr>
      <w:r>
        <w:rPr>
          <w:rFonts w:ascii="Arial" w:eastAsia="Arial" w:hAnsi="Arial" w:cs="Arial"/>
          <w:b/>
          <w:sz w:val="20"/>
        </w:rPr>
        <w:t xml:space="preserve">NEW BUSINESS </w:t>
      </w:r>
    </w:p>
    <w:p w14:paraId="2AA3450B" w14:textId="6508D38E" w:rsidR="004807E4" w:rsidRDefault="004807E4" w:rsidP="00EC0C6F">
      <w:pPr>
        <w:spacing w:after="0"/>
      </w:pPr>
    </w:p>
    <w:p w14:paraId="70134D61" w14:textId="5CC53D81" w:rsidR="004807E4" w:rsidRDefault="0024733B" w:rsidP="00EC0C6F">
      <w:pPr>
        <w:pStyle w:val="ListParagraph"/>
        <w:numPr>
          <w:ilvl w:val="0"/>
          <w:numId w:val="2"/>
        </w:numPr>
        <w:tabs>
          <w:tab w:val="center" w:pos="2943"/>
        </w:tabs>
        <w:spacing w:after="4" w:line="250" w:lineRule="auto"/>
        <w:rPr>
          <w:rFonts w:ascii="Arial" w:eastAsia="Arial" w:hAnsi="Arial" w:cs="Arial"/>
          <w:sz w:val="20"/>
        </w:rPr>
      </w:pPr>
      <w:r w:rsidRPr="00EC0C6F">
        <w:rPr>
          <w:rFonts w:ascii="Arial" w:eastAsia="Arial" w:hAnsi="Arial" w:cs="Arial"/>
          <w:sz w:val="20"/>
        </w:rPr>
        <w:t xml:space="preserve">Water Hauling Information/Updates – Kathy </w:t>
      </w:r>
    </w:p>
    <w:p w14:paraId="15D56BA3" w14:textId="0ED34D5F" w:rsidR="00EC0C6F" w:rsidRDefault="00EC0C6F" w:rsidP="00EC0C6F">
      <w:pPr>
        <w:pStyle w:val="ListParagraph"/>
        <w:numPr>
          <w:ilvl w:val="0"/>
          <w:numId w:val="2"/>
        </w:numPr>
        <w:tabs>
          <w:tab w:val="center" w:pos="2943"/>
        </w:tabs>
        <w:spacing w:after="4" w:line="250" w:lineRule="auto"/>
        <w:rPr>
          <w:rFonts w:ascii="Arial" w:eastAsia="Arial" w:hAnsi="Arial" w:cs="Arial"/>
          <w:sz w:val="20"/>
        </w:rPr>
      </w:pPr>
      <w:r>
        <w:rPr>
          <w:rFonts w:ascii="Arial" w:eastAsia="Arial" w:hAnsi="Arial" w:cs="Arial"/>
          <w:sz w:val="20"/>
        </w:rPr>
        <w:t>Finalize preparation for new pipeline from Reservoir #1A to #5 – Kathy/Glenn</w:t>
      </w:r>
    </w:p>
    <w:p w14:paraId="5B4BFBCB" w14:textId="633B390F" w:rsidR="00EC0C6F" w:rsidRDefault="00EC0C6F" w:rsidP="00EC0C6F">
      <w:pPr>
        <w:pStyle w:val="ListParagraph"/>
        <w:numPr>
          <w:ilvl w:val="1"/>
          <w:numId w:val="2"/>
        </w:numPr>
        <w:tabs>
          <w:tab w:val="center" w:pos="2943"/>
        </w:tabs>
        <w:spacing w:after="4" w:line="250" w:lineRule="auto"/>
        <w:rPr>
          <w:rFonts w:ascii="Arial" w:eastAsia="Arial" w:hAnsi="Arial" w:cs="Arial"/>
          <w:sz w:val="20"/>
        </w:rPr>
      </w:pPr>
      <w:r>
        <w:rPr>
          <w:rFonts w:ascii="Arial" w:eastAsia="Arial" w:hAnsi="Arial" w:cs="Arial"/>
          <w:sz w:val="20"/>
        </w:rPr>
        <w:t>Survey</w:t>
      </w:r>
    </w:p>
    <w:p w14:paraId="7208EA29" w14:textId="71369DF3" w:rsidR="00EC0C6F" w:rsidRDefault="00EC0C6F" w:rsidP="00EC0C6F">
      <w:pPr>
        <w:pStyle w:val="ListParagraph"/>
        <w:numPr>
          <w:ilvl w:val="1"/>
          <w:numId w:val="2"/>
        </w:numPr>
        <w:tabs>
          <w:tab w:val="center" w:pos="2943"/>
        </w:tabs>
        <w:spacing w:after="4" w:line="250" w:lineRule="auto"/>
        <w:rPr>
          <w:rFonts w:ascii="Arial" w:eastAsia="Arial" w:hAnsi="Arial" w:cs="Arial"/>
          <w:sz w:val="20"/>
        </w:rPr>
      </w:pPr>
      <w:r>
        <w:rPr>
          <w:rFonts w:ascii="Arial" w:eastAsia="Arial" w:hAnsi="Arial" w:cs="Arial"/>
          <w:sz w:val="20"/>
        </w:rPr>
        <w:t>Damn drilling – delayed due to weather</w:t>
      </w:r>
    </w:p>
    <w:p w14:paraId="55DEB11E" w14:textId="4F16BB0F" w:rsidR="00EC0C6F" w:rsidRPr="00EC0C6F" w:rsidRDefault="00EC0C6F" w:rsidP="00EC0C6F">
      <w:pPr>
        <w:pStyle w:val="ListParagraph"/>
        <w:numPr>
          <w:ilvl w:val="1"/>
          <w:numId w:val="2"/>
        </w:numPr>
        <w:tabs>
          <w:tab w:val="center" w:pos="2943"/>
        </w:tabs>
        <w:spacing w:after="4" w:line="250" w:lineRule="auto"/>
        <w:rPr>
          <w:rFonts w:ascii="Arial" w:eastAsia="Arial" w:hAnsi="Arial" w:cs="Arial"/>
          <w:sz w:val="20"/>
        </w:rPr>
      </w:pPr>
      <w:r>
        <w:rPr>
          <w:rFonts w:ascii="Arial" w:eastAsia="Arial" w:hAnsi="Arial" w:cs="Arial"/>
          <w:sz w:val="20"/>
        </w:rPr>
        <w:t>Additional manpower to help Glenn lay the pipeline</w:t>
      </w:r>
    </w:p>
    <w:p w14:paraId="2F8C6778" w14:textId="4C5B11C3" w:rsidR="004807E4" w:rsidRDefault="004807E4">
      <w:pPr>
        <w:spacing w:after="0"/>
        <w:ind w:left="1440"/>
      </w:pPr>
    </w:p>
    <w:p w14:paraId="386A295B" w14:textId="24DD9BAC" w:rsidR="004807E4" w:rsidRDefault="0024733B">
      <w:pPr>
        <w:numPr>
          <w:ilvl w:val="0"/>
          <w:numId w:val="1"/>
        </w:numPr>
        <w:spacing w:after="4" w:line="250" w:lineRule="auto"/>
        <w:ind w:right="163" w:hanging="360"/>
      </w:pPr>
      <w:r>
        <w:rPr>
          <w:rFonts w:ascii="Arial" w:eastAsia="Arial" w:hAnsi="Arial" w:cs="Arial"/>
          <w:sz w:val="20"/>
        </w:rPr>
        <w:t xml:space="preserve">Update on </w:t>
      </w:r>
      <w:r w:rsidR="00A217F9">
        <w:rPr>
          <w:rFonts w:ascii="Arial" w:eastAsia="Arial" w:hAnsi="Arial" w:cs="Arial"/>
          <w:sz w:val="20"/>
        </w:rPr>
        <w:t>well, reservoir level and love ditch – Kathy/Glenn</w:t>
      </w:r>
      <w:r>
        <w:rPr>
          <w:rFonts w:ascii="Arial" w:eastAsia="Arial" w:hAnsi="Arial" w:cs="Arial"/>
          <w:sz w:val="20"/>
        </w:rPr>
        <w:t xml:space="preserve">  </w:t>
      </w:r>
    </w:p>
    <w:p w14:paraId="5BC15BD4" w14:textId="2048BF72" w:rsidR="004807E4" w:rsidRPr="00A217F9" w:rsidRDefault="0024733B">
      <w:pPr>
        <w:numPr>
          <w:ilvl w:val="0"/>
          <w:numId w:val="1"/>
        </w:numPr>
        <w:spacing w:after="4" w:line="250" w:lineRule="auto"/>
        <w:ind w:right="163" w:hanging="360"/>
      </w:pPr>
      <w:r>
        <w:rPr>
          <w:rFonts w:ascii="Arial" w:eastAsia="Arial" w:hAnsi="Arial" w:cs="Arial"/>
          <w:sz w:val="20"/>
        </w:rPr>
        <w:t>Update on payments f</w:t>
      </w:r>
      <w:r w:rsidR="00EC0C6F">
        <w:rPr>
          <w:rFonts w:ascii="Arial" w:eastAsia="Arial" w:hAnsi="Arial" w:cs="Arial"/>
          <w:sz w:val="20"/>
        </w:rPr>
        <w:t>rom</w:t>
      </w:r>
      <w:r>
        <w:rPr>
          <w:rFonts w:ascii="Arial" w:eastAsia="Arial" w:hAnsi="Arial" w:cs="Arial"/>
          <w:sz w:val="20"/>
        </w:rPr>
        <w:t xml:space="preserve"> CME for water hauling.</w:t>
      </w:r>
      <w:r>
        <w:rPr>
          <w:rFonts w:ascii="Arial" w:eastAsia="Arial" w:hAnsi="Arial" w:cs="Arial"/>
          <w:b/>
          <w:sz w:val="20"/>
        </w:rPr>
        <w:t xml:space="preserve"> </w:t>
      </w:r>
    </w:p>
    <w:p w14:paraId="5143C4E5" w14:textId="5F7FA080" w:rsidR="00A217F9" w:rsidRPr="00EC0C6F" w:rsidRDefault="00EC0C6F">
      <w:pPr>
        <w:numPr>
          <w:ilvl w:val="0"/>
          <w:numId w:val="1"/>
        </w:numPr>
        <w:spacing w:after="4" w:line="250" w:lineRule="auto"/>
        <w:ind w:right="163" w:hanging="360"/>
        <w:rPr>
          <w:rFonts w:ascii="Arial" w:hAnsi="Arial" w:cs="Arial"/>
          <w:bCs/>
          <w:sz w:val="20"/>
          <w:szCs w:val="20"/>
        </w:rPr>
      </w:pPr>
      <w:r w:rsidRPr="00EC0C6F">
        <w:rPr>
          <w:rFonts w:ascii="Arial" w:hAnsi="Arial" w:cs="Arial"/>
          <w:bCs/>
          <w:sz w:val="20"/>
          <w:szCs w:val="20"/>
        </w:rPr>
        <w:t>Quote from Browns Hill for alarms signals for chlorine and tank levels – Kathy/Glenn</w:t>
      </w:r>
    </w:p>
    <w:p w14:paraId="4A43B751" w14:textId="3E200F64" w:rsidR="004807E4" w:rsidRPr="00A217F9" w:rsidRDefault="0024733B">
      <w:pPr>
        <w:spacing w:after="0"/>
        <w:rPr>
          <w:bCs/>
        </w:rPr>
      </w:pPr>
      <w:r w:rsidRPr="00A217F9">
        <w:rPr>
          <w:rFonts w:ascii="Arial" w:eastAsia="Arial" w:hAnsi="Arial" w:cs="Arial"/>
          <w:bCs/>
          <w:sz w:val="20"/>
        </w:rPr>
        <w:t xml:space="preserve">  </w:t>
      </w:r>
    </w:p>
    <w:p w14:paraId="17105860" w14:textId="2B293869" w:rsidR="004807E4" w:rsidRPr="00315EA5" w:rsidRDefault="00EC0C6F">
      <w:pPr>
        <w:numPr>
          <w:ilvl w:val="0"/>
          <w:numId w:val="1"/>
        </w:numPr>
        <w:spacing w:after="4" w:line="250" w:lineRule="auto"/>
        <w:ind w:right="163" w:hanging="360"/>
      </w:pPr>
      <w:r>
        <w:rPr>
          <w:rFonts w:ascii="Arial" w:eastAsia="Arial" w:hAnsi="Arial" w:cs="Arial"/>
          <w:sz w:val="20"/>
        </w:rPr>
        <w:t>Update on truck(s) repairs</w:t>
      </w:r>
      <w:r w:rsidR="0024733B">
        <w:rPr>
          <w:rFonts w:ascii="Arial" w:eastAsia="Arial" w:hAnsi="Arial" w:cs="Arial"/>
          <w:sz w:val="20"/>
        </w:rPr>
        <w:t xml:space="preserve"> – Glenn </w:t>
      </w:r>
    </w:p>
    <w:p w14:paraId="4FCE4FAD" w14:textId="3993F2D1" w:rsidR="004807E4" w:rsidRDefault="00EC0C6F">
      <w:pPr>
        <w:numPr>
          <w:ilvl w:val="0"/>
          <w:numId w:val="1"/>
        </w:numPr>
        <w:spacing w:after="4" w:line="250" w:lineRule="auto"/>
        <w:ind w:right="163" w:hanging="360"/>
      </w:pPr>
      <w:r>
        <w:rPr>
          <w:rFonts w:ascii="Arial" w:eastAsia="Arial" w:hAnsi="Arial" w:cs="Arial"/>
          <w:sz w:val="20"/>
        </w:rPr>
        <w:t xml:space="preserve">Additional information on projects received after the posting of this </w:t>
      </w:r>
      <w:proofErr w:type="gramStart"/>
      <w:r>
        <w:rPr>
          <w:rFonts w:ascii="Arial" w:eastAsia="Arial" w:hAnsi="Arial" w:cs="Arial"/>
          <w:sz w:val="20"/>
        </w:rPr>
        <w:t>agenda</w:t>
      </w:r>
      <w:proofErr w:type="gramEnd"/>
      <w:r w:rsidR="0024733B">
        <w:rPr>
          <w:rFonts w:ascii="Arial" w:eastAsia="Arial" w:hAnsi="Arial" w:cs="Arial"/>
          <w:sz w:val="20"/>
        </w:rPr>
        <w:t xml:space="preserve">   </w:t>
      </w:r>
    </w:p>
    <w:p w14:paraId="38D3720B" w14:textId="77777777" w:rsidR="004807E4" w:rsidRDefault="0024733B">
      <w:pPr>
        <w:spacing w:after="0"/>
        <w:ind w:left="1440"/>
      </w:pPr>
      <w:r>
        <w:rPr>
          <w:rFonts w:ascii="Arial" w:eastAsia="Arial" w:hAnsi="Arial" w:cs="Arial"/>
          <w:sz w:val="20"/>
        </w:rPr>
        <w:t xml:space="preserve"> </w:t>
      </w:r>
    </w:p>
    <w:p w14:paraId="04DAA7C0" w14:textId="6C0B791B" w:rsidR="004807E4" w:rsidRDefault="0024733B">
      <w:pPr>
        <w:spacing w:after="0"/>
        <w:rPr>
          <w:rFonts w:ascii="Arial" w:eastAsia="Arial" w:hAnsi="Arial" w:cs="Arial"/>
          <w:sz w:val="20"/>
        </w:rPr>
      </w:pPr>
      <w:r>
        <w:rPr>
          <w:rFonts w:ascii="Arial" w:eastAsia="Arial" w:hAnsi="Arial" w:cs="Arial"/>
          <w:sz w:val="20"/>
        </w:rPr>
        <w:t xml:space="preserve"> </w:t>
      </w:r>
      <w:r>
        <w:rPr>
          <w:rFonts w:ascii="Arial" w:eastAsia="Arial" w:hAnsi="Arial" w:cs="Arial"/>
          <w:sz w:val="20"/>
        </w:rPr>
        <w:tab/>
      </w:r>
    </w:p>
    <w:p w14:paraId="0F31E5AA" w14:textId="0844711F" w:rsidR="00EC0C6F" w:rsidRDefault="00EC0C6F">
      <w:pPr>
        <w:spacing w:after="0"/>
        <w:rPr>
          <w:rFonts w:ascii="Arial" w:eastAsia="Arial" w:hAnsi="Arial" w:cs="Arial"/>
          <w:sz w:val="20"/>
        </w:rPr>
      </w:pPr>
    </w:p>
    <w:p w14:paraId="44B454E1" w14:textId="5529126E" w:rsidR="00EC0C6F" w:rsidRDefault="00EC0C6F">
      <w:pPr>
        <w:spacing w:after="0"/>
        <w:rPr>
          <w:rFonts w:ascii="Arial" w:eastAsia="Arial" w:hAnsi="Arial" w:cs="Arial"/>
          <w:sz w:val="20"/>
        </w:rPr>
      </w:pPr>
    </w:p>
    <w:p w14:paraId="23B4E5DF" w14:textId="6DE362AB" w:rsidR="00EC0C6F" w:rsidRDefault="00EC0C6F">
      <w:pPr>
        <w:spacing w:after="0"/>
        <w:rPr>
          <w:rFonts w:ascii="Arial" w:eastAsia="Arial" w:hAnsi="Arial" w:cs="Arial"/>
          <w:sz w:val="20"/>
        </w:rPr>
      </w:pPr>
    </w:p>
    <w:p w14:paraId="474D1EF9" w14:textId="74AA232D" w:rsidR="00EC0C6F" w:rsidRDefault="00EC0C6F">
      <w:pPr>
        <w:spacing w:after="0"/>
        <w:rPr>
          <w:rFonts w:ascii="Arial" w:eastAsia="Arial" w:hAnsi="Arial" w:cs="Arial"/>
          <w:sz w:val="20"/>
        </w:rPr>
      </w:pPr>
    </w:p>
    <w:p w14:paraId="3E1464B1" w14:textId="77777777" w:rsidR="00EC0C6F" w:rsidRDefault="00EC0C6F">
      <w:pPr>
        <w:spacing w:after="0"/>
      </w:pPr>
    </w:p>
    <w:p w14:paraId="5362347C" w14:textId="77777777" w:rsidR="004807E4" w:rsidRDefault="0024733B">
      <w:pPr>
        <w:spacing w:after="0"/>
      </w:pPr>
      <w:r>
        <w:rPr>
          <w:rFonts w:ascii="Arial" w:eastAsia="Arial" w:hAnsi="Arial" w:cs="Arial"/>
          <w:sz w:val="20"/>
        </w:rPr>
        <w:lastRenderedPageBreak/>
        <w:t xml:space="preserve"> </w:t>
      </w:r>
    </w:p>
    <w:p w14:paraId="1E8E3676" w14:textId="34D93CAF" w:rsidR="004807E4" w:rsidRDefault="0024733B" w:rsidP="00E37083">
      <w:pPr>
        <w:spacing w:after="0"/>
      </w:pPr>
      <w:r>
        <w:rPr>
          <w:rFonts w:ascii="Arial" w:eastAsia="Arial" w:hAnsi="Arial" w:cs="Arial"/>
          <w:sz w:val="20"/>
        </w:rPr>
        <w:t xml:space="preserve"> </w:t>
      </w:r>
      <w:r>
        <w:rPr>
          <w:rFonts w:ascii="Arial" w:eastAsia="Arial" w:hAnsi="Arial" w:cs="Arial"/>
          <w:b/>
          <w:sz w:val="20"/>
        </w:rPr>
        <w:t xml:space="preserve">FOREMAN’S REPORT </w:t>
      </w:r>
    </w:p>
    <w:p w14:paraId="50CC1ADE" w14:textId="77777777" w:rsidR="004807E4" w:rsidRDefault="0024733B">
      <w:pPr>
        <w:spacing w:after="4" w:line="250" w:lineRule="auto"/>
        <w:ind w:left="730" w:right="163" w:hanging="10"/>
      </w:pPr>
      <w:r>
        <w:rPr>
          <w:rFonts w:ascii="Arial" w:eastAsia="Arial" w:hAnsi="Arial" w:cs="Arial"/>
          <w:sz w:val="20"/>
        </w:rPr>
        <w:t xml:space="preserve">Status on water conditions – Glenn </w:t>
      </w:r>
    </w:p>
    <w:p w14:paraId="412F93DC" w14:textId="77777777" w:rsidR="004807E4" w:rsidRDefault="0024733B">
      <w:pPr>
        <w:spacing w:after="4" w:line="250" w:lineRule="auto"/>
        <w:ind w:left="730" w:right="163" w:hanging="10"/>
      </w:pPr>
      <w:r>
        <w:rPr>
          <w:rFonts w:ascii="Arial" w:eastAsia="Arial" w:hAnsi="Arial" w:cs="Arial"/>
          <w:sz w:val="20"/>
        </w:rPr>
        <w:t xml:space="preserve">Hand out monthly reports – Glenn </w:t>
      </w:r>
    </w:p>
    <w:p w14:paraId="59483743" w14:textId="77777777" w:rsidR="004807E4" w:rsidRDefault="0024733B">
      <w:pPr>
        <w:spacing w:after="8"/>
        <w:ind w:left="720"/>
      </w:pPr>
      <w:r>
        <w:rPr>
          <w:rFonts w:ascii="Arial" w:eastAsia="Arial" w:hAnsi="Arial" w:cs="Arial"/>
          <w:sz w:val="20"/>
        </w:rPr>
        <w:t xml:space="preserve"> </w:t>
      </w:r>
    </w:p>
    <w:p w14:paraId="427CE519" w14:textId="77777777" w:rsidR="004807E4" w:rsidRDefault="0024733B">
      <w:pPr>
        <w:spacing w:after="4" w:line="250" w:lineRule="auto"/>
        <w:ind w:left="-5" w:hanging="10"/>
      </w:pPr>
      <w:r>
        <w:rPr>
          <w:rFonts w:ascii="Arial" w:eastAsia="Arial" w:hAnsi="Arial" w:cs="Arial"/>
          <w:b/>
          <w:sz w:val="20"/>
        </w:rPr>
        <w:t xml:space="preserve">GENERAL MANAGER’S REPORT </w:t>
      </w:r>
    </w:p>
    <w:p w14:paraId="4C6DCF2A" w14:textId="77777777" w:rsidR="004807E4" w:rsidRDefault="0024733B">
      <w:pPr>
        <w:spacing w:after="4" w:line="250" w:lineRule="auto"/>
        <w:ind w:left="730" w:right="163" w:hanging="10"/>
      </w:pPr>
      <w:r>
        <w:rPr>
          <w:rFonts w:ascii="Arial" w:eastAsia="Arial" w:hAnsi="Arial" w:cs="Arial"/>
          <w:sz w:val="20"/>
        </w:rPr>
        <w:t xml:space="preserve">Monthly reports  </w:t>
      </w:r>
    </w:p>
    <w:p w14:paraId="2BB16B5B" w14:textId="77777777" w:rsidR="004807E4" w:rsidRDefault="0024733B">
      <w:pPr>
        <w:spacing w:after="0"/>
        <w:ind w:left="720"/>
      </w:pPr>
      <w:r>
        <w:rPr>
          <w:rFonts w:ascii="Arial" w:eastAsia="Arial" w:hAnsi="Arial" w:cs="Arial"/>
          <w:sz w:val="20"/>
        </w:rPr>
        <w:t xml:space="preserve"> </w:t>
      </w:r>
    </w:p>
    <w:p w14:paraId="50704784" w14:textId="77777777" w:rsidR="004807E4" w:rsidRDefault="0024733B">
      <w:pPr>
        <w:spacing w:after="0"/>
      </w:pPr>
      <w:r>
        <w:rPr>
          <w:rFonts w:ascii="Arial" w:eastAsia="Arial" w:hAnsi="Arial" w:cs="Arial"/>
          <w:b/>
          <w:sz w:val="20"/>
        </w:rPr>
        <w:t xml:space="preserve"> </w:t>
      </w:r>
    </w:p>
    <w:p w14:paraId="7E747B66" w14:textId="77777777" w:rsidR="004807E4" w:rsidRDefault="0024733B">
      <w:pPr>
        <w:spacing w:after="0"/>
      </w:pPr>
      <w:r>
        <w:rPr>
          <w:rFonts w:ascii="Arial" w:eastAsia="Arial" w:hAnsi="Arial" w:cs="Arial"/>
          <w:b/>
          <w:sz w:val="20"/>
        </w:rPr>
        <w:t xml:space="preserve"> </w:t>
      </w:r>
    </w:p>
    <w:p w14:paraId="55AF0033" w14:textId="77777777" w:rsidR="004807E4" w:rsidRDefault="0024733B">
      <w:pPr>
        <w:spacing w:after="4" w:line="250" w:lineRule="auto"/>
        <w:ind w:left="-5" w:hanging="10"/>
      </w:pPr>
      <w:r>
        <w:rPr>
          <w:rFonts w:ascii="Arial" w:eastAsia="Arial" w:hAnsi="Arial" w:cs="Arial"/>
          <w:b/>
          <w:sz w:val="20"/>
        </w:rPr>
        <w:t xml:space="preserve">VISITOR COMMENTS:  Limit 3 minutes per person –  </w:t>
      </w:r>
    </w:p>
    <w:p w14:paraId="35A78004" w14:textId="77777777" w:rsidR="004807E4" w:rsidRDefault="0024733B">
      <w:pPr>
        <w:spacing w:after="0"/>
      </w:pPr>
      <w:r>
        <w:rPr>
          <w:rFonts w:ascii="Arial" w:eastAsia="Arial" w:hAnsi="Arial" w:cs="Arial"/>
          <w:b/>
          <w:sz w:val="20"/>
        </w:rPr>
        <w:t xml:space="preserve"> </w:t>
      </w:r>
    </w:p>
    <w:p w14:paraId="75E6EAF9" w14:textId="1AC9B988" w:rsidR="004807E4" w:rsidRDefault="0024733B">
      <w:pPr>
        <w:spacing w:after="4" w:line="250" w:lineRule="auto"/>
        <w:ind w:left="-5" w:hanging="10"/>
      </w:pPr>
      <w:r>
        <w:rPr>
          <w:rFonts w:ascii="Arial" w:eastAsia="Arial" w:hAnsi="Arial" w:cs="Arial"/>
          <w:b/>
          <w:sz w:val="20"/>
        </w:rPr>
        <w:t xml:space="preserve">NOTE: Visitor comments can only be made concerning this agenda for </w:t>
      </w:r>
      <w:r w:rsidR="00EC0C6F">
        <w:rPr>
          <w:rFonts w:ascii="Arial" w:eastAsia="Arial" w:hAnsi="Arial" w:cs="Arial"/>
          <w:b/>
          <w:sz w:val="20"/>
        </w:rPr>
        <w:t>May 12</w:t>
      </w:r>
      <w:r>
        <w:rPr>
          <w:rFonts w:ascii="Arial" w:eastAsia="Arial" w:hAnsi="Arial" w:cs="Arial"/>
          <w:b/>
          <w:sz w:val="20"/>
        </w:rPr>
        <w:t xml:space="preserve">, 2021.  No discussions concerning other matters or issues can be discussed.  The visitor can request a certain discussion or issue be placed on the next month’s agenda. </w:t>
      </w:r>
    </w:p>
    <w:p w14:paraId="36D14446" w14:textId="77777777" w:rsidR="004807E4" w:rsidRDefault="0024733B">
      <w:pPr>
        <w:spacing w:after="0"/>
      </w:pPr>
      <w:r>
        <w:rPr>
          <w:rFonts w:ascii="Arial" w:eastAsia="Arial" w:hAnsi="Arial" w:cs="Arial"/>
          <w:b/>
          <w:sz w:val="20"/>
        </w:rPr>
        <w:t xml:space="preserve"> </w:t>
      </w:r>
    </w:p>
    <w:p w14:paraId="153507FA" w14:textId="77777777" w:rsidR="004807E4" w:rsidRDefault="0024733B">
      <w:pPr>
        <w:spacing w:after="0"/>
      </w:pPr>
      <w:r>
        <w:rPr>
          <w:rFonts w:ascii="Arial" w:eastAsia="Arial" w:hAnsi="Arial" w:cs="Arial"/>
          <w:b/>
          <w:sz w:val="20"/>
        </w:rPr>
        <w:t xml:space="preserve"> </w:t>
      </w:r>
    </w:p>
    <w:p w14:paraId="2E7FAD6E" w14:textId="77777777" w:rsidR="004807E4" w:rsidRDefault="0024733B">
      <w:pPr>
        <w:spacing w:after="4" w:line="250" w:lineRule="auto"/>
        <w:ind w:left="-5" w:hanging="10"/>
      </w:pPr>
      <w:r>
        <w:rPr>
          <w:rFonts w:ascii="Arial" w:eastAsia="Arial" w:hAnsi="Arial" w:cs="Arial"/>
          <w:b/>
          <w:sz w:val="20"/>
        </w:rPr>
        <w:t xml:space="preserve">AUTHORIZE BILLS FOR PAYMENT FOR DISTRICT </w:t>
      </w:r>
    </w:p>
    <w:p w14:paraId="732D23DC" w14:textId="77777777" w:rsidR="004807E4" w:rsidRDefault="0024733B">
      <w:pPr>
        <w:spacing w:after="0"/>
      </w:pPr>
      <w:r>
        <w:rPr>
          <w:rFonts w:ascii="Arial" w:eastAsia="Arial" w:hAnsi="Arial" w:cs="Arial"/>
          <w:b/>
          <w:sz w:val="20"/>
        </w:rPr>
        <w:t xml:space="preserve">   </w:t>
      </w:r>
    </w:p>
    <w:p w14:paraId="25C59307" w14:textId="77777777" w:rsidR="004807E4" w:rsidRDefault="0024733B">
      <w:pPr>
        <w:spacing w:after="4" w:line="250" w:lineRule="auto"/>
        <w:ind w:left="-5" w:hanging="10"/>
      </w:pPr>
      <w:r>
        <w:rPr>
          <w:rFonts w:ascii="Arial" w:eastAsia="Arial" w:hAnsi="Arial" w:cs="Arial"/>
          <w:b/>
          <w:sz w:val="20"/>
        </w:rPr>
        <w:t xml:space="preserve">NEXT REGULAR ROCK CREEK MESA WATER BOARD MEETING </w:t>
      </w:r>
    </w:p>
    <w:p w14:paraId="27A640CC" w14:textId="305036A4" w:rsidR="004807E4" w:rsidRDefault="00EC0C6F">
      <w:pPr>
        <w:spacing w:after="4" w:line="250" w:lineRule="auto"/>
        <w:ind w:left="730" w:hanging="10"/>
      </w:pPr>
      <w:r>
        <w:rPr>
          <w:rFonts w:ascii="Arial" w:eastAsia="Arial" w:hAnsi="Arial" w:cs="Arial"/>
          <w:b/>
          <w:sz w:val="20"/>
        </w:rPr>
        <w:t>June 9</w:t>
      </w:r>
      <w:r w:rsidR="0024733B">
        <w:rPr>
          <w:rFonts w:ascii="Arial" w:eastAsia="Arial" w:hAnsi="Arial" w:cs="Arial"/>
          <w:b/>
          <w:sz w:val="20"/>
        </w:rPr>
        <w:t xml:space="preserve">, 2021 </w:t>
      </w:r>
    </w:p>
    <w:p w14:paraId="30109000" w14:textId="77777777" w:rsidR="004807E4" w:rsidRDefault="0024733B">
      <w:pPr>
        <w:spacing w:after="0"/>
      </w:pPr>
      <w:r>
        <w:rPr>
          <w:rFonts w:ascii="Arial" w:eastAsia="Arial" w:hAnsi="Arial" w:cs="Arial"/>
          <w:b/>
          <w:sz w:val="20"/>
        </w:rPr>
        <w:t xml:space="preserve"> </w:t>
      </w:r>
    </w:p>
    <w:p w14:paraId="06712B31" w14:textId="77777777" w:rsidR="004807E4" w:rsidRDefault="0024733B">
      <w:pPr>
        <w:spacing w:after="0"/>
      </w:pPr>
      <w:r>
        <w:rPr>
          <w:rFonts w:ascii="Arial" w:eastAsia="Arial" w:hAnsi="Arial" w:cs="Arial"/>
          <w:b/>
          <w:sz w:val="20"/>
        </w:rPr>
        <w:t xml:space="preserve"> </w:t>
      </w:r>
    </w:p>
    <w:p w14:paraId="3E92AC73" w14:textId="77777777" w:rsidR="004807E4" w:rsidRDefault="0024733B">
      <w:pPr>
        <w:spacing w:after="4" w:line="250" w:lineRule="auto"/>
        <w:ind w:left="-5" w:hanging="10"/>
      </w:pPr>
      <w:r>
        <w:rPr>
          <w:rFonts w:ascii="Arial" w:eastAsia="Arial" w:hAnsi="Arial" w:cs="Arial"/>
          <w:b/>
          <w:sz w:val="20"/>
        </w:rPr>
        <w:t xml:space="preserve">In addition, all Board meeting notices will be prominently posted at the office of the El Paso County Clerk and Recorder, 200 S. Cascade Ave, Colorado Springs, CO and on the District website: rcmwd.com. </w:t>
      </w:r>
    </w:p>
    <w:p w14:paraId="1BEE93B8" w14:textId="77777777" w:rsidR="004807E4" w:rsidRDefault="0024733B">
      <w:pPr>
        <w:spacing w:after="0"/>
      </w:pPr>
      <w:r>
        <w:rPr>
          <w:rFonts w:ascii="Arial" w:eastAsia="Arial" w:hAnsi="Arial" w:cs="Arial"/>
          <w:b/>
          <w:sz w:val="20"/>
        </w:rPr>
        <w:t xml:space="preserve"> </w:t>
      </w:r>
    </w:p>
    <w:sectPr w:rsidR="004807E4" w:rsidSect="00315EA5">
      <w:pgSz w:w="12240" w:h="15840"/>
      <w:pgMar w:top="187" w:right="936" w:bottom="187"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24733B"/>
    <w:rsid w:val="00315EA5"/>
    <w:rsid w:val="004807E4"/>
    <w:rsid w:val="00A217F9"/>
    <w:rsid w:val="00B058A1"/>
    <w:rsid w:val="00DE55D2"/>
    <w:rsid w:val="00E37083"/>
    <w:rsid w:val="00EC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2021-05-12T12:19:00Z</cp:lastPrinted>
  <dcterms:created xsi:type="dcterms:W3CDTF">2021-05-12T12:19:00Z</dcterms:created>
  <dcterms:modified xsi:type="dcterms:W3CDTF">2021-05-12T12:19:00Z</dcterms:modified>
</cp:coreProperties>
</file>