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FEDFB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14:paraId="62198C80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2FEDEF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0EC79EBA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6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14:paraId="1B210231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81C07" w14:textId="77777777" w:rsidR="000D34E9" w:rsidRPr="00847DD7" w:rsidRDefault="000D34E9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5DC341" w14:textId="097CD871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7A5B193" w14:textId="4F37FD8C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9A47C6">
        <w:rPr>
          <w:rFonts w:ascii="Arial" w:hAnsi="Arial" w:cs="Arial"/>
          <w:b/>
          <w:bCs/>
          <w:sz w:val="24"/>
          <w:szCs w:val="24"/>
        </w:rPr>
        <w:t>To follow Annual Parish Meeting</w:t>
      </w:r>
    </w:p>
    <w:p w14:paraId="7A9A1882" w14:textId="45372B6A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Thursday, </w:t>
      </w:r>
      <w:r w:rsidR="009A47C6">
        <w:rPr>
          <w:rFonts w:ascii="Arial" w:hAnsi="Arial" w:cs="Arial"/>
          <w:b/>
          <w:bCs/>
          <w:sz w:val="24"/>
          <w:szCs w:val="24"/>
        </w:rPr>
        <w:t>3</w:t>
      </w:r>
      <w:r w:rsidR="009A47C6" w:rsidRPr="009A47C6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9A47C6">
        <w:rPr>
          <w:rFonts w:ascii="Arial" w:hAnsi="Arial" w:cs="Arial"/>
          <w:b/>
          <w:bCs/>
          <w:sz w:val="24"/>
          <w:szCs w:val="24"/>
        </w:rPr>
        <w:t xml:space="preserve"> May</w:t>
      </w:r>
      <w:r>
        <w:rPr>
          <w:rFonts w:ascii="Arial" w:hAnsi="Arial" w:cs="Arial"/>
          <w:b/>
          <w:bCs/>
          <w:sz w:val="24"/>
          <w:szCs w:val="24"/>
        </w:rPr>
        <w:t>, 201</w:t>
      </w:r>
      <w:r w:rsidR="00C82ED3">
        <w:rPr>
          <w:rFonts w:ascii="Arial" w:hAnsi="Arial" w:cs="Arial"/>
          <w:b/>
          <w:bCs/>
          <w:sz w:val="24"/>
          <w:szCs w:val="24"/>
        </w:rPr>
        <w:t>8</w:t>
      </w:r>
    </w:p>
    <w:p w14:paraId="04AB37B4" w14:textId="77777777" w:rsidR="00ED0C62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  <w:t>Chilton Community College</w:t>
      </w:r>
    </w:p>
    <w:p w14:paraId="77F7B801" w14:textId="2A10A958" w:rsidR="00ED0C62" w:rsidRPr="00847DD7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3D5C4D" w14:textId="77777777" w:rsidR="00847DD7" w:rsidRDefault="00847DD7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405A819C" w14:textId="7CF5454E" w:rsidR="00ED0C62" w:rsidRPr="008C1B8B" w:rsidRDefault="00ED0C62" w:rsidP="008C1B8B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you are hereby summoned to attend the above meeting at which the following business will be transacted:</w:t>
      </w:r>
    </w:p>
    <w:p w14:paraId="7062808D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14:paraId="7AF53EB9" w14:textId="77777777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7442A2" w14:textId="77777777" w:rsidR="00ED0C62" w:rsidRDefault="00ED0C62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1.</w:t>
      </w:r>
      <w:r>
        <w:rPr>
          <w:rFonts w:ascii="Arial" w:hAnsi="Arial" w:cs="Arial"/>
          <w:sz w:val="24"/>
          <w:szCs w:val="24"/>
        </w:rPr>
        <w:tab/>
        <w:t>To Receive Apologies</w:t>
      </w:r>
    </w:p>
    <w:p w14:paraId="602D0B67" w14:textId="10F684E4"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</w:t>
      </w:r>
      <w:r>
        <w:rPr>
          <w:rFonts w:ascii="Arial" w:hAnsi="Arial" w:cs="Arial"/>
          <w:sz w:val="24"/>
          <w:szCs w:val="24"/>
        </w:rPr>
        <w:tab/>
        <w:t>To Approve</w:t>
      </w:r>
      <w:r w:rsidR="008C1B8B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Minutes of the Ordinary Meeting held on </w:t>
      </w:r>
      <w:r w:rsidR="00C94172">
        <w:rPr>
          <w:rFonts w:ascii="Arial" w:hAnsi="Arial" w:cs="Arial"/>
          <w:sz w:val="24"/>
          <w:szCs w:val="24"/>
        </w:rPr>
        <w:t>1</w:t>
      </w:r>
      <w:r w:rsidR="00C94172" w:rsidRPr="00C94172">
        <w:rPr>
          <w:rFonts w:ascii="Arial" w:hAnsi="Arial" w:cs="Arial"/>
          <w:sz w:val="24"/>
          <w:szCs w:val="24"/>
          <w:vertAlign w:val="superscript"/>
        </w:rPr>
        <w:t>st</w:t>
      </w:r>
      <w:r w:rsidR="00C94172">
        <w:rPr>
          <w:rFonts w:ascii="Arial" w:hAnsi="Arial" w:cs="Arial"/>
          <w:sz w:val="24"/>
          <w:szCs w:val="24"/>
        </w:rPr>
        <w:t xml:space="preserve"> March 2018</w:t>
      </w:r>
      <w:r>
        <w:rPr>
          <w:rFonts w:ascii="Arial" w:hAnsi="Arial" w:cs="Arial"/>
          <w:sz w:val="24"/>
          <w:szCs w:val="24"/>
        </w:rPr>
        <w:t xml:space="preserve"> (attached)</w:t>
      </w:r>
    </w:p>
    <w:p w14:paraId="3B1B645B" w14:textId="74EF939F"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r>
        <w:rPr>
          <w:rFonts w:ascii="Arial" w:hAnsi="Arial" w:cs="Arial"/>
          <w:sz w:val="24"/>
          <w:szCs w:val="24"/>
        </w:rPr>
        <w:tab/>
        <w:t>Matters Arising from the Minutes of the Ordinary Me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eting</w:t>
      </w:r>
    </w:p>
    <w:p w14:paraId="74C5F368" w14:textId="39A0E1FA" w:rsidR="008C1B8B" w:rsidRDefault="00ED0C62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4. </w:t>
      </w:r>
      <w:r>
        <w:rPr>
          <w:rFonts w:ascii="Arial" w:hAnsi="Arial" w:cs="Arial"/>
          <w:sz w:val="24"/>
          <w:szCs w:val="24"/>
        </w:rPr>
        <w:tab/>
        <w:t>To Receive Comments from Members of the Public as Appropriat</w:t>
      </w:r>
      <w:r w:rsidR="008C1B8B">
        <w:rPr>
          <w:rFonts w:ascii="Arial" w:hAnsi="Arial" w:cs="Arial"/>
          <w:sz w:val="24"/>
          <w:szCs w:val="24"/>
        </w:rPr>
        <w:t>e</w:t>
      </w:r>
    </w:p>
    <w:p w14:paraId="575B03BF" w14:textId="77777777" w:rsidR="00847DD7" w:rsidRDefault="00ED0C62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5.</w:t>
      </w:r>
      <w:r>
        <w:rPr>
          <w:rFonts w:ascii="Arial" w:hAnsi="Arial" w:cs="Arial"/>
          <w:sz w:val="24"/>
          <w:szCs w:val="24"/>
        </w:rPr>
        <w:tab/>
        <w:t xml:space="preserve">Finance: </w:t>
      </w:r>
    </w:p>
    <w:p w14:paraId="3BBBEFD3" w14:textId="52005666" w:rsidR="00847DD7" w:rsidRDefault="00847DD7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a)  To Approve the Annual Accounts for 2017-2018</w:t>
      </w:r>
      <w:r w:rsidR="00C07215">
        <w:rPr>
          <w:rFonts w:ascii="Arial" w:hAnsi="Arial" w:cs="Arial"/>
          <w:sz w:val="24"/>
          <w:szCs w:val="24"/>
        </w:rPr>
        <w:t xml:space="preserve"> </w:t>
      </w:r>
    </w:p>
    <w:p w14:paraId="13A526E0" w14:textId="77D90157" w:rsidR="00B82258" w:rsidRPr="00B82258" w:rsidRDefault="00847DD7" w:rsidP="00B8225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82258">
        <w:rPr>
          <w:rFonts w:ascii="Arial" w:hAnsi="Arial" w:cs="Arial"/>
          <w:sz w:val="24"/>
          <w:szCs w:val="24"/>
        </w:rPr>
        <w:t>Cash Book</w:t>
      </w:r>
    </w:p>
    <w:p w14:paraId="02B3EF4B" w14:textId="396B30C1" w:rsidR="00847DD7" w:rsidRPr="00B82258" w:rsidRDefault="00B82258" w:rsidP="00B8225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</w:t>
      </w:r>
      <w:r w:rsidR="00847DD7" w:rsidRPr="00B82258">
        <w:rPr>
          <w:rFonts w:ascii="Arial" w:hAnsi="Arial" w:cs="Arial"/>
          <w:sz w:val="24"/>
          <w:szCs w:val="24"/>
        </w:rPr>
        <w:t>Reconciliation Statement</w:t>
      </w:r>
      <w:r w:rsidR="00B11E49">
        <w:rPr>
          <w:rFonts w:ascii="Arial" w:hAnsi="Arial" w:cs="Arial"/>
          <w:sz w:val="24"/>
          <w:szCs w:val="24"/>
        </w:rPr>
        <w:t xml:space="preserve"> </w:t>
      </w:r>
    </w:p>
    <w:p w14:paraId="017F0ADF" w14:textId="2A1E1668" w:rsidR="00847DD7" w:rsidRDefault="00847DD7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 To agree and sign the Annual Return for 2017-2018</w:t>
      </w:r>
    </w:p>
    <w:p w14:paraId="626F01F9" w14:textId="70ECE2F3" w:rsidR="00847DD7" w:rsidRDefault="00847DD7" w:rsidP="00ED0C62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  To accept the Internal Auditors Report</w:t>
      </w:r>
    </w:p>
    <w:p w14:paraId="7468012B" w14:textId="3854FA7F" w:rsidR="00847DD7" w:rsidRPr="00847DD7" w:rsidRDefault="00847DD7" w:rsidP="00ED0C62">
      <w:pPr>
        <w:spacing w:line="360" w:lineRule="auto"/>
        <w:ind w:left="-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d)  </w:t>
      </w:r>
      <w:r w:rsidR="00ED0C62">
        <w:rPr>
          <w:rFonts w:ascii="Arial" w:hAnsi="Arial" w:cs="Arial"/>
          <w:sz w:val="24"/>
          <w:szCs w:val="24"/>
        </w:rPr>
        <w:t xml:space="preserve">To Approve and Sign </w:t>
      </w:r>
      <w:proofErr w:type="spellStart"/>
      <w:r w:rsidR="00ED0C62">
        <w:rPr>
          <w:rFonts w:ascii="Arial" w:hAnsi="Arial" w:cs="Arial"/>
          <w:sz w:val="24"/>
          <w:szCs w:val="24"/>
        </w:rPr>
        <w:t>Cheques</w:t>
      </w:r>
      <w:proofErr w:type="spellEnd"/>
      <w:r w:rsidR="00ED0C62">
        <w:rPr>
          <w:rFonts w:ascii="Arial" w:hAnsi="Arial" w:cs="Arial"/>
          <w:sz w:val="24"/>
          <w:szCs w:val="24"/>
        </w:rPr>
        <w:t xml:space="preserve"> for Expenditure Incurred </w:t>
      </w:r>
    </w:p>
    <w:p w14:paraId="6A8855F4" w14:textId="4D4A5DDB"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657F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Casual Vacancy for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</w:p>
    <w:p w14:paraId="09E2309E" w14:textId="3A078B67" w:rsidR="00ED0C62" w:rsidRDefault="00ED0C62" w:rsidP="00ED0C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657F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Planning</w:t>
      </w:r>
    </w:p>
    <w:p w14:paraId="456FC6FC" w14:textId="44E8008D" w:rsidR="00ED0C62" w:rsidRDefault="00C657FE" w:rsidP="00ED0C62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8</w:t>
      </w:r>
      <w:r w:rsidR="00ED0C62">
        <w:rPr>
          <w:rFonts w:ascii="Arial" w:hAnsi="Arial" w:cs="Arial"/>
          <w:sz w:val="24"/>
          <w:szCs w:val="24"/>
        </w:rPr>
        <w:t>.</w:t>
      </w:r>
      <w:r w:rsidR="00ED0C62">
        <w:rPr>
          <w:rFonts w:ascii="Arial" w:hAnsi="Arial" w:cs="Arial"/>
          <w:sz w:val="24"/>
          <w:szCs w:val="24"/>
        </w:rPr>
        <w:tab/>
        <w:t>Correspondence</w:t>
      </w:r>
    </w:p>
    <w:p w14:paraId="65AA3847" w14:textId="2F1AAB49" w:rsidR="00847DD7" w:rsidRPr="00847DD7" w:rsidRDefault="008C1B8B" w:rsidP="00ED0C62">
      <w:pPr>
        <w:spacing w:line="360" w:lineRule="auto"/>
        <w:ind w:left="-270" w:firstLine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="00C9417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 Bank Closures – Barclays Bank</w:t>
      </w:r>
    </w:p>
    <w:p w14:paraId="6C31841E" w14:textId="527CA6CF" w:rsidR="00ED0C62" w:rsidRDefault="00C657FE" w:rsidP="00ED0C62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9</w:t>
      </w:r>
      <w:r w:rsidR="00ED0C62">
        <w:rPr>
          <w:rFonts w:ascii="Arial" w:hAnsi="Arial" w:cs="Arial"/>
          <w:sz w:val="24"/>
          <w:szCs w:val="24"/>
        </w:rPr>
        <w:t>.</w:t>
      </w:r>
      <w:r w:rsidR="00ED0C62">
        <w:rPr>
          <w:rFonts w:ascii="Arial" w:hAnsi="Arial" w:cs="Arial"/>
          <w:sz w:val="24"/>
          <w:szCs w:val="24"/>
        </w:rPr>
        <w:tab/>
        <w:t>Any Other Business</w:t>
      </w:r>
    </w:p>
    <w:p w14:paraId="3D92292F" w14:textId="64A5E0B2" w:rsidR="00847DD7" w:rsidRPr="00847DD7" w:rsidRDefault="00C13E43" w:rsidP="00ED0C62">
      <w:pPr>
        <w:spacing w:line="360" w:lineRule="auto"/>
        <w:ind w:left="-270" w:firstLine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>a) Data Protection</w:t>
      </w:r>
    </w:p>
    <w:p w14:paraId="02182943" w14:textId="5F4E6BBF" w:rsidR="00847DD7" w:rsidRDefault="00847DD7" w:rsidP="00ED0C62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Footpath between Post Box at the Gates of </w:t>
      </w:r>
      <w:proofErr w:type="spellStart"/>
      <w:r>
        <w:rPr>
          <w:rFonts w:ascii="Arial" w:hAnsi="Arial" w:cs="Arial"/>
          <w:sz w:val="24"/>
          <w:szCs w:val="24"/>
        </w:rPr>
        <w:t>Windlestone</w:t>
      </w:r>
      <w:proofErr w:type="spellEnd"/>
      <w:r>
        <w:rPr>
          <w:rFonts w:ascii="Arial" w:hAnsi="Arial" w:cs="Arial"/>
          <w:sz w:val="24"/>
          <w:szCs w:val="24"/>
        </w:rPr>
        <w:t xml:space="preserve"> Hall &amp; </w:t>
      </w:r>
      <w:proofErr w:type="spellStart"/>
      <w:r>
        <w:rPr>
          <w:rFonts w:ascii="Arial" w:hAnsi="Arial" w:cs="Arial"/>
          <w:sz w:val="24"/>
          <w:szCs w:val="24"/>
        </w:rPr>
        <w:t>Windlestone</w:t>
      </w:r>
      <w:proofErr w:type="spellEnd"/>
      <w:r>
        <w:rPr>
          <w:rFonts w:ascii="Arial" w:hAnsi="Arial" w:cs="Arial"/>
          <w:sz w:val="24"/>
          <w:szCs w:val="24"/>
        </w:rPr>
        <w:t xml:space="preserve"> Park</w:t>
      </w:r>
    </w:p>
    <w:p w14:paraId="5E8861AA" w14:textId="24946156" w:rsidR="00E20E1B" w:rsidRPr="00E20E1B" w:rsidRDefault="00E20E1B" w:rsidP="00ED0C62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 xml:space="preserve">c) Further request for Salt Bin at </w:t>
      </w:r>
      <w:proofErr w:type="spellStart"/>
      <w:r>
        <w:rPr>
          <w:rFonts w:ascii="Arial" w:hAnsi="Arial" w:cs="Arial"/>
          <w:sz w:val="24"/>
          <w:szCs w:val="24"/>
        </w:rPr>
        <w:t>Windlestone</w:t>
      </w:r>
      <w:proofErr w:type="spellEnd"/>
      <w:r>
        <w:rPr>
          <w:rFonts w:ascii="Arial" w:hAnsi="Arial" w:cs="Arial"/>
          <w:sz w:val="24"/>
          <w:szCs w:val="24"/>
        </w:rPr>
        <w:t xml:space="preserve"> Park</w:t>
      </w:r>
    </w:p>
    <w:p w14:paraId="3510BEA0" w14:textId="4A5D9925" w:rsidR="00ED0C62" w:rsidRDefault="00ED0C62" w:rsidP="007B2263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657F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Date &amp; Time of Next Meeting</w:t>
      </w:r>
    </w:p>
    <w:p w14:paraId="5E6DC0F0" w14:textId="77777777"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14:paraId="6D9FD1B3" w14:textId="7D3E72EB" w:rsidR="00ED0C62" w:rsidRDefault="00ED0C62" w:rsidP="00ED0C62">
      <w:pPr>
        <w:ind w:left="-270"/>
        <w:rPr>
          <w:rFonts w:ascii="Arial" w:hAnsi="Arial" w:cs="Arial"/>
          <w:sz w:val="24"/>
          <w:szCs w:val="24"/>
        </w:rPr>
      </w:pPr>
    </w:p>
    <w:p w14:paraId="5FCB9C2D" w14:textId="77777777" w:rsidR="00123B8A" w:rsidRDefault="00123B8A" w:rsidP="00ED0C62">
      <w:pPr>
        <w:ind w:left="-270"/>
        <w:rPr>
          <w:rFonts w:ascii="Arial" w:hAnsi="Arial" w:cs="Arial"/>
          <w:sz w:val="24"/>
          <w:szCs w:val="24"/>
        </w:rPr>
      </w:pPr>
    </w:p>
    <w:p w14:paraId="273CA51C" w14:textId="77777777" w:rsidR="00ED0C62" w:rsidRPr="00981C0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981C03"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14:paraId="0989153F" w14:textId="3B4BAFD0" w:rsidR="00ED0C62" w:rsidRDefault="00ED0C62">
      <w:r w:rsidRPr="00981C03">
        <w:rPr>
          <w:rFonts w:ascii="Arial" w:hAnsi="Arial" w:cs="Arial"/>
          <w:b/>
          <w:sz w:val="24"/>
          <w:szCs w:val="24"/>
        </w:rPr>
        <w:t xml:space="preserve">Clerk </w:t>
      </w:r>
      <w:proofErr w:type="spellStart"/>
      <w:r w:rsidRPr="00981C0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Pr="00981C03">
        <w:rPr>
          <w:rFonts w:ascii="Arial" w:hAnsi="Arial" w:cs="Arial"/>
          <w:b/>
          <w:sz w:val="24"/>
          <w:szCs w:val="24"/>
        </w:rPr>
        <w:t xml:space="preserve"> Parish Council</w:t>
      </w:r>
    </w:p>
    <w:sectPr w:rsidR="00ED0C62" w:rsidSect="008C1B8B">
      <w:pgSz w:w="12240" w:h="15840"/>
      <w:pgMar w:top="878" w:right="850" w:bottom="878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62"/>
    <w:rsid w:val="000D34E9"/>
    <w:rsid w:val="00123B8A"/>
    <w:rsid w:val="007B2263"/>
    <w:rsid w:val="00847DD7"/>
    <w:rsid w:val="008C1B8B"/>
    <w:rsid w:val="009A47C6"/>
    <w:rsid w:val="00B11E49"/>
    <w:rsid w:val="00B82258"/>
    <w:rsid w:val="00C07215"/>
    <w:rsid w:val="00C13E43"/>
    <w:rsid w:val="00C657FE"/>
    <w:rsid w:val="00C82ED3"/>
    <w:rsid w:val="00C94172"/>
    <w:rsid w:val="00E20E1B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ounghusband@ferryhill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Younghusband</dc:creator>
  <cp:keywords/>
  <dc:description/>
  <cp:lastModifiedBy>Karen Younghusband</cp:lastModifiedBy>
  <cp:revision>11</cp:revision>
  <cp:lastPrinted>2018-02-21T15:28:00Z</cp:lastPrinted>
  <dcterms:created xsi:type="dcterms:W3CDTF">2017-11-25T09:44:00Z</dcterms:created>
  <dcterms:modified xsi:type="dcterms:W3CDTF">2018-04-25T19:42:00Z</dcterms:modified>
</cp:coreProperties>
</file>