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F06" w:rsidRPr="00E66303" w:rsidRDefault="00E71F06" w:rsidP="00E71F06">
      <w:pPr>
        <w:spacing w:line="240" w:lineRule="auto"/>
        <w:ind w:firstLine="0"/>
        <w:rPr>
          <w:rFonts w:ascii="Garamond" w:hAnsi="Garamond"/>
          <w:b/>
          <w:i/>
          <w:sz w:val="36"/>
          <w:szCs w:val="24"/>
        </w:rPr>
      </w:pPr>
      <w:r w:rsidRPr="00E66303">
        <w:rPr>
          <w:rFonts w:ascii="Garamond" w:hAnsi="Garamond"/>
          <w:b/>
          <w:i/>
          <w:sz w:val="36"/>
          <w:szCs w:val="24"/>
        </w:rPr>
        <w:t>The Glass Madonna</w:t>
      </w:r>
    </w:p>
    <w:p w:rsidR="008D7AE0" w:rsidRDefault="0056164A" w:rsidP="00E71F06">
      <w:pPr>
        <w:spacing w:line="240" w:lineRule="auto"/>
        <w:ind w:firstLine="0"/>
        <w:rPr>
          <w:rFonts w:ascii="Garamond" w:hAnsi="Garamond"/>
          <w:b/>
          <w:szCs w:val="24"/>
        </w:rPr>
      </w:pPr>
      <w:r>
        <w:rPr>
          <w:rFonts w:ascii="Garamond" w:hAnsi="Garamond"/>
          <w:b/>
          <w:szCs w:val="24"/>
        </w:rPr>
        <w:t>A novel b</w:t>
      </w:r>
      <w:r w:rsidR="008D7AE0">
        <w:rPr>
          <w:rFonts w:ascii="Garamond" w:hAnsi="Garamond"/>
          <w:b/>
          <w:szCs w:val="24"/>
        </w:rPr>
        <w:t xml:space="preserve">y Donna </w:t>
      </w:r>
      <w:r>
        <w:rPr>
          <w:rFonts w:ascii="Garamond" w:hAnsi="Garamond"/>
          <w:b/>
          <w:szCs w:val="24"/>
        </w:rPr>
        <w:t xml:space="preserve">Stanley </w:t>
      </w:r>
      <w:r w:rsidR="008D7AE0">
        <w:rPr>
          <w:rFonts w:ascii="Garamond" w:hAnsi="Garamond"/>
          <w:b/>
          <w:szCs w:val="24"/>
        </w:rPr>
        <w:t>Meredith</w:t>
      </w:r>
    </w:p>
    <w:p w:rsidR="00421C02" w:rsidRDefault="00421C02" w:rsidP="00E71F06">
      <w:pPr>
        <w:spacing w:line="240" w:lineRule="auto"/>
        <w:ind w:firstLine="0"/>
        <w:rPr>
          <w:rFonts w:ascii="Garamond" w:hAnsi="Garamond"/>
          <w:b/>
          <w:szCs w:val="24"/>
        </w:rPr>
      </w:pPr>
    </w:p>
    <w:p w:rsidR="00421C02" w:rsidRPr="00421C02" w:rsidRDefault="00421C02" w:rsidP="00421C02">
      <w:pPr>
        <w:shd w:val="clear" w:color="auto" w:fill="C6D9F1" w:themeFill="text2" w:themeFillTint="33"/>
        <w:spacing w:line="240" w:lineRule="auto"/>
        <w:ind w:left="360" w:firstLine="0"/>
        <w:rPr>
          <w:rFonts w:asciiTheme="majorHAnsi" w:eastAsiaTheme="majorEastAsia" w:hAnsiTheme="majorHAnsi" w:cstheme="majorBidi"/>
          <w:b/>
          <w:bCs/>
          <w:color w:val="000000" w:themeColor="text1"/>
          <w:sz w:val="26"/>
          <w:szCs w:val="26"/>
        </w:rPr>
      </w:pPr>
      <w:r w:rsidRPr="00421C02">
        <w:rPr>
          <w:rFonts w:asciiTheme="majorHAnsi" w:eastAsiaTheme="majorEastAsia" w:hAnsiTheme="majorHAnsi" w:cstheme="majorBidi"/>
          <w:b/>
          <w:bCs/>
          <w:color w:val="000000" w:themeColor="text1"/>
          <w:sz w:val="26"/>
          <w:szCs w:val="26"/>
        </w:rPr>
        <w:t xml:space="preserve">Where </w:t>
      </w:r>
      <w:proofErr w:type="gramStart"/>
      <w:r w:rsidRPr="00421C02">
        <w:rPr>
          <w:rFonts w:asciiTheme="majorHAnsi" w:eastAsiaTheme="majorEastAsia" w:hAnsiTheme="majorHAnsi" w:cstheme="majorBidi"/>
          <w:b/>
          <w:bCs/>
          <w:color w:val="000000" w:themeColor="text1"/>
          <w:sz w:val="26"/>
          <w:szCs w:val="26"/>
        </w:rPr>
        <w:t>To</w:t>
      </w:r>
      <w:proofErr w:type="gramEnd"/>
      <w:r w:rsidRPr="00421C02">
        <w:rPr>
          <w:rFonts w:asciiTheme="majorHAnsi" w:eastAsiaTheme="majorEastAsia" w:hAnsiTheme="majorHAnsi" w:cstheme="majorBidi"/>
          <w:b/>
          <w:bCs/>
          <w:color w:val="000000" w:themeColor="text1"/>
          <w:sz w:val="26"/>
          <w:szCs w:val="26"/>
        </w:rPr>
        <w:t xml:space="preserve"> Buy </w:t>
      </w:r>
    </w:p>
    <w:p w:rsidR="00421C02" w:rsidRPr="00421C02" w:rsidRDefault="00421C02" w:rsidP="00421C02">
      <w:pPr>
        <w:pStyle w:val="ListParagraph"/>
        <w:numPr>
          <w:ilvl w:val="0"/>
          <w:numId w:val="1"/>
        </w:numPr>
        <w:shd w:val="clear" w:color="auto" w:fill="C6D9F1" w:themeFill="text2" w:themeFillTint="33"/>
        <w:spacing w:line="240" w:lineRule="auto"/>
        <w:rPr>
          <w:b/>
        </w:rPr>
      </w:pPr>
      <w:r w:rsidRPr="00421C02">
        <w:rPr>
          <w:b/>
        </w:rPr>
        <w:t xml:space="preserve">In the Tallahassee area, buy at </w:t>
      </w:r>
      <w:hyperlink r:id="rId5" w:history="1">
        <w:r w:rsidRPr="00421C02">
          <w:rPr>
            <w:b/>
            <w:color w:val="0000FF" w:themeColor="hyperlink"/>
            <w:u w:val="single"/>
          </w:rPr>
          <w:t>My Favorite Books</w:t>
        </w:r>
      </w:hyperlink>
      <w:r w:rsidRPr="00421C02">
        <w:rPr>
          <w:b/>
        </w:rPr>
        <w:t xml:space="preserve"> in Market Square on Timberlane Rd. or </w:t>
      </w:r>
      <w:hyperlink r:id="rId6" w:history="1">
        <w:r w:rsidRPr="00421C02">
          <w:rPr>
            <w:b/>
            <w:color w:val="0000FF" w:themeColor="hyperlink"/>
            <w:u w:val="single"/>
          </w:rPr>
          <w:t>Sweet Patina</w:t>
        </w:r>
      </w:hyperlink>
      <w:r w:rsidRPr="00421C02">
        <w:rPr>
          <w:b/>
        </w:rPr>
        <w:t xml:space="preserve"> at 3030 Thomasville Rd. </w:t>
      </w:r>
    </w:p>
    <w:p w:rsidR="0056164A" w:rsidRDefault="00421C02" w:rsidP="00421C02">
      <w:pPr>
        <w:pStyle w:val="ListParagraph"/>
        <w:numPr>
          <w:ilvl w:val="0"/>
          <w:numId w:val="1"/>
        </w:numPr>
        <w:shd w:val="clear" w:color="auto" w:fill="C6D9F1" w:themeFill="text2" w:themeFillTint="33"/>
        <w:spacing w:line="240" w:lineRule="auto"/>
        <w:rPr>
          <w:rFonts w:ascii="Garamond" w:hAnsi="Garamond"/>
          <w:b/>
          <w:szCs w:val="24"/>
        </w:rPr>
      </w:pPr>
      <w:r w:rsidRPr="00421C02">
        <w:rPr>
          <w:rFonts w:ascii="Garamond" w:hAnsi="Garamond"/>
          <w:b/>
          <w:szCs w:val="24"/>
        </w:rPr>
        <w:t xml:space="preserve">In West Virginia, buy at </w:t>
      </w:r>
      <w:hyperlink r:id="rId7" w:history="1">
        <w:r w:rsidRPr="008936E7">
          <w:rPr>
            <w:rStyle w:val="Hyperlink"/>
            <w:rFonts w:ascii="Garamond" w:hAnsi="Garamond"/>
            <w:b/>
            <w:szCs w:val="24"/>
          </w:rPr>
          <w:t>James and Law</w:t>
        </w:r>
      </w:hyperlink>
      <w:r w:rsidRPr="00421C02">
        <w:rPr>
          <w:rFonts w:ascii="Garamond" w:hAnsi="Garamond"/>
          <w:b/>
          <w:szCs w:val="24"/>
        </w:rPr>
        <w:t xml:space="preserve">, Main St., Clarksburg; at the </w:t>
      </w:r>
      <w:hyperlink r:id="rId8" w:history="1">
        <w:r w:rsidRPr="008936E7">
          <w:rPr>
            <w:rStyle w:val="Hyperlink"/>
            <w:rFonts w:ascii="Garamond" w:hAnsi="Garamond"/>
            <w:b/>
            <w:szCs w:val="24"/>
          </w:rPr>
          <w:t>American Museum of Glass in West Virginia</w:t>
        </w:r>
      </w:hyperlink>
      <w:r w:rsidRPr="00421C02">
        <w:rPr>
          <w:rFonts w:ascii="Garamond" w:hAnsi="Garamond"/>
          <w:b/>
          <w:szCs w:val="24"/>
        </w:rPr>
        <w:t xml:space="preserve"> in Weston; and </w:t>
      </w:r>
      <w:hyperlink r:id="rId9" w:history="1">
        <w:r w:rsidRPr="008936E7">
          <w:rPr>
            <w:rStyle w:val="Hyperlink"/>
            <w:rFonts w:ascii="Garamond" w:hAnsi="Garamond"/>
            <w:b/>
            <w:szCs w:val="24"/>
          </w:rPr>
          <w:t>Tamarack</w:t>
        </w:r>
      </w:hyperlink>
      <w:r w:rsidRPr="00421C02">
        <w:rPr>
          <w:rFonts w:ascii="Garamond" w:hAnsi="Garamond"/>
          <w:b/>
          <w:szCs w:val="24"/>
        </w:rPr>
        <w:t xml:space="preserve"> in Beckley.</w:t>
      </w:r>
    </w:p>
    <w:p w:rsidR="00421C02" w:rsidRPr="00421C02" w:rsidRDefault="00421C02" w:rsidP="00421C02">
      <w:pPr>
        <w:pStyle w:val="ListParagraph"/>
        <w:numPr>
          <w:ilvl w:val="0"/>
          <w:numId w:val="1"/>
        </w:numPr>
        <w:shd w:val="clear" w:color="auto" w:fill="C6D9F1" w:themeFill="text2" w:themeFillTint="33"/>
        <w:spacing w:line="240" w:lineRule="auto"/>
        <w:rPr>
          <w:rFonts w:ascii="Garamond" w:hAnsi="Garamond"/>
          <w:b/>
          <w:sz w:val="28"/>
          <w:szCs w:val="24"/>
        </w:rPr>
      </w:pPr>
      <w:r w:rsidRPr="00421C02">
        <w:rPr>
          <w:rFonts w:ascii="Garamond" w:hAnsi="Garamond"/>
          <w:b/>
          <w:sz w:val="28"/>
          <w:szCs w:val="24"/>
        </w:rPr>
        <w:t xml:space="preserve">Available now at </w:t>
      </w:r>
      <w:hyperlink r:id="rId10" w:history="1">
        <w:r w:rsidRPr="00421C02">
          <w:rPr>
            <w:rStyle w:val="Hyperlink"/>
            <w:rFonts w:ascii="Garamond" w:hAnsi="Garamond"/>
            <w:b/>
            <w:sz w:val="28"/>
            <w:szCs w:val="24"/>
          </w:rPr>
          <w:t>amazon.com</w:t>
        </w:r>
      </w:hyperlink>
    </w:p>
    <w:p w:rsidR="008D7AE0" w:rsidRDefault="00385A03" w:rsidP="00E71F06">
      <w:pPr>
        <w:spacing w:line="240" w:lineRule="auto"/>
        <w:ind w:firstLine="0"/>
        <w:rPr>
          <w:rFonts w:ascii="Garamond" w:hAnsi="Garamond"/>
          <w:b/>
          <w:szCs w:val="24"/>
        </w:rPr>
      </w:pPr>
      <w:r>
        <w:rPr>
          <w:rFonts w:ascii="Garamond" w:hAnsi="Garamond"/>
          <w:b/>
          <w:noProof/>
          <w:szCs w:val="24"/>
        </w:rPr>
        <w:drawing>
          <wp:anchor distT="0" distB="0" distL="114300" distR="114300" simplePos="0" relativeHeight="251658240" behindDoc="1" locked="0" layoutInCell="1" allowOverlap="1">
            <wp:simplePos x="0" y="0"/>
            <wp:positionH relativeFrom="column">
              <wp:posOffset>19050</wp:posOffset>
            </wp:positionH>
            <wp:positionV relativeFrom="paragraph">
              <wp:posOffset>85725</wp:posOffset>
            </wp:positionV>
            <wp:extent cx="1554480" cy="2286000"/>
            <wp:effectExtent l="19050" t="0" r="7620" b="0"/>
            <wp:wrapTight wrapText="bothSides">
              <wp:wrapPolygon edited="0">
                <wp:start x="-265" y="0"/>
                <wp:lineTo x="-265" y="21420"/>
                <wp:lineTo x="21706" y="21420"/>
                <wp:lineTo x="21706" y="0"/>
                <wp:lineTo x="-265" y="0"/>
              </wp:wrapPolygon>
            </wp:wrapTight>
            <wp:docPr id="1" name="Picture 0" descr="cover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final.jpg"/>
                    <pic:cNvPicPr/>
                  </pic:nvPicPr>
                  <pic:blipFill>
                    <a:blip r:embed="rId11" cstate="print"/>
                    <a:stretch>
                      <a:fillRect/>
                    </a:stretch>
                  </pic:blipFill>
                  <pic:spPr>
                    <a:xfrm>
                      <a:off x="0" y="0"/>
                      <a:ext cx="1554480" cy="2286000"/>
                    </a:xfrm>
                    <a:prstGeom prst="rect">
                      <a:avLst/>
                    </a:prstGeom>
                  </pic:spPr>
                </pic:pic>
              </a:graphicData>
            </a:graphic>
          </wp:anchor>
        </w:drawing>
      </w:r>
    </w:p>
    <w:p w:rsidR="00E71F06" w:rsidRPr="00421C02" w:rsidRDefault="00E71F06" w:rsidP="00E71F06">
      <w:pPr>
        <w:spacing w:line="240" w:lineRule="auto"/>
        <w:ind w:firstLine="0"/>
        <w:rPr>
          <w:rFonts w:ascii="Garamond" w:hAnsi="Garamond"/>
          <w:b/>
          <w:sz w:val="28"/>
          <w:szCs w:val="24"/>
        </w:rPr>
      </w:pPr>
      <w:r w:rsidRPr="00421C02">
        <w:rPr>
          <w:rFonts w:ascii="Garamond" w:hAnsi="Garamond"/>
          <w:b/>
          <w:sz w:val="28"/>
          <w:szCs w:val="24"/>
        </w:rPr>
        <w:t>First Place, 2009 Royal Palm Literary Awards, Unpublished Women’s Fiction</w:t>
      </w:r>
      <w:r w:rsidR="00385A03" w:rsidRPr="00421C02">
        <w:rPr>
          <w:rFonts w:ascii="Garamond" w:hAnsi="Garamond"/>
          <w:b/>
          <w:sz w:val="28"/>
          <w:szCs w:val="24"/>
        </w:rPr>
        <w:t>, Florida Writers Association</w:t>
      </w:r>
    </w:p>
    <w:p w:rsidR="00385A03" w:rsidRPr="00421C02" w:rsidRDefault="00385A03" w:rsidP="00E71F06">
      <w:pPr>
        <w:spacing w:line="240" w:lineRule="auto"/>
        <w:ind w:firstLine="0"/>
        <w:rPr>
          <w:rFonts w:ascii="Garamond" w:hAnsi="Garamond"/>
          <w:b/>
          <w:sz w:val="28"/>
          <w:szCs w:val="24"/>
        </w:rPr>
      </w:pPr>
    </w:p>
    <w:p w:rsidR="00E71F06" w:rsidRPr="00421C02" w:rsidRDefault="00E71F06" w:rsidP="00E71F06">
      <w:pPr>
        <w:spacing w:line="240" w:lineRule="auto"/>
        <w:ind w:firstLine="0"/>
        <w:rPr>
          <w:rFonts w:ascii="Garamond" w:hAnsi="Garamond"/>
          <w:b/>
          <w:sz w:val="28"/>
          <w:szCs w:val="24"/>
        </w:rPr>
      </w:pPr>
      <w:r w:rsidRPr="00421C02">
        <w:rPr>
          <w:rFonts w:ascii="Garamond" w:hAnsi="Garamond"/>
          <w:b/>
          <w:sz w:val="28"/>
          <w:szCs w:val="24"/>
        </w:rPr>
        <w:t>Runner Up, 2009 Gulf Coast Novel Writing Contest</w:t>
      </w:r>
    </w:p>
    <w:p w:rsidR="00E71F06" w:rsidRPr="00385A03" w:rsidRDefault="00E71F06" w:rsidP="00E71F06">
      <w:pPr>
        <w:spacing w:line="240" w:lineRule="auto"/>
        <w:ind w:firstLine="0"/>
        <w:rPr>
          <w:rFonts w:ascii="Garamond" w:hAnsi="Garamond"/>
          <w:b/>
          <w:sz w:val="32"/>
          <w:szCs w:val="24"/>
        </w:rPr>
      </w:pPr>
    </w:p>
    <w:p w:rsidR="00E71F06" w:rsidRPr="00876E8B" w:rsidRDefault="00E71F06" w:rsidP="00E71F06">
      <w:pPr>
        <w:spacing w:line="240" w:lineRule="auto"/>
        <w:ind w:firstLine="0"/>
        <w:rPr>
          <w:rFonts w:ascii="Garamond" w:hAnsi="Garamond"/>
          <w:szCs w:val="24"/>
        </w:rPr>
      </w:pPr>
      <w:r w:rsidRPr="00385A03">
        <w:rPr>
          <w:rFonts w:ascii="Garamond" w:hAnsi="Garamond"/>
          <w:b/>
          <w:sz w:val="32"/>
          <w:szCs w:val="24"/>
        </w:rPr>
        <w:t>C</w:t>
      </w:r>
      <w:r>
        <w:rPr>
          <w:rFonts w:ascii="Garamond" w:hAnsi="Garamond"/>
          <w:szCs w:val="24"/>
        </w:rPr>
        <w:t>oming of age is supposed to be easy in the 70s. After all, women are liberated and love is free. Why does</w:t>
      </w:r>
      <w:r w:rsidRPr="00876E8B">
        <w:rPr>
          <w:rFonts w:ascii="Garamond" w:hAnsi="Garamond"/>
          <w:szCs w:val="24"/>
        </w:rPr>
        <w:t xml:space="preserve"> Sar</w:t>
      </w:r>
      <w:r>
        <w:rPr>
          <w:rFonts w:ascii="Garamond" w:hAnsi="Garamond"/>
          <w:szCs w:val="24"/>
        </w:rPr>
        <w:t xml:space="preserve">ah </w:t>
      </w:r>
      <w:r w:rsidR="00385A03">
        <w:rPr>
          <w:rFonts w:ascii="Garamond" w:hAnsi="Garamond"/>
          <w:szCs w:val="24"/>
        </w:rPr>
        <w:t>Stev</w:t>
      </w:r>
      <w:r>
        <w:rPr>
          <w:rFonts w:ascii="Garamond" w:hAnsi="Garamond"/>
          <w:szCs w:val="24"/>
        </w:rPr>
        <w:t>ens find life so hard? U</w:t>
      </w:r>
      <w:r w:rsidRPr="00876E8B">
        <w:rPr>
          <w:rFonts w:ascii="Garamond" w:eastAsia="Calibri" w:hAnsi="Garamond" w:cs="Times New Roman"/>
          <w:szCs w:val="24"/>
        </w:rPr>
        <w:t xml:space="preserve">nion rules </w:t>
      </w:r>
      <w:r>
        <w:rPr>
          <w:rFonts w:ascii="Garamond" w:eastAsia="Calibri" w:hAnsi="Garamond" w:cs="Times New Roman"/>
          <w:szCs w:val="24"/>
        </w:rPr>
        <w:t xml:space="preserve">and tradition </w:t>
      </w:r>
      <w:r w:rsidRPr="00876E8B">
        <w:rPr>
          <w:rFonts w:ascii="Garamond" w:hAnsi="Garamond"/>
          <w:szCs w:val="24"/>
        </w:rPr>
        <w:t xml:space="preserve">still </w:t>
      </w:r>
      <w:r w:rsidRPr="00876E8B">
        <w:rPr>
          <w:rFonts w:ascii="Garamond" w:eastAsia="Calibri" w:hAnsi="Garamond" w:cs="Times New Roman"/>
          <w:szCs w:val="24"/>
        </w:rPr>
        <w:t>ban</w:t>
      </w:r>
      <w:r w:rsidRPr="00876E8B">
        <w:rPr>
          <w:rFonts w:ascii="Garamond" w:hAnsi="Garamond"/>
          <w:szCs w:val="24"/>
        </w:rPr>
        <w:t xml:space="preserve"> women fr</w:t>
      </w:r>
      <w:r>
        <w:rPr>
          <w:rFonts w:ascii="Garamond" w:hAnsi="Garamond"/>
          <w:szCs w:val="24"/>
        </w:rPr>
        <w:t>om making glass, an art form Sarah view</w:t>
      </w:r>
      <w:r w:rsidRPr="00876E8B">
        <w:rPr>
          <w:rFonts w:ascii="Garamond" w:hAnsi="Garamond"/>
          <w:szCs w:val="24"/>
        </w:rPr>
        <w:t>s as part of her family heritage</w:t>
      </w:r>
      <w:r w:rsidRPr="00876E8B">
        <w:rPr>
          <w:rFonts w:ascii="Garamond" w:eastAsia="Calibri" w:hAnsi="Garamond" w:cs="Times New Roman"/>
          <w:szCs w:val="24"/>
        </w:rPr>
        <w:t>.</w:t>
      </w:r>
      <w:r w:rsidRPr="00876E8B">
        <w:rPr>
          <w:rFonts w:ascii="Garamond" w:hAnsi="Garamond"/>
          <w:szCs w:val="24"/>
        </w:rPr>
        <w:t xml:space="preserve"> </w:t>
      </w:r>
      <w:r>
        <w:rPr>
          <w:rFonts w:ascii="Garamond" w:hAnsi="Garamond"/>
          <w:szCs w:val="24"/>
        </w:rPr>
        <w:t>And regard for virginity is not as dead as Sarah thinks when she gives hers up to a college boyfriend. Her husband, unable to get past his jealousy, isolates her in a backwoods trailer and tells her he always wanted to marry a virgin. Unintentionally reinforcing his criticism, Aunt Livvie treasures a family heirloom, a glass figurine of the Madonna. It shines with</w:t>
      </w:r>
      <w:r w:rsidRPr="00876E8B">
        <w:rPr>
          <w:rFonts w:ascii="Garamond" w:hAnsi="Garamond"/>
          <w:szCs w:val="24"/>
        </w:rPr>
        <w:t xml:space="preserve"> perfect purity no real woman could achieve.</w:t>
      </w:r>
      <w:r>
        <w:rPr>
          <w:rFonts w:ascii="Garamond" w:hAnsi="Garamond"/>
          <w:szCs w:val="24"/>
        </w:rPr>
        <w:t xml:space="preserve"> </w:t>
      </w:r>
    </w:p>
    <w:p w:rsidR="00E71F06" w:rsidRPr="00876E8B" w:rsidRDefault="00E71F06" w:rsidP="00E71F06">
      <w:pPr>
        <w:spacing w:line="240" w:lineRule="auto"/>
        <w:ind w:firstLine="0"/>
        <w:rPr>
          <w:rFonts w:ascii="Garamond" w:hAnsi="Garamond"/>
          <w:szCs w:val="24"/>
        </w:rPr>
      </w:pPr>
    </w:p>
    <w:p w:rsidR="00E71F06" w:rsidRPr="00876E8B" w:rsidRDefault="00E71F06" w:rsidP="00E71F06">
      <w:pPr>
        <w:spacing w:line="240" w:lineRule="auto"/>
        <w:ind w:firstLine="0"/>
        <w:rPr>
          <w:rFonts w:ascii="Garamond" w:hAnsi="Garamond"/>
          <w:szCs w:val="24"/>
        </w:rPr>
      </w:pPr>
      <w:r w:rsidRPr="00876E8B">
        <w:rPr>
          <w:rFonts w:ascii="Garamond" w:eastAsia="Calibri" w:hAnsi="Garamond" w:cs="Times New Roman"/>
          <w:szCs w:val="24"/>
        </w:rPr>
        <w:t>The novel weaves together stories of three generations of glass workers who emigrate from Germany to West Virginia.</w:t>
      </w:r>
      <w:r w:rsidRPr="00876E8B">
        <w:rPr>
          <w:rFonts w:ascii="Garamond" w:hAnsi="Garamond"/>
          <w:szCs w:val="24"/>
        </w:rPr>
        <w:t xml:space="preserve"> </w:t>
      </w:r>
      <w:r>
        <w:rPr>
          <w:rFonts w:ascii="Garamond" w:hAnsi="Garamond"/>
          <w:szCs w:val="24"/>
        </w:rPr>
        <w:t xml:space="preserve">From Aunt Livvie, Sarah learns </w:t>
      </w:r>
      <w:r w:rsidRPr="00876E8B">
        <w:rPr>
          <w:rFonts w:ascii="Garamond" w:eastAsia="Calibri" w:hAnsi="Garamond" w:cs="Times New Roman"/>
          <w:szCs w:val="24"/>
        </w:rPr>
        <w:t>about</w:t>
      </w:r>
      <w:r w:rsidRPr="00876E8B">
        <w:rPr>
          <w:rFonts w:ascii="Garamond" w:hAnsi="Garamond"/>
          <w:szCs w:val="24"/>
        </w:rPr>
        <w:t xml:space="preserve"> women</w:t>
      </w:r>
      <w:r w:rsidRPr="00876E8B">
        <w:rPr>
          <w:rFonts w:ascii="Garamond" w:eastAsia="Calibri" w:hAnsi="Garamond" w:cs="Times New Roman"/>
          <w:szCs w:val="24"/>
        </w:rPr>
        <w:t xml:space="preserve"> </w:t>
      </w:r>
      <w:r>
        <w:rPr>
          <w:rFonts w:ascii="Garamond" w:eastAsia="Calibri" w:hAnsi="Garamond" w:cs="Times New Roman"/>
          <w:szCs w:val="24"/>
        </w:rPr>
        <w:t>in her family who overcame</w:t>
      </w:r>
      <w:r w:rsidRPr="00876E8B">
        <w:rPr>
          <w:rFonts w:ascii="Garamond" w:eastAsia="Calibri" w:hAnsi="Garamond" w:cs="Times New Roman"/>
          <w:szCs w:val="24"/>
        </w:rPr>
        <w:t xml:space="preserve"> wrenching losses, bru</w:t>
      </w:r>
      <w:r>
        <w:rPr>
          <w:rFonts w:ascii="Garamond" w:eastAsia="Calibri" w:hAnsi="Garamond" w:cs="Times New Roman"/>
          <w:szCs w:val="24"/>
        </w:rPr>
        <w:t>tal working conditions, and</w:t>
      </w:r>
      <w:r w:rsidRPr="00876E8B">
        <w:rPr>
          <w:rFonts w:ascii="Garamond" w:eastAsia="Calibri" w:hAnsi="Garamond" w:cs="Times New Roman"/>
          <w:szCs w:val="24"/>
        </w:rPr>
        <w:t xml:space="preserve"> rape.</w:t>
      </w:r>
      <w:r w:rsidRPr="00876E8B">
        <w:rPr>
          <w:rFonts w:ascii="Garamond" w:hAnsi="Garamond"/>
          <w:szCs w:val="24"/>
        </w:rPr>
        <w:t xml:space="preserve"> </w:t>
      </w:r>
      <w:r>
        <w:rPr>
          <w:rFonts w:ascii="Garamond" w:hAnsi="Garamond"/>
          <w:szCs w:val="24"/>
        </w:rPr>
        <w:t>Her aunt’s stories and wisdom, and her family’s unconditional love</w:t>
      </w:r>
      <w:r w:rsidRPr="00876E8B">
        <w:rPr>
          <w:rFonts w:ascii="Garamond" w:hAnsi="Garamond"/>
          <w:szCs w:val="24"/>
        </w:rPr>
        <w:t xml:space="preserve"> give Sarah the courage</w:t>
      </w:r>
      <w:r>
        <w:rPr>
          <w:rFonts w:ascii="Garamond" w:hAnsi="Garamond"/>
          <w:szCs w:val="24"/>
        </w:rPr>
        <w:t xml:space="preserve"> </w:t>
      </w:r>
      <w:r w:rsidRPr="00876E8B">
        <w:rPr>
          <w:rFonts w:ascii="Garamond" w:hAnsi="Garamond"/>
          <w:szCs w:val="24"/>
        </w:rPr>
        <w:t>to forge a new life for herself and her child.</w:t>
      </w:r>
      <w:r>
        <w:rPr>
          <w:rFonts w:ascii="Garamond" w:hAnsi="Garamond"/>
          <w:szCs w:val="24"/>
        </w:rPr>
        <w:t xml:space="preserve"> </w:t>
      </w:r>
    </w:p>
    <w:p w:rsidR="00E71F06" w:rsidRDefault="00E71F06" w:rsidP="00921794">
      <w:pPr>
        <w:spacing w:line="240" w:lineRule="auto"/>
        <w:ind w:firstLine="0"/>
        <w:rPr>
          <w:rFonts w:ascii="Garamond" w:hAnsi="Garamond"/>
          <w:b/>
          <w:sz w:val="32"/>
          <w:szCs w:val="24"/>
        </w:rPr>
      </w:pPr>
    </w:p>
    <w:p w:rsidR="00F40F7F" w:rsidRPr="00741B2C" w:rsidRDefault="00741B2C" w:rsidP="00921794">
      <w:pPr>
        <w:spacing w:line="240" w:lineRule="auto"/>
        <w:ind w:firstLine="0"/>
        <w:rPr>
          <w:rFonts w:ascii="Garamond" w:hAnsi="Garamond"/>
          <w:b/>
          <w:sz w:val="32"/>
          <w:szCs w:val="24"/>
        </w:rPr>
      </w:pPr>
      <w:r w:rsidRPr="00741B2C">
        <w:rPr>
          <w:rFonts w:ascii="Garamond" w:hAnsi="Garamond"/>
          <w:b/>
          <w:sz w:val="32"/>
          <w:szCs w:val="24"/>
        </w:rPr>
        <w:t xml:space="preserve">Praise for </w:t>
      </w:r>
      <w:proofErr w:type="gramStart"/>
      <w:r w:rsidRPr="00741B2C">
        <w:rPr>
          <w:rFonts w:ascii="Garamond" w:hAnsi="Garamond"/>
          <w:b/>
          <w:i/>
          <w:sz w:val="32"/>
          <w:szCs w:val="24"/>
        </w:rPr>
        <w:t>The</w:t>
      </w:r>
      <w:proofErr w:type="gramEnd"/>
      <w:r w:rsidRPr="00741B2C">
        <w:rPr>
          <w:rFonts w:ascii="Garamond" w:hAnsi="Garamond"/>
          <w:b/>
          <w:i/>
          <w:sz w:val="32"/>
          <w:szCs w:val="24"/>
        </w:rPr>
        <w:t xml:space="preserve"> Glass Madonna</w:t>
      </w:r>
    </w:p>
    <w:p w:rsidR="00741B2C" w:rsidRPr="00F40F7F" w:rsidRDefault="00741B2C" w:rsidP="00921794">
      <w:pPr>
        <w:spacing w:line="240" w:lineRule="auto"/>
        <w:ind w:firstLine="0"/>
        <w:rPr>
          <w:rFonts w:ascii="Garamond" w:hAnsi="Garamond"/>
          <w:szCs w:val="24"/>
        </w:rPr>
      </w:pPr>
    </w:p>
    <w:p w:rsidR="00C70DAF" w:rsidRDefault="00A378CD" w:rsidP="00A378CD">
      <w:pPr>
        <w:spacing w:line="240" w:lineRule="auto"/>
        <w:ind w:firstLine="0"/>
        <w:rPr>
          <w:rFonts w:ascii="Garamond" w:hAnsi="Garamond"/>
          <w:iCs/>
          <w:szCs w:val="24"/>
          <w:lang w:bidi="en-US"/>
        </w:rPr>
      </w:pPr>
      <w:r>
        <w:rPr>
          <w:rFonts w:ascii="Garamond" w:hAnsi="Garamond"/>
          <w:iCs/>
          <w:szCs w:val="24"/>
          <w:lang w:bidi="en-US"/>
        </w:rPr>
        <w:t xml:space="preserve">In this </w:t>
      </w:r>
      <w:r w:rsidRPr="00A378CD">
        <w:rPr>
          <w:rFonts w:ascii="Garamond" w:hAnsi="Garamond"/>
          <w:iCs/>
          <w:szCs w:val="24"/>
          <w:lang w:bidi="en-US"/>
        </w:rPr>
        <w:t>bea</w:t>
      </w:r>
      <w:r>
        <w:rPr>
          <w:rFonts w:ascii="Garamond" w:hAnsi="Garamond"/>
          <w:iCs/>
          <w:szCs w:val="24"/>
          <w:lang w:bidi="en-US"/>
        </w:rPr>
        <w:t xml:space="preserve">utifully written and compelling </w:t>
      </w:r>
      <w:r w:rsidRPr="00A378CD">
        <w:rPr>
          <w:rFonts w:ascii="Garamond" w:hAnsi="Garamond"/>
          <w:iCs/>
          <w:szCs w:val="24"/>
          <w:lang w:bidi="en-US"/>
        </w:rPr>
        <w:t>novel, Donna Meredith skillfully intertwines the lives, loves, heartbreaks, and triumphs of a family of glassmakers with the personal journey of the protagonist, Sarah, a w</w:t>
      </w:r>
      <w:r>
        <w:rPr>
          <w:rFonts w:ascii="Garamond" w:hAnsi="Garamond"/>
          <w:iCs/>
          <w:szCs w:val="24"/>
          <w:lang w:bidi="en-US"/>
        </w:rPr>
        <w:t>oman who will steal your heart.</w:t>
      </w:r>
    </w:p>
    <w:p w:rsidR="00A378CD" w:rsidRPr="00E66303" w:rsidRDefault="00C70DAF" w:rsidP="00C70DAF">
      <w:pPr>
        <w:spacing w:line="240" w:lineRule="auto"/>
        <w:ind w:firstLine="288"/>
        <w:rPr>
          <w:rFonts w:ascii="Garamond" w:hAnsi="Garamond"/>
          <w:b/>
          <w:iCs/>
          <w:szCs w:val="24"/>
          <w:lang w:bidi="en-US"/>
        </w:rPr>
      </w:pPr>
      <w:r w:rsidRPr="00E66303">
        <w:rPr>
          <w:rFonts w:ascii="Garamond" w:hAnsi="Garamond"/>
          <w:b/>
          <w:iCs/>
          <w:szCs w:val="24"/>
          <w:lang w:bidi="en-US"/>
        </w:rPr>
        <w:t>—</w:t>
      </w:r>
      <w:r w:rsidR="00A378CD" w:rsidRPr="00E66303">
        <w:rPr>
          <w:rFonts w:ascii="Garamond" w:hAnsi="Garamond"/>
          <w:b/>
          <w:iCs/>
          <w:szCs w:val="24"/>
          <w:lang w:bidi="en-US"/>
        </w:rPr>
        <w:t xml:space="preserve">Cassandra King, author of </w:t>
      </w:r>
      <w:r w:rsidR="00A378CD" w:rsidRPr="00E66303">
        <w:rPr>
          <w:rFonts w:ascii="Garamond" w:hAnsi="Garamond"/>
          <w:b/>
          <w:i/>
          <w:iCs/>
          <w:szCs w:val="24"/>
          <w:lang w:bidi="en-US"/>
        </w:rPr>
        <w:t>The Sunday Wife</w:t>
      </w:r>
    </w:p>
    <w:p w:rsidR="00A378CD" w:rsidRDefault="00A378CD" w:rsidP="00F40F7F">
      <w:pPr>
        <w:spacing w:line="240" w:lineRule="auto"/>
        <w:ind w:firstLine="0"/>
        <w:rPr>
          <w:rFonts w:ascii="Garamond" w:hAnsi="Garamond"/>
          <w:iCs/>
          <w:szCs w:val="24"/>
          <w:lang w:bidi="en-US"/>
        </w:rPr>
      </w:pPr>
    </w:p>
    <w:p w:rsidR="00F40F7F" w:rsidRPr="00F40F7F" w:rsidRDefault="00F40F7F" w:rsidP="00F40F7F">
      <w:pPr>
        <w:spacing w:line="240" w:lineRule="auto"/>
        <w:ind w:firstLine="0"/>
        <w:rPr>
          <w:rFonts w:ascii="Garamond" w:hAnsi="Garamond"/>
          <w:iCs/>
          <w:szCs w:val="24"/>
          <w:lang w:bidi="en-US"/>
        </w:rPr>
      </w:pPr>
      <w:r w:rsidRPr="00F40F7F">
        <w:rPr>
          <w:rFonts w:ascii="Garamond" w:hAnsi="Garamond"/>
          <w:iCs/>
          <w:szCs w:val="24"/>
          <w:lang w:bidi="en-US"/>
        </w:rPr>
        <w:t xml:space="preserve">Donna Meredith’s debut novel </w:t>
      </w:r>
      <w:r w:rsidRPr="00741B2C">
        <w:rPr>
          <w:rFonts w:ascii="Garamond" w:hAnsi="Garamond"/>
          <w:i/>
          <w:iCs/>
          <w:szCs w:val="24"/>
          <w:lang w:bidi="en-US"/>
        </w:rPr>
        <w:t>The Glass Madonna</w:t>
      </w:r>
      <w:r w:rsidRPr="00F40F7F">
        <w:rPr>
          <w:rFonts w:ascii="Garamond" w:hAnsi="Garamond"/>
          <w:iCs/>
          <w:szCs w:val="24"/>
          <w:lang w:bidi="en-US"/>
        </w:rPr>
        <w:t xml:space="preserve"> tells the powerful story of a woman’s determination to create her own destiny. Although Sarah is born with glass in her genes, she is anything but fragile as she stands up to an abusive husband in order to protect her child and make a life for herself. </w:t>
      </w:r>
      <w:r w:rsidRPr="00741B2C">
        <w:rPr>
          <w:rFonts w:ascii="Garamond" w:hAnsi="Garamond"/>
          <w:i/>
          <w:iCs/>
          <w:szCs w:val="24"/>
          <w:lang w:bidi="en-US"/>
        </w:rPr>
        <w:t>The Glass Madonna</w:t>
      </w:r>
      <w:r w:rsidRPr="00F40F7F">
        <w:rPr>
          <w:rFonts w:ascii="Garamond" w:hAnsi="Garamond"/>
          <w:iCs/>
          <w:szCs w:val="24"/>
          <w:lang w:bidi="en-US"/>
        </w:rPr>
        <w:t xml:space="preserve"> underscores the importance of the women’s movement in freeing women (and men) from debilitating </w:t>
      </w:r>
      <w:r w:rsidR="00E71F06">
        <w:rPr>
          <w:rFonts w:ascii="Garamond" w:hAnsi="Garamond"/>
          <w:iCs/>
          <w:szCs w:val="24"/>
          <w:lang w:bidi="en-US"/>
        </w:rPr>
        <w:t>secrets and ruinous marriages.</w:t>
      </w:r>
    </w:p>
    <w:p w:rsidR="00F40F7F" w:rsidRPr="00E66303" w:rsidRDefault="00741B2C" w:rsidP="00E71F06">
      <w:pPr>
        <w:spacing w:line="240" w:lineRule="auto"/>
        <w:ind w:left="288" w:firstLine="0"/>
        <w:rPr>
          <w:rFonts w:ascii="Garamond" w:hAnsi="Garamond"/>
          <w:b/>
          <w:i/>
          <w:iCs/>
          <w:szCs w:val="24"/>
          <w:lang w:bidi="en-US"/>
        </w:rPr>
      </w:pPr>
      <w:r w:rsidRPr="00E66303">
        <w:rPr>
          <w:rFonts w:ascii="Garamond" w:hAnsi="Garamond"/>
          <w:b/>
          <w:iCs/>
          <w:szCs w:val="24"/>
          <w:lang w:bidi="en-US"/>
        </w:rPr>
        <w:t>—</w:t>
      </w:r>
      <w:r w:rsidR="00F40F7F" w:rsidRPr="00E66303">
        <w:rPr>
          <w:rFonts w:ascii="Garamond" w:hAnsi="Garamond"/>
          <w:b/>
          <w:iCs/>
          <w:szCs w:val="24"/>
          <w:lang w:bidi="en-US"/>
        </w:rPr>
        <w:t xml:space="preserve">Pat </w:t>
      </w:r>
      <w:proofErr w:type="spellStart"/>
      <w:r w:rsidR="00F40F7F" w:rsidRPr="00E66303">
        <w:rPr>
          <w:rFonts w:ascii="Garamond" w:hAnsi="Garamond"/>
          <w:b/>
          <w:iCs/>
          <w:szCs w:val="24"/>
          <w:lang w:bidi="en-US"/>
        </w:rPr>
        <w:t>MacEnulty</w:t>
      </w:r>
      <w:proofErr w:type="spellEnd"/>
      <w:r w:rsidR="00F40F7F" w:rsidRPr="00E66303">
        <w:rPr>
          <w:rFonts w:ascii="Garamond" w:hAnsi="Garamond"/>
          <w:b/>
          <w:iCs/>
          <w:szCs w:val="24"/>
          <w:lang w:bidi="en-US"/>
        </w:rPr>
        <w:t>,</w:t>
      </w:r>
      <w:r w:rsidR="00C70DAF" w:rsidRPr="00E66303">
        <w:rPr>
          <w:rFonts w:ascii="Garamond" w:hAnsi="Garamond"/>
          <w:b/>
          <w:iCs/>
          <w:szCs w:val="24"/>
          <w:lang w:bidi="en-US"/>
        </w:rPr>
        <w:t xml:space="preserve"> a</w:t>
      </w:r>
      <w:r w:rsidR="00F40F7F" w:rsidRPr="00E66303">
        <w:rPr>
          <w:rFonts w:ascii="Garamond" w:hAnsi="Garamond"/>
          <w:b/>
          <w:iCs/>
          <w:szCs w:val="24"/>
          <w:lang w:bidi="en-US"/>
        </w:rPr>
        <w:t xml:space="preserve">uthor of </w:t>
      </w:r>
      <w:r w:rsidR="00F40F7F" w:rsidRPr="00E66303">
        <w:rPr>
          <w:rFonts w:ascii="Garamond" w:hAnsi="Garamond"/>
          <w:b/>
          <w:i/>
          <w:iCs/>
          <w:szCs w:val="24"/>
          <w:lang w:bidi="en-US"/>
        </w:rPr>
        <w:t xml:space="preserve">Wait </w:t>
      </w:r>
      <w:proofErr w:type="gramStart"/>
      <w:r w:rsidR="00F40F7F" w:rsidRPr="00E66303">
        <w:rPr>
          <w:rFonts w:ascii="Garamond" w:hAnsi="Garamond"/>
          <w:b/>
          <w:i/>
          <w:iCs/>
          <w:szCs w:val="24"/>
          <w:lang w:bidi="en-US"/>
        </w:rPr>
        <w:t>Until Tomorrow: A</w:t>
      </w:r>
      <w:proofErr w:type="gramEnd"/>
      <w:r w:rsidR="00F40F7F" w:rsidRPr="00E66303">
        <w:rPr>
          <w:rFonts w:ascii="Garamond" w:hAnsi="Garamond"/>
          <w:b/>
          <w:i/>
          <w:iCs/>
          <w:szCs w:val="24"/>
          <w:lang w:bidi="en-US"/>
        </w:rPr>
        <w:t xml:space="preserve"> Daughter’s Memoir</w:t>
      </w:r>
      <w:r w:rsidR="00E71F06" w:rsidRPr="00E66303">
        <w:rPr>
          <w:rFonts w:ascii="Garamond" w:hAnsi="Garamond"/>
          <w:b/>
          <w:i/>
          <w:iCs/>
          <w:szCs w:val="24"/>
          <w:lang w:bidi="en-US"/>
        </w:rPr>
        <w:t xml:space="preserve"> </w:t>
      </w:r>
    </w:p>
    <w:p w:rsidR="00F40F7F" w:rsidRPr="00F40F7F" w:rsidRDefault="00F40F7F" w:rsidP="00F40F7F">
      <w:pPr>
        <w:spacing w:line="240" w:lineRule="auto"/>
        <w:ind w:firstLine="0"/>
        <w:rPr>
          <w:rFonts w:ascii="Garamond" w:hAnsi="Garamond"/>
          <w:iCs/>
          <w:szCs w:val="24"/>
          <w:lang w:bidi="en-US"/>
        </w:rPr>
      </w:pPr>
    </w:p>
    <w:p w:rsidR="00F40F7F" w:rsidRPr="00F40F7F" w:rsidRDefault="00F40F7F" w:rsidP="00F40F7F">
      <w:pPr>
        <w:spacing w:line="240" w:lineRule="auto"/>
        <w:ind w:firstLine="0"/>
        <w:rPr>
          <w:rFonts w:ascii="Garamond" w:hAnsi="Garamond"/>
          <w:iCs/>
          <w:szCs w:val="24"/>
          <w:lang w:bidi="en-US"/>
        </w:rPr>
      </w:pPr>
      <w:r w:rsidRPr="00F40F7F">
        <w:rPr>
          <w:rFonts w:ascii="Garamond" w:hAnsi="Garamond"/>
          <w:iCs/>
          <w:szCs w:val="24"/>
          <w:lang w:bidi="en-US"/>
        </w:rPr>
        <w:t>We root for Sarah as she learns to navigate her way through a world where she suffers by turns sexism, abandonment, abuse, and comes out the other side a resilient woman full of courage. This story is a page-turner, and I so admire Meredith's writing that I can't wait to read her next novel.</w:t>
      </w:r>
    </w:p>
    <w:p w:rsidR="00421C02" w:rsidRDefault="00E71F06" w:rsidP="00385A03">
      <w:pPr>
        <w:spacing w:line="240" w:lineRule="auto"/>
        <w:ind w:left="288" w:firstLine="0"/>
        <w:rPr>
          <w:rFonts w:ascii="Garamond" w:hAnsi="Garamond"/>
          <w:b/>
          <w:i/>
          <w:szCs w:val="24"/>
        </w:rPr>
      </w:pPr>
      <w:r w:rsidRPr="00E66303">
        <w:rPr>
          <w:rFonts w:ascii="Garamond" w:hAnsi="Garamond"/>
          <w:b/>
          <w:szCs w:val="24"/>
        </w:rPr>
        <w:t>—Mary Jane Ryals</w:t>
      </w:r>
      <w:r w:rsidR="00C70DAF" w:rsidRPr="00E66303">
        <w:rPr>
          <w:rFonts w:ascii="Garamond" w:hAnsi="Garamond"/>
          <w:b/>
          <w:szCs w:val="24"/>
        </w:rPr>
        <w:t>, a</w:t>
      </w:r>
      <w:r w:rsidRPr="00E66303">
        <w:rPr>
          <w:rFonts w:ascii="Garamond" w:hAnsi="Garamond"/>
          <w:b/>
          <w:szCs w:val="24"/>
        </w:rPr>
        <w:t xml:space="preserve">uthor of </w:t>
      </w:r>
      <w:r w:rsidRPr="00E66303">
        <w:rPr>
          <w:rFonts w:ascii="Garamond" w:hAnsi="Garamond"/>
          <w:b/>
          <w:i/>
          <w:szCs w:val="24"/>
        </w:rPr>
        <w:t>Cookie and Me</w:t>
      </w:r>
    </w:p>
    <w:p w:rsidR="00421C02" w:rsidRDefault="00421C02">
      <w:pPr>
        <w:tabs>
          <w:tab w:val="clear" w:pos="288"/>
        </w:tabs>
        <w:spacing w:after="200" w:line="276" w:lineRule="auto"/>
        <w:ind w:left="720" w:firstLine="0"/>
        <w:rPr>
          <w:rFonts w:ascii="Garamond" w:hAnsi="Garamond"/>
          <w:b/>
          <w:i/>
          <w:szCs w:val="24"/>
        </w:rPr>
      </w:pPr>
      <w:r>
        <w:rPr>
          <w:rFonts w:ascii="Garamond" w:hAnsi="Garamond"/>
          <w:b/>
          <w:i/>
          <w:szCs w:val="24"/>
        </w:rPr>
        <w:br w:type="page"/>
      </w:r>
    </w:p>
    <w:p w:rsidR="00876E8B" w:rsidRDefault="00876E8B" w:rsidP="00385A03">
      <w:pPr>
        <w:spacing w:line="240" w:lineRule="auto"/>
        <w:ind w:left="288" w:firstLine="0"/>
        <w:rPr>
          <w:rFonts w:ascii="Garamond" w:hAnsi="Garamond"/>
          <w:b/>
          <w:i/>
          <w:szCs w:val="24"/>
        </w:rPr>
      </w:pPr>
    </w:p>
    <w:p w:rsidR="00385A03" w:rsidRDefault="00385A03" w:rsidP="00385A03">
      <w:pPr>
        <w:spacing w:line="240" w:lineRule="auto"/>
        <w:ind w:left="288" w:firstLine="0"/>
        <w:rPr>
          <w:rFonts w:ascii="Garamond" w:hAnsi="Garamond"/>
          <w:szCs w:val="24"/>
        </w:rPr>
      </w:pPr>
    </w:p>
    <w:p w:rsidR="00421C02" w:rsidRPr="00421C02" w:rsidRDefault="00421C02" w:rsidP="00421C02">
      <w:pPr>
        <w:shd w:val="clear" w:color="auto" w:fill="C6D9F1" w:themeFill="text2" w:themeFillTint="33"/>
        <w:spacing w:line="240" w:lineRule="auto"/>
        <w:ind w:left="360" w:firstLine="0"/>
        <w:rPr>
          <w:rFonts w:asciiTheme="majorHAnsi" w:eastAsiaTheme="majorEastAsia" w:hAnsiTheme="majorHAnsi" w:cstheme="majorBidi"/>
          <w:b/>
          <w:bCs/>
          <w:color w:val="000000" w:themeColor="text1"/>
          <w:sz w:val="26"/>
          <w:szCs w:val="26"/>
        </w:rPr>
      </w:pPr>
      <w:r w:rsidRPr="00421C02">
        <w:rPr>
          <w:rFonts w:asciiTheme="majorHAnsi" w:eastAsiaTheme="majorEastAsia" w:hAnsiTheme="majorHAnsi" w:cstheme="majorBidi"/>
          <w:b/>
          <w:bCs/>
          <w:color w:val="000000" w:themeColor="text1"/>
          <w:sz w:val="26"/>
          <w:szCs w:val="26"/>
        </w:rPr>
        <w:t xml:space="preserve">Where </w:t>
      </w:r>
      <w:proofErr w:type="gramStart"/>
      <w:r w:rsidRPr="00421C02">
        <w:rPr>
          <w:rFonts w:asciiTheme="majorHAnsi" w:eastAsiaTheme="majorEastAsia" w:hAnsiTheme="majorHAnsi" w:cstheme="majorBidi"/>
          <w:b/>
          <w:bCs/>
          <w:color w:val="000000" w:themeColor="text1"/>
          <w:sz w:val="26"/>
          <w:szCs w:val="26"/>
        </w:rPr>
        <w:t>To</w:t>
      </w:r>
      <w:proofErr w:type="gramEnd"/>
      <w:r w:rsidRPr="00421C02">
        <w:rPr>
          <w:rFonts w:asciiTheme="majorHAnsi" w:eastAsiaTheme="majorEastAsia" w:hAnsiTheme="majorHAnsi" w:cstheme="majorBidi"/>
          <w:b/>
          <w:bCs/>
          <w:color w:val="000000" w:themeColor="text1"/>
          <w:sz w:val="26"/>
          <w:szCs w:val="26"/>
        </w:rPr>
        <w:t xml:space="preserve"> Buy </w:t>
      </w:r>
    </w:p>
    <w:p w:rsidR="00421C02" w:rsidRPr="00421C02" w:rsidRDefault="00421C02" w:rsidP="00421C02">
      <w:pPr>
        <w:pStyle w:val="ListParagraph"/>
        <w:numPr>
          <w:ilvl w:val="0"/>
          <w:numId w:val="1"/>
        </w:numPr>
        <w:shd w:val="clear" w:color="auto" w:fill="C6D9F1" w:themeFill="text2" w:themeFillTint="33"/>
        <w:spacing w:line="240" w:lineRule="auto"/>
        <w:rPr>
          <w:b/>
        </w:rPr>
      </w:pPr>
      <w:r w:rsidRPr="00421C02">
        <w:rPr>
          <w:b/>
        </w:rPr>
        <w:t xml:space="preserve">In the Tallahassee area, buy at </w:t>
      </w:r>
      <w:hyperlink r:id="rId12" w:history="1">
        <w:r w:rsidRPr="00421C02">
          <w:rPr>
            <w:b/>
            <w:color w:val="0000FF" w:themeColor="hyperlink"/>
            <w:u w:val="single"/>
          </w:rPr>
          <w:t>My Favorite Books</w:t>
        </w:r>
      </w:hyperlink>
      <w:r w:rsidRPr="00421C02">
        <w:rPr>
          <w:b/>
        </w:rPr>
        <w:t xml:space="preserve"> in Market Square on Timberlane Rd. or </w:t>
      </w:r>
      <w:hyperlink r:id="rId13" w:history="1">
        <w:r w:rsidRPr="00421C02">
          <w:rPr>
            <w:b/>
            <w:color w:val="0000FF" w:themeColor="hyperlink"/>
            <w:u w:val="single"/>
          </w:rPr>
          <w:t>Sweet Patina</w:t>
        </w:r>
      </w:hyperlink>
      <w:r w:rsidRPr="00421C02">
        <w:rPr>
          <w:b/>
        </w:rPr>
        <w:t xml:space="preserve"> at 3030 Thomasville Rd. </w:t>
      </w:r>
    </w:p>
    <w:p w:rsidR="00421C02" w:rsidRDefault="00421C02" w:rsidP="00421C02">
      <w:pPr>
        <w:pStyle w:val="ListParagraph"/>
        <w:numPr>
          <w:ilvl w:val="0"/>
          <w:numId w:val="1"/>
        </w:numPr>
        <w:shd w:val="clear" w:color="auto" w:fill="C6D9F1" w:themeFill="text2" w:themeFillTint="33"/>
        <w:spacing w:line="240" w:lineRule="auto"/>
        <w:rPr>
          <w:rFonts w:ascii="Garamond" w:hAnsi="Garamond"/>
          <w:b/>
          <w:szCs w:val="24"/>
        </w:rPr>
      </w:pPr>
      <w:r w:rsidRPr="00421C02">
        <w:rPr>
          <w:rFonts w:ascii="Garamond" w:hAnsi="Garamond"/>
          <w:b/>
          <w:szCs w:val="24"/>
        </w:rPr>
        <w:t>In West Virginia, buy at James and Law, Main St., Clarksburg; at the American Museum of Glass in West Virginia in Weston; and Tamarack in Beckley.</w:t>
      </w:r>
    </w:p>
    <w:p w:rsidR="00421C02" w:rsidRPr="00421C02" w:rsidRDefault="00421C02" w:rsidP="00421C02">
      <w:pPr>
        <w:pStyle w:val="ListParagraph"/>
        <w:numPr>
          <w:ilvl w:val="0"/>
          <w:numId w:val="1"/>
        </w:numPr>
        <w:shd w:val="clear" w:color="auto" w:fill="C6D9F1" w:themeFill="text2" w:themeFillTint="33"/>
        <w:spacing w:line="240" w:lineRule="auto"/>
        <w:rPr>
          <w:rFonts w:ascii="Garamond" w:hAnsi="Garamond"/>
          <w:b/>
          <w:sz w:val="28"/>
          <w:szCs w:val="24"/>
        </w:rPr>
      </w:pPr>
      <w:r w:rsidRPr="00421C02">
        <w:rPr>
          <w:rFonts w:ascii="Garamond" w:hAnsi="Garamond"/>
          <w:b/>
          <w:sz w:val="28"/>
          <w:szCs w:val="24"/>
        </w:rPr>
        <w:t xml:space="preserve">Available now at </w:t>
      </w:r>
      <w:hyperlink r:id="rId14" w:history="1">
        <w:r w:rsidRPr="00421C02">
          <w:rPr>
            <w:rStyle w:val="Hyperlink"/>
            <w:rFonts w:ascii="Garamond" w:hAnsi="Garamond"/>
            <w:b/>
            <w:sz w:val="28"/>
            <w:szCs w:val="24"/>
          </w:rPr>
          <w:t>amazon.com</w:t>
        </w:r>
      </w:hyperlink>
    </w:p>
    <w:p w:rsidR="00385A03" w:rsidRPr="00876E8B" w:rsidRDefault="00385A03" w:rsidP="00385A03">
      <w:pPr>
        <w:spacing w:line="240" w:lineRule="auto"/>
        <w:ind w:left="288" w:firstLine="0"/>
        <w:rPr>
          <w:rFonts w:ascii="Garamond" w:hAnsi="Garamond"/>
          <w:szCs w:val="24"/>
        </w:rPr>
      </w:pPr>
    </w:p>
    <w:sectPr w:rsidR="00385A03" w:rsidRPr="00876E8B" w:rsidSect="00385A0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FA3957"/>
    <w:multiLevelType w:val="hybridMultilevel"/>
    <w:tmpl w:val="0F98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1958CF"/>
    <w:rsid w:val="000B4F27"/>
    <w:rsid w:val="00130892"/>
    <w:rsid w:val="001474F8"/>
    <w:rsid w:val="001845F1"/>
    <w:rsid w:val="001958CF"/>
    <w:rsid w:val="00196FDC"/>
    <w:rsid w:val="001A79DF"/>
    <w:rsid w:val="00316236"/>
    <w:rsid w:val="003658F3"/>
    <w:rsid w:val="003676B7"/>
    <w:rsid w:val="00385A03"/>
    <w:rsid w:val="00421C02"/>
    <w:rsid w:val="00476DB5"/>
    <w:rsid w:val="00496DD8"/>
    <w:rsid w:val="0056164A"/>
    <w:rsid w:val="005B2D32"/>
    <w:rsid w:val="006B1A49"/>
    <w:rsid w:val="006B78A7"/>
    <w:rsid w:val="00705C4C"/>
    <w:rsid w:val="0072765F"/>
    <w:rsid w:val="00741B2C"/>
    <w:rsid w:val="007B69CB"/>
    <w:rsid w:val="007F1821"/>
    <w:rsid w:val="00816B12"/>
    <w:rsid w:val="008203D0"/>
    <w:rsid w:val="00876E8B"/>
    <w:rsid w:val="008936E7"/>
    <w:rsid w:val="008A4C9F"/>
    <w:rsid w:val="008D7AE0"/>
    <w:rsid w:val="008E2DF5"/>
    <w:rsid w:val="00902AEC"/>
    <w:rsid w:val="00921794"/>
    <w:rsid w:val="009E2AD6"/>
    <w:rsid w:val="00A378CD"/>
    <w:rsid w:val="00AD6D45"/>
    <w:rsid w:val="00AE4E96"/>
    <w:rsid w:val="00AF016D"/>
    <w:rsid w:val="00B337C3"/>
    <w:rsid w:val="00B36947"/>
    <w:rsid w:val="00C5660A"/>
    <w:rsid w:val="00C70DAF"/>
    <w:rsid w:val="00D3428A"/>
    <w:rsid w:val="00E66303"/>
    <w:rsid w:val="00E71F06"/>
    <w:rsid w:val="00F40F7F"/>
    <w:rsid w:val="00FB22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AD6"/>
    <w:pPr>
      <w:tabs>
        <w:tab w:val="left" w:pos="288"/>
      </w:tabs>
      <w:spacing w:after="0" w:line="480" w:lineRule="auto"/>
      <w:ind w:left="0" w:firstLine="720"/>
    </w:pPr>
    <w:rPr>
      <w:rFonts w:ascii="Times New Roman" w:hAnsi="Times New Roman"/>
      <w:sz w:val="24"/>
    </w:rPr>
  </w:style>
  <w:style w:type="paragraph" w:styleId="Heading2">
    <w:name w:val="heading 2"/>
    <w:basedOn w:val="Normal"/>
    <w:next w:val="Normal"/>
    <w:link w:val="Heading2Char"/>
    <w:uiPriority w:val="9"/>
    <w:unhideWhenUsed/>
    <w:qFormat/>
    <w:rsid w:val="00385A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58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8CF"/>
    <w:rPr>
      <w:rFonts w:ascii="Tahoma" w:hAnsi="Tahoma" w:cs="Tahoma"/>
      <w:sz w:val="16"/>
      <w:szCs w:val="16"/>
    </w:rPr>
  </w:style>
  <w:style w:type="character" w:styleId="Hyperlink">
    <w:name w:val="Hyperlink"/>
    <w:basedOn w:val="DefaultParagraphFont"/>
    <w:uiPriority w:val="99"/>
    <w:unhideWhenUsed/>
    <w:rsid w:val="0056164A"/>
    <w:rPr>
      <w:color w:val="0000FF" w:themeColor="hyperlink"/>
      <w:u w:val="single"/>
    </w:rPr>
  </w:style>
  <w:style w:type="character" w:styleId="FollowedHyperlink">
    <w:name w:val="FollowedHyperlink"/>
    <w:basedOn w:val="DefaultParagraphFont"/>
    <w:uiPriority w:val="99"/>
    <w:semiHidden/>
    <w:unhideWhenUsed/>
    <w:rsid w:val="00385A03"/>
    <w:rPr>
      <w:color w:val="800080" w:themeColor="followedHyperlink"/>
      <w:u w:val="single"/>
    </w:rPr>
  </w:style>
  <w:style w:type="character" w:customStyle="1" w:styleId="Heading2Char">
    <w:name w:val="Heading 2 Char"/>
    <w:basedOn w:val="DefaultParagraphFont"/>
    <w:link w:val="Heading2"/>
    <w:uiPriority w:val="9"/>
    <w:rsid w:val="00385A0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21C02"/>
    <w:pPr>
      <w:ind w:left="720"/>
      <w:contextualSpacing/>
    </w:pPr>
  </w:style>
</w:styles>
</file>

<file path=word/webSettings.xml><?xml version="1.0" encoding="utf-8"?>
<w:webSettings xmlns:r="http://schemas.openxmlformats.org/officeDocument/2006/relationships" xmlns:w="http://schemas.openxmlformats.org/wordprocessingml/2006/main">
  <w:divs>
    <w:div w:id="272590741">
      <w:bodyDiv w:val="1"/>
      <w:marLeft w:val="0"/>
      <w:marRight w:val="0"/>
      <w:marTop w:val="0"/>
      <w:marBottom w:val="0"/>
      <w:divBdr>
        <w:top w:val="none" w:sz="0" w:space="0" w:color="auto"/>
        <w:left w:val="none" w:sz="0" w:space="0" w:color="auto"/>
        <w:bottom w:val="none" w:sz="0" w:space="0" w:color="auto"/>
        <w:right w:val="none" w:sz="0" w:space="0" w:color="auto"/>
      </w:divBdr>
      <w:divsChild>
        <w:div w:id="1025250444">
          <w:marLeft w:val="0"/>
          <w:marRight w:val="0"/>
          <w:marTop w:val="0"/>
          <w:marBottom w:val="0"/>
          <w:divBdr>
            <w:top w:val="none" w:sz="0" w:space="0" w:color="auto"/>
            <w:left w:val="none" w:sz="0" w:space="0" w:color="auto"/>
            <w:bottom w:val="none" w:sz="0" w:space="0" w:color="auto"/>
            <w:right w:val="none" w:sz="0" w:space="0" w:color="auto"/>
          </w:divBdr>
        </w:div>
        <w:div w:id="1045788891">
          <w:marLeft w:val="0"/>
          <w:marRight w:val="0"/>
          <w:marTop w:val="0"/>
          <w:marBottom w:val="0"/>
          <w:divBdr>
            <w:top w:val="none" w:sz="0" w:space="0" w:color="auto"/>
            <w:left w:val="none" w:sz="0" w:space="0" w:color="auto"/>
            <w:bottom w:val="none" w:sz="0" w:space="0" w:color="auto"/>
            <w:right w:val="none" w:sz="0" w:space="0" w:color="auto"/>
          </w:divBdr>
        </w:div>
      </w:divsChild>
    </w:div>
    <w:div w:id="846208451">
      <w:bodyDiv w:val="1"/>
      <w:marLeft w:val="0"/>
      <w:marRight w:val="0"/>
      <w:marTop w:val="0"/>
      <w:marBottom w:val="0"/>
      <w:divBdr>
        <w:top w:val="none" w:sz="0" w:space="0" w:color="auto"/>
        <w:left w:val="none" w:sz="0" w:space="0" w:color="auto"/>
        <w:bottom w:val="none" w:sz="0" w:space="0" w:color="auto"/>
        <w:right w:val="none" w:sz="0" w:space="0" w:color="auto"/>
      </w:divBdr>
      <w:divsChild>
        <w:div w:id="2104957047">
          <w:marLeft w:val="0"/>
          <w:marRight w:val="0"/>
          <w:marTop w:val="0"/>
          <w:marBottom w:val="0"/>
          <w:divBdr>
            <w:top w:val="none" w:sz="0" w:space="0" w:color="auto"/>
            <w:left w:val="none" w:sz="0" w:space="0" w:color="auto"/>
            <w:bottom w:val="none" w:sz="0" w:space="0" w:color="auto"/>
            <w:right w:val="none" w:sz="0" w:space="0" w:color="auto"/>
          </w:divBdr>
        </w:div>
        <w:div w:id="487019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gwv.com/favicon.ico" TargetMode="External"/><Relationship Id="rId13" Type="http://schemas.openxmlformats.org/officeDocument/2006/relationships/hyperlink" Target="https://www.facebook.com/pages/Sweet-Patina/141681815885686" TargetMode="External"/><Relationship Id="rId3" Type="http://schemas.openxmlformats.org/officeDocument/2006/relationships/settings" Target="settings.xml"/><Relationship Id="rId7" Type="http://schemas.openxmlformats.org/officeDocument/2006/relationships/hyperlink" Target="http://jamesandlaw.com/" TargetMode="External"/><Relationship Id="rId12" Type="http://schemas.openxmlformats.org/officeDocument/2006/relationships/hyperlink" Target="http://www.mfbooks.us/mf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acebook.com/pages/Sweet-Patina/141681815885686" TargetMode="External"/><Relationship Id="rId11" Type="http://schemas.openxmlformats.org/officeDocument/2006/relationships/image" Target="media/image1.jpeg"/><Relationship Id="rId5" Type="http://schemas.openxmlformats.org/officeDocument/2006/relationships/hyperlink" Target="http://www.mfbooks.us/mfb/" TargetMode="External"/><Relationship Id="rId15" Type="http://schemas.openxmlformats.org/officeDocument/2006/relationships/fontTable" Target="fontTable.xml"/><Relationship Id="rId10" Type="http://schemas.openxmlformats.org/officeDocument/2006/relationships/hyperlink" Target="http://www.amazon.com/Glass-Madonna-Donna-Meredith/dp/098290150X/ref=sr_1_1?s=books&amp;ie=UTF8&amp;qid=1290019662&amp;sr=1-1" TargetMode="External"/><Relationship Id="rId4" Type="http://schemas.openxmlformats.org/officeDocument/2006/relationships/webSettings" Target="webSettings.xml"/><Relationship Id="rId9" Type="http://schemas.openxmlformats.org/officeDocument/2006/relationships/hyperlink" Target="http://www.tamarackwv.com/favicon.ico" TargetMode="External"/><Relationship Id="rId14" Type="http://schemas.openxmlformats.org/officeDocument/2006/relationships/hyperlink" Target="http://www.amazon.com/Glass-Madonna-Donna-Meredith/dp/098290150X/ref=sr_1_1?s=books&amp;ie=UTF8&amp;qid=1290019662&amp;sr=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2</cp:revision>
  <cp:lastPrinted>2010-11-17T18:55:00Z</cp:lastPrinted>
  <dcterms:created xsi:type="dcterms:W3CDTF">2017-11-05T19:26:00Z</dcterms:created>
  <dcterms:modified xsi:type="dcterms:W3CDTF">2017-11-05T19:26:00Z</dcterms:modified>
</cp:coreProperties>
</file>