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DDC8F" w14:textId="74A8AD38" w:rsidR="00D14CA8" w:rsidRPr="003A6901" w:rsidRDefault="00D14CA8" w:rsidP="00D14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7116477"/>
      <w:bookmarkStart w:id="1" w:name="_Hlk17116464"/>
      <w:r w:rsidRPr="003A6901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#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2020-19</w:t>
      </w:r>
    </w:p>
    <w:p w14:paraId="6E330E8C" w14:textId="4A360B4A" w:rsidR="00D14CA8" w:rsidRPr="003A6901" w:rsidRDefault="00D14CA8" w:rsidP="00D14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3A69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RESOLUTION AMENDING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TITLE III COMMUNITY PROTECTION: CHAPTER 2A, MOWING OF PROPERTIES</w:t>
      </w:r>
    </w:p>
    <w:p w14:paraId="37C1FE55" w14:textId="77777777" w:rsidR="00D14CA8" w:rsidRPr="003A6901" w:rsidRDefault="00D14CA8" w:rsidP="00D14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bookmarkEnd w:id="1"/>
    <w:p w14:paraId="1EC0A701" w14:textId="77777777" w:rsidR="00D14CA8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5FD3855D" w14:textId="4675B620" w:rsidR="00D14CA8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77AE1">
        <w:rPr>
          <w:rFonts w:ascii="Times New Roman" w:eastAsia="Times New Roman" w:hAnsi="Times New Roman" w:cs="Times New Roman"/>
          <w:b/>
          <w:iCs/>
          <w:sz w:val="24"/>
          <w:szCs w:val="24"/>
        </w:rPr>
        <w:t>WHEREAS,</w:t>
      </w:r>
      <w:r w:rsidRPr="00277A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the Council of the City of Worthington believes it is in the best interest of the property owners within the city to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amend Title III Community Protection, Chapter 2A, Mowing of Properties to read as follows: </w:t>
      </w:r>
    </w:p>
    <w:p w14:paraId="50B01CDF" w14:textId="77777777" w:rsidR="00D14CA8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F5079EC" w14:textId="77777777" w:rsidR="00D14CA8" w:rsidRPr="00277AE1" w:rsidRDefault="00D14CA8" w:rsidP="00D14C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3-2A-3, 2. </w:t>
      </w:r>
      <w:r w:rsidRPr="00C45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property within the City, whether vacated or non-vacated is required to be mowed any time the vegetation reaches a height of eight (8) inches. </w:t>
      </w:r>
    </w:p>
    <w:p w14:paraId="1D61FD39" w14:textId="77777777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3C26CF" w14:textId="22C3CD25" w:rsidR="00D14CA8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06">
        <w:rPr>
          <w:rFonts w:ascii="Times New Roman" w:eastAsia="Times New Roman" w:hAnsi="Times New Roman" w:cs="Times New Roman"/>
          <w:b/>
          <w:bCs/>
          <w:sz w:val="24"/>
          <w:szCs w:val="24"/>
        </w:rPr>
        <w:t>NOW THEREFORE BE IT RESOLVED</w:t>
      </w:r>
      <w:r w:rsidRPr="00C45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 w:rsidRPr="003A69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City </w:t>
      </w:r>
      <w:r w:rsidRPr="003A6901">
        <w:rPr>
          <w:rFonts w:ascii="Times New Roman" w:eastAsia="Times New Roman" w:hAnsi="Times New Roman" w:cs="Times New Roman"/>
          <w:bCs/>
          <w:sz w:val="24"/>
          <w:szCs w:val="24"/>
        </w:rPr>
        <w:t xml:space="preserve">Council of the City of Worthington, Iowa, hereby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amends</w:t>
      </w:r>
      <w:r w:rsidRPr="003A69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506">
        <w:rPr>
          <w:rFonts w:ascii="Times New Roman" w:eastAsia="Times New Roman" w:hAnsi="Times New Roman" w:cs="Times New Roman"/>
          <w:sz w:val="24"/>
          <w:szCs w:val="24"/>
        </w:rPr>
        <w:t>Chapter 2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5506">
        <w:rPr>
          <w:rFonts w:ascii="Times New Roman" w:eastAsia="Times New Roman" w:hAnsi="Times New Roman" w:cs="Times New Roman"/>
          <w:sz w:val="24"/>
          <w:szCs w:val="24"/>
        </w:rPr>
        <w:t xml:space="preserve"> of Title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Pr="00C45506">
        <w:rPr>
          <w:rFonts w:ascii="Times New Roman" w:eastAsia="Times New Roman" w:hAnsi="Times New Roman" w:cs="Times New Roman"/>
          <w:sz w:val="24"/>
          <w:szCs w:val="24"/>
        </w:rPr>
        <w:t>of the Worthington City Ordinance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above verbiage effective April 21, 2020.</w:t>
      </w:r>
    </w:p>
    <w:p w14:paraId="45A9A865" w14:textId="77777777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62681" w14:textId="77777777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0003A" w14:textId="1F1A13C9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5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PASSED AND APPROVED THIS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C4550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C45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550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C455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FC570FC" w14:textId="77777777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C4B11" w14:textId="77777777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2884A5" w14:textId="77777777" w:rsidR="00D14CA8" w:rsidRPr="00C45506" w:rsidRDefault="00D14CA8" w:rsidP="00D14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550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5E7593FE" w14:textId="77777777" w:rsidR="00D14CA8" w:rsidRPr="00C45506" w:rsidRDefault="00D14CA8" w:rsidP="00D14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5506">
        <w:rPr>
          <w:rFonts w:ascii="Times New Roman" w:eastAsia="Times New Roman" w:hAnsi="Times New Roman" w:cs="Times New Roman"/>
          <w:sz w:val="24"/>
          <w:szCs w:val="24"/>
        </w:rPr>
        <w:t xml:space="preserve">Gary F. </w:t>
      </w:r>
      <w:proofErr w:type="spellStart"/>
      <w:r w:rsidRPr="00C45506">
        <w:rPr>
          <w:rFonts w:ascii="Times New Roman" w:eastAsia="Times New Roman" w:hAnsi="Times New Roman" w:cs="Times New Roman"/>
          <w:sz w:val="24"/>
          <w:szCs w:val="24"/>
        </w:rPr>
        <w:t>Langel</w:t>
      </w:r>
      <w:proofErr w:type="spellEnd"/>
    </w:p>
    <w:p w14:paraId="5FBB603F" w14:textId="77777777" w:rsidR="00D14CA8" w:rsidRPr="00C45506" w:rsidRDefault="00D14CA8" w:rsidP="00D14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5506">
        <w:rPr>
          <w:rFonts w:ascii="Times New Roman" w:eastAsia="Times New Roman" w:hAnsi="Times New Roman" w:cs="Times New Roman"/>
          <w:sz w:val="24"/>
          <w:szCs w:val="24"/>
        </w:rPr>
        <w:t>Mayor</w:t>
      </w:r>
    </w:p>
    <w:p w14:paraId="32683D16" w14:textId="77777777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06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63FC338E" w14:textId="77777777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2C220" w14:textId="77777777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0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4AEE22E9" w14:textId="77777777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06">
        <w:rPr>
          <w:rFonts w:ascii="Times New Roman" w:eastAsia="Times New Roman" w:hAnsi="Times New Roman" w:cs="Times New Roman"/>
          <w:sz w:val="24"/>
          <w:szCs w:val="24"/>
        </w:rPr>
        <w:t>Lauren N. Manternach</w:t>
      </w:r>
    </w:p>
    <w:p w14:paraId="2CBE23F4" w14:textId="77777777" w:rsidR="00D14CA8" w:rsidRPr="00C45506" w:rsidRDefault="00D14CA8" w:rsidP="00D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06">
        <w:rPr>
          <w:rFonts w:ascii="Times New Roman" w:eastAsia="Times New Roman" w:hAnsi="Times New Roman" w:cs="Times New Roman"/>
          <w:sz w:val="24"/>
          <w:szCs w:val="24"/>
        </w:rPr>
        <w:t>City Clerk</w:t>
      </w:r>
    </w:p>
    <w:p w14:paraId="707E4A7B" w14:textId="77777777" w:rsidR="00130D86" w:rsidRDefault="00130D86"/>
    <w:sectPr w:rsidR="00130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A8"/>
    <w:rsid w:val="00130D86"/>
    <w:rsid w:val="00D1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6297"/>
  <w15:chartTrackingRefBased/>
  <w15:docId w15:val="{6C9E99DF-7B5B-427C-9765-97EDA14F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Manternach</dc:creator>
  <cp:keywords/>
  <dc:description/>
  <cp:lastModifiedBy>Lauren Manternach</cp:lastModifiedBy>
  <cp:revision>1</cp:revision>
  <dcterms:created xsi:type="dcterms:W3CDTF">2020-04-17T22:03:00Z</dcterms:created>
  <dcterms:modified xsi:type="dcterms:W3CDTF">2020-04-17T22:08:00Z</dcterms:modified>
</cp:coreProperties>
</file>