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C8978" w14:textId="77777777" w:rsidR="00667612" w:rsidRDefault="00667612" w:rsidP="00667612">
      <w:pPr>
        <w:pStyle w:val="ListParagraph"/>
        <w:autoSpaceDE w:val="0"/>
        <w:autoSpaceDN w:val="0"/>
        <w:adjustRightInd w:val="0"/>
        <w:spacing w:after="0" w:line="240" w:lineRule="auto"/>
        <w:ind w:left="0"/>
        <w:jc w:val="center"/>
        <w:rPr>
          <w:rFonts w:ascii="Times New Roman" w:eastAsiaTheme="minorHAnsi" w:hAnsi="Times New Roman" w:cs="Times New Roman"/>
          <w:b/>
          <w:sz w:val="24"/>
          <w:szCs w:val="24"/>
          <w:u w:val="single"/>
        </w:rPr>
      </w:pPr>
      <w:r>
        <w:rPr>
          <w:rFonts w:ascii="Times New Roman" w:eastAsiaTheme="minorHAnsi" w:hAnsi="Times New Roman" w:cs="Times New Roman"/>
          <w:b/>
          <w:sz w:val="24"/>
          <w:szCs w:val="24"/>
          <w:u w:val="single"/>
        </w:rPr>
        <w:t>LOSS OF SENIORITY - THE PILOTS’ KRYPTONIITE:</w:t>
      </w:r>
    </w:p>
    <w:p w14:paraId="65E2A153" w14:textId="420056C3" w:rsidR="00667612" w:rsidRDefault="00667612" w:rsidP="00667612">
      <w:pPr>
        <w:pStyle w:val="ListParagraph"/>
        <w:autoSpaceDE w:val="0"/>
        <w:autoSpaceDN w:val="0"/>
        <w:adjustRightInd w:val="0"/>
        <w:spacing w:after="0" w:line="240" w:lineRule="auto"/>
        <w:ind w:left="0"/>
        <w:jc w:val="center"/>
        <w:rPr>
          <w:rFonts w:ascii="Times New Roman" w:eastAsiaTheme="minorHAnsi" w:hAnsi="Times New Roman" w:cs="Times New Roman"/>
          <w:b/>
          <w:sz w:val="24"/>
          <w:szCs w:val="24"/>
          <w:u w:val="single"/>
        </w:rPr>
      </w:pPr>
      <w:r>
        <w:rPr>
          <w:rFonts w:ascii="Times New Roman" w:eastAsiaTheme="minorHAnsi" w:hAnsi="Times New Roman" w:cs="Times New Roman"/>
          <w:b/>
          <w:sz w:val="24"/>
          <w:szCs w:val="24"/>
          <w:u w:val="single"/>
        </w:rPr>
        <w:t xml:space="preserve">Amended Consent Decree Fails to Reinstate Pilots Unlawfully Removed </w:t>
      </w:r>
      <w:r w:rsidR="0094342D">
        <w:rPr>
          <w:rFonts w:ascii="Times New Roman" w:eastAsiaTheme="minorHAnsi" w:hAnsi="Times New Roman" w:cs="Times New Roman"/>
          <w:b/>
          <w:sz w:val="24"/>
          <w:szCs w:val="24"/>
          <w:u w:val="single"/>
        </w:rPr>
        <w:t>from</w:t>
      </w:r>
      <w:r>
        <w:rPr>
          <w:rFonts w:ascii="Times New Roman" w:eastAsiaTheme="minorHAnsi" w:hAnsi="Times New Roman" w:cs="Times New Roman"/>
          <w:b/>
          <w:sz w:val="24"/>
          <w:szCs w:val="24"/>
          <w:u w:val="single"/>
        </w:rPr>
        <w:t xml:space="preserve"> Seniority List In Violation of the ADA Leaving Them Irreparably Harmed and Unable To Return to American Airline’s pilots’ Seniority List when Medically Recertified</w:t>
      </w:r>
    </w:p>
    <w:p w14:paraId="4253DA19" w14:textId="77777777" w:rsidR="00667612" w:rsidRDefault="00667612" w:rsidP="00667612">
      <w:pPr>
        <w:autoSpaceDE w:val="0"/>
        <w:autoSpaceDN w:val="0"/>
        <w:adjustRightInd w:val="0"/>
        <w:spacing w:after="0" w:line="240" w:lineRule="auto"/>
        <w:rPr>
          <w:rFonts w:ascii="Times New Roman" w:eastAsiaTheme="minorHAnsi" w:hAnsi="Times New Roman" w:cs="Times New Roman"/>
          <w:b/>
          <w:sz w:val="24"/>
          <w:szCs w:val="24"/>
          <w:u w:val="single"/>
        </w:rPr>
      </w:pPr>
    </w:p>
    <w:p w14:paraId="25E2CEF8" w14:textId="597E0234" w:rsidR="00667612" w:rsidRPr="00B27EBE" w:rsidRDefault="00667612" w:rsidP="0094342D">
      <w:pPr>
        <w:tabs>
          <w:tab w:val="left" w:pos="1065"/>
        </w:tabs>
        <w:spacing w:after="0" w:line="36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ab/>
      </w:r>
      <w:r w:rsidR="00D14978">
        <w:rPr>
          <w:rFonts w:ascii="Times New Roman" w:eastAsiaTheme="minorHAnsi" w:hAnsi="Times New Roman" w:cs="Times New Roman"/>
          <w:sz w:val="24"/>
          <w:szCs w:val="24"/>
        </w:rPr>
        <w:t xml:space="preserve">The EEOC and American Airline’s </w:t>
      </w:r>
      <w:r>
        <w:rPr>
          <w:rFonts w:ascii="Times New Roman" w:eastAsiaTheme="minorHAnsi" w:hAnsi="Times New Roman" w:cs="Times New Roman"/>
          <w:sz w:val="24"/>
          <w:szCs w:val="24"/>
        </w:rPr>
        <w:t xml:space="preserve">Amended Consent Decree fails to address the fact that Meadows and 246 </w:t>
      </w:r>
      <w:r w:rsidR="00D14978">
        <w:rPr>
          <w:rFonts w:ascii="Times New Roman" w:eastAsiaTheme="minorHAnsi" w:hAnsi="Times New Roman" w:cs="Times New Roman"/>
          <w:sz w:val="24"/>
          <w:szCs w:val="24"/>
        </w:rPr>
        <w:t xml:space="preserve">similarly-situated </w:t>
      </w:r>
      <w:r>
        <w:rPr>
          <w:rFonts w:ascii="Times New Roman" w:eastAsiaTheme="minorHAnsi" w:hAnsi="Times New Roman" w:cs="Times New Roman"/>
          <w:sz w:val="24"/>
          <w:szCs w:val="24"/>
        </w:rPr>
        <w:t xml:space="preserve">disabled American pilots, were unilaterally removed from American’s pilot’s seniority list solely on the basis of </w:t>
      </w:r>
      <w:r w:rsidR="00D14978">
        <w:rPr>
          <w:rFonts w:ascii="Times New Roman" w:eastAsiaTheme="minorHAnsi" w:hAnsi="Times New Roman" w:cs="Times New Roman"/>
          <w:sz w:val="24"/>
          <w:szCs w:val="24"/>
        </w:rPr>
        <w:t>their medical disability;</w:t>
      </w:r>
      <w:r>
        <w:rPr>
          <w:rFonts w:ascii="Times New Roman" w:eastAsiaTheme="minorHAnsi" w:hAnsi="Times New Roman" w:cs="Times New Roman"/>
          <w:sz w:val="24"/>
          <w:szCs w:val="24"/>
        </w:rPr>
        <w:t xml:space="preserve"> not only in </w:t>
      </w:r>
      <w:r w:rsidRPr="00B27EBE">
        <w:rPr>
          <w:rFonts w:ascii="Times New Roman" w:eastAsiaTheme="minorHAnsi" w:hAnsi="Times New Roman" w:cs="Times New Roman"/>
          <w:sz w:val="24"/>
          <w:szCs w:val="24"/>
        </w:rPr>
        <w:t>blatant violation of the collective bar</w:t>
      </w:r>
      <w:r>
        <w:rPr>
          <w:rFonts w:ascii="Times New Roman" w:eastAsiaTheme="minorHAnsi" w:hAnsi="Times New Roman" w:cs="Times New Roman"/>
          <w:sz w:val="24"/>
          <w:szCs w:val="24"/>
        </w:rPr>
        <w:t xml:space="preserve">gaining </w:t>
      </w:r>
      <w:r w:rsidRPr="00B27EBE">
        <w:rPr>
          <w:rFonts w:ascii="Times New Roman" w:eastAsiaTheme="minorHAnsi" w:hAnsi="Times New Roman" w:cs="Times New Roman"/>
          <w:sz w:val="24"/>
          <w:szCs w:val="24"/>
        </w:rPr>
        <w:t xml:space="preserve">agreement, but most importantly in violation of the statutory law of the ADA. </w:t>
      </w:r>
    </w:p>
    <w:p w14:paraId="092ACA6D" w14:textId="77777777" w:rsidR="00667612" w:rsidRDefault="00667612" w:rsidP="0094342D">
      <w:pPr>
        <w:shd w:val="clear" w:color="auto" w:fill="FFFFFF"/>
        <w:spacing w:after="0" w:line="360" w:lineRule="auto"/>
        <w:rPr>
          <w:rFonts w:ascii="Times New Roman" w:eastAsia="Times New Roman" w:hAnsi="Times New Roman" w:cs="Times New Roman"/>
          <w:color w:val="000000"/>
          <w:sz w:val="24"/>
          <w:szCs w:val="24"/>
        </w:rPr>
      </w:pPr>
      <w:r>
        <w:rPr>
          <w:rFonts w:ascii="Times New Roman" w:eastAsiaTheme="minorHAnsi" w:hAnsi="Times New Roman" w:cs="Times New Roman"/>
          <w:color w:val="FF0000"/>
          <w:sz w:val="24"/>
          <w:szCs w:val="24"/>
        </w:rPr>
        <w:t xml:space="preserve"> </w:t>
      </w:r>
      <w:r>
        <w:rPr>
          <w:rFonts w:ascii="Times New Roman" w:eastAsiaTheme="minorHAnsi" w:hAnsi="Times New Roman" w:cs="Times New Roman"/>
          <w:color w:val="FF0000"/>
          <w:sz w:val="24"/>
          <w:szCs w:val="24"/>
        </w:rPr>
        <w:tab/>
      </w:r>
      <w:r w:rsidRPr="00F54590">
        <w:rPr>
          <w:rFonts w:ascii="Times New Roman" w:eastAsiaTheme="minorHAnsi" w:hAnsi="Times New Roman" w:cs="Times New Roman"/>
          <w:sz w:val="24"/>
          <w:szCs w:val="24"/>
        </w:rPr>
        <w:t xml:space="preserve">Indeed, the plain and unambiguous </w:t>
      </w:r>
      <w:r w:rsidRPr="00F54590">
        <w:rPr>
          <w:rFonts w:ascii="Times New Roman" w:eastAsia="Times New Roman" w:hAnsi="Times New Roman" w:cs="Times New Roman"/>
          <w:sz w:val="24"/>
          <w:szCs w:val="24"/>
        </w:rPr>
        <w:t xml:space="preserve">language </w:t>
      </w:r>
      <w:r w:rsidRPr="000968EF">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n the EEOC enforcement manuals </w:t>
      </w:r>
      <w:r w:rsidRPr="00F54590">
        <w:rPr>
          <w:rFonts w:ascii="Times New Roman" w:eastAsia="Times New Roman" w:hAnsi="Times New Roman" w:cs="Times New Roman"/>
          <w:i/>
          <w:color w:val="000000"/>
          <w:sz w:val="24"/>
          <w:szCs w:val="24"/>
        </w:rPr>
        <w:t xml:space="preserve">"Enforcement Guidance: Reasonable Accommodation and Undue Hardship under the ADA" </w:t>
      </w:r>
      <w:r>
        <w:rPr>
          <w:rFonts w:ascii="Times New Roman" w:eastAsia="Times New Roman" w:hAnsi="Times New Roman" w:cs="Times New Roman"/>
          <w:color w:val="000000"/>
          <w:sz w:val="24"/>
          <w:szCs w:val="24"/>
        </w:rPr>
        <w:t xml:space="preserve">(EEOC No. 915.002 Oct. 1, 2002), and </w:t>
      </w:r>
      <w:r w:rsidRPr="00F54590">
        <w:rPr>
          <w:rFonts w:ascii="Times New Roman" w:eastAsia="Times New Roman" w:hAnsi="Times New Roman" w:cs="Times New Roman"/>
          <w:i/>
          <w:color w:val="000000"/>
          <w:sz w:val="24"/>
          <w:szCs w:val="24"/>
        </w:rPr>
        <w:t>"EEOC Enforcement Guidance on the American with Disabilities Act and Psychiatric Disabilities"</w:t>
      </w:r>
      <w:r w:rsidRPr="000968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(EEOC No. 915.002, Mar. 25, 1997) mandates an;</w:t>
      </w:r>
    </w:p>
    <w:p w14:paraId="49A47244" w14:textId="77777777" w:rsidR="00667612" w:rsidRPr="00667612" w:rsidRDefault="00667612" w:rsidP="00667612">
      <w:pPr>
        <w:shd w:val="clear" w:color="auto" w:fill="FFFFFF"/>
        <w:spacing w:after="0" w:line="240" w:lineRule="auto"/>
        <w:rPr>
          <w:rFonts w:ascii="Times New Roman" w:eastAsia="Times New Roman" w:hAnsi="Times New Roman" w:cs="Times New Roman"/>
          <w:color w:val="000000"/>
        </w:rPr>
      </w:pPr>
    </w:p>
    <w:p w14:paraId="44C07D29" w14:textId="7424D1A6" w:rsidR="00667612" w:rsidRPr="00667612" w:rsidRDefault="00667612" w:rsidP="00667612">
      <w:pPr>
        <w:shd w:val="clear" w:color="auto" w:fill="FFFFFF"/>
        <w:spacing w:after="0" w:line="240" w:lineRule="auto"/>
        <w:ind w:left="720" w:right="720"/>
        <w:rPr>
          <w:rFonts w:ascii="Times New Roman" w:eastAsia="Times New Roman" w:hAnsi="Times New Roman" w:cs="Times New Roman"/>
          <w:color w:val="000000"/>
        </w:rPr>
      </w:pPr>
      <w:r w:rsidRPr="00667612">
        <w:rPr>
          <w:rFonts w:ascii="Times New Roman" w:eastAsia="Times New Roman" w:hAnsi="Times New Roman" w:cs="Times New Roman"/>
          <w:b/>
          <w:i/>
          <w:color w:val="000000"/>
        </w:rPr>
        <w:t>"Employer must modify its no-leave policy, and provide additional leave...for treatment or recovery related to a disability."</w:t>
      </w:r>
      <w:r w:rsidRPr="00667612">
        <w:rPr>
          <w:rFonts w:ascii="Times New Roman" w:eastAsia="Times New Roman" w:hAnsi="Times New Roman" w:cs="Times New Roman"/>
          <w:b/>
          <w:color w:val="000000"/>
        </w:rPr>
        <w:t>,</w:t>
      </w:r>
      <w:r w:rsidRPr="00667612">
        <w:rPr>
          <w:rFonts w:ascii="Times New Roman" w:eastAsia="Times New Roman" w:hAnsi="Times New Roman" w:cs="Times New Roman"/>
          <w:color w:val="000000"/>
        </w:rPr>
        <w:t xml:space="preserve"> and that an, </w:t>
      </w:r>
      <w:r w:rsidRPr="00667612">
        <w:rPr>
          <w:rFonts w:ascii="Times New Roman" w:eastAsia="Times New Roman" w:hAnsi="Times New Roman" w:cs="Times New Roman"/>
          <w:b/>
          <w:i/>
          <w:color w:val="000000"/>
        </w:rPr>
        <w:t xml:space="preserve">"Employer must hold open an </w:t>
      </w:r>
      <w:r w:rsidR="00D14978">
        <w:rPr>
          <w:rFonts w:ascii="Times New Roman" w:eastAsia="Times New Roman" w:hAnsi="Times New Roman" w:cs="Times New Roman"/>
          <w:b/>
          <w:i/>
          <w:color w:val="000000"/>
        </w:rPr>
        <w:t>employee's job</w:t>
      </w:r>
      <w:r w:rsidR="0094342D">
        <w:rPr>
          <w:rFonts w:ascii="Times New Roman" w:eastAsia="Times New Roman" w:hAnsi="Times New Roman" w:cs="Times New Roman"/>
          <w:b/>
          <w:i/>
          <w:color w:val="000000"/>
        </w:rPr>
        <w:t xml:space="preserve"> [i.e. pilot seniority number]</w:t>
      </w:r>
      <w:r w:rsidRPr="00667612">
        <w:rPr>
          <w:rFonts w:ascii="Times New Roman" w:eastAsia="Times New Roman" w:hAnsi="Times New Roman" w:cs="Times New Roman"/>
          <w:b/>
          <w:i/>
          <w:color w:val="000000"/>
        </w:rPr>
        <w:t xml:space="preserve"> if granted leave as a Reasonable Accommodation."</w:t>
      </w:r>
      <w:r w:rsidRPr="00667612">
        <w:rPr>
          <w:rFonts w:ascii="Times New Roman" w:eastAsia="Times New Roman" w:hAnsi="Times New Roman" w:cs="Times New Roman"/>
          <w:i/>
          <w:color w:val="000000"/>
        </w:rPr>
        <w:t xml:space="preserve"> </w:t>
      </w:r>
      <w:r w:rsidRPr="00667612">
        <w:rPr>
          <w:rFonts w:ascii="Times New Roman" w:eastAsia="Times New Roman" w:hAnsi="Times New Roman" w:cs="Times New Roman"/>
          <w:color w:val="000000"/>
        </w:rPr>
        <w:t>and further that,</w:t>
      </w:r>
      <w:r w:rsidRPr="00667612">
        <w:rPr>
          <w:rFonts w:ascii="Times New Roman" w:eastAsia="Times New Roman" w:hAnsi="Times New Roman" w:cs="Times New Roman"/>
          <w:i/>
          <w:color w:val="000000"/>
        </w:rPr>
        <w:t xml:space="preserve"> </w:t>
      </w:r>
      <w:r w:rsidRPr="00667612">
        <w:rPr>
          <w:rFonts w:ascii="Times New Roman" w:eastAsia="Times New Roman" w:hAnsi="Times New Roman" w:cs="Times New Roman"/>
          <w:b/>
          <w:i/>
          <w:color w:val="000000"/>
        </w:rPr>
        <w:t>"Court's recognize leave, as a Reasonable Accommodation</w:t>
      </w:r>
      <w:r w:rsidRPr="00667612">
        <w:rPr>
          <w:rFonts w:ascii="Times New Roman" w:eastAsia="Times New Roman" w:hAnsi="Times New Roman" w:cs="Times New Roman"/>
          <w:i/>
          <w:color w:val="000000"/>
        </w:rPr>
        <w:t xml:space="preserve">."  </w:t>
      </w:r>
    </w:p>
    <w:p w14:paraId="278E5B4C" w14:textId="77777777" w:rsidR="00667612" w:rsidRPr="000968EF" w:rsidRDefault="00667612" w:rsidP="00667612">
      <w:pPr>
        <w:shd w:val="clear" w:color="auto" w:fill="FFFFFF"/>
        <w:spacing w:after="0" w:line="240" w:lineRule="auto"/>
        <w:rPr>
          <w:rFonts w:ascii="Times New Roman" w:eastAsia="Times New Roman" w:hAnsi="Times New Roman" w:cs="Times New Roman"/>
          <w:i/>
          <w:color w:val="000000"/>
          <w:sz w:val="24"/>
          <w:szCs w:val="24"/>
        </w:rPr>
      </w:pPr>
    </w:p>
    <w:p w14:paraId="16D521A3" w14:textId="2CC2517A" w:rsidR="00667612" w:rsidRPr="00A05071" w:rsidRDefault="00667612" w:rsidP="0094342D">
      <w:pPr>
        <w:tabs>
          <w:tab w:val="left" w:pos="1065"/>
        </w:tabs>
        <w:spacing w:after="0" w:line="360" w:lineRule="auto"/>
        <w:rPr>
          <w:rFonts w:ascii="Times New Roman" w:eastAsiaTheme="minorHAnsi" w:hAnsi="Times New Roman" w:cs="Times New Roman"/>
          <w:b/>
          <w:sz w:val="24"/>
          <w:szCs w:val="24"/>
          <w:u w:val="single"/>
        </w:rPr>
      </w:pPr>
      <w:r>
        <w:rPr>
          <w:rFonts w:ascii="Times New Roman" w:eastAsiaTheme="minorHAnsi" w:hAnsi="Times New Roman" w:cs="Times New Roman"/>
          <w:sz w:val="24"/>
          <w:szCs w:val="24"/>
        </w:rPr>
        <w:t xml:space="preserve">      </w:t>
      </w:r>
      <w:r w:rsidR="00FB4BB5">
        <w:rPr>
          <w:rFonts w:ascii="Times New Roman" w:eastAsiaTheme="minorHAnsi" w:hAnsi="Times New Roman" w:cs="Times New Roman"/>
          <w:sz w:val="24"/>
          <w:szCs w:val="24"/>
        </w:rPr>
        <w:t xml:space="preserve">      </w:t>
      </w:r>
      <w:r w:rsidRPr="00F54590">
        <w:rPr>
          <w:rFonts w:ascii="Times New Roman" w:eastAsiaTheme="minorHAnsi" w:hAnsi="Times New Roman" w:cs="Times New Roman"/>
          <w:sz w:val="24"/>
          <w:szCs w:val="24"/>
          <w:u w:val="single"/>
        </w:rPr>
        <w:t xml:space="preserve">The importance of seniority to Meadows and any other major airline pilot cannot be understated, it is indeed </w:t>
      </w:r>
      <w:r w:rsidRPr="00A05071">
        <w:rPr>
          <w:rFonts w:ascii="Times New Roman" w:eastAsiaTheme="minorHAnsi" w:hAnsi="Times New Roman" w:cs="Times New Roman"/>
          <w:sz w:val="24"/>
          <w:szCs w:val="24"/>
          <w:u w:val="single"/>
        </w:rPr>
        <w:t xml:space="preserve">the end all be all for </w:t>
      </w:r>
      <w:r w:rsidRPr="00F54590">
        <w:rPr>
          <w:rFonts w:ascii="Times New Roman" w:eastAsiaTheme="minorHAnsi" w:hAnsi="Times New Roman" w:cs="Times New Roman"/>
          <w:sz w:val="24"/>
          <w:szCs w:val="24"/>
          <w:u w:val="single"/>
        </w:rPr>
        <w:t>them,</w:t>
      </w:r>
      <w:r>
        <w:rPr>
          <w:rFonts w:ascii="Times New Roman" w:eastAsiaTheme="minorHAnsi" w:hAnsi="Times New Roman" w:cs="Times New Roman"/>
          <w:sz w:val="24"/>
          <w:szCs w:val="24"/>
        </w:rPr>
        <w:t xml:space="preserve"> </w:t>
      </w:r>
      <w:r w:rsidRPr="00A05071">
        <w:rPr>
          <w:rFonts w:ascii="Times New Roman" w:eastAsiaTheme="minorHAnsi" w:hAnsi="Times New Roman" w:cs="Times New Roman"/>
          <w:sz w:val="24"/>
          <w:szCs w:val="24"/>
        </w:rPr>
        <w:t xml:space="preserve">as was so eloquently summarized in </w:t>
      </w:r>
      <w:r>
        <w:rPr>
          <w:rFonts w:ascii="Times New Roman" w:eastAsiaTheme="minorHAnsi" w:hAnsi="Times New Roman" w:cs="Times New Roman"/>
          <w:sz w:val="24"/>
          <w:szCs w:val="24"/>
        </w:rPr>
        <w:t xml:space="preserve">the following editorial opinion entitled, </w:t>
      </w:r>
      <w:r w:rsidRPr="00AC4FC1">
        <w:rPr>
          <w:rFonts w:ascii="Times New Roman" w:eastAsiaTheme="minorHAnsi" w:hAnsi="Times New Roman" w:cs="Times New Roman"/>
          <w:b/>
          <w:i/>
          <w:sz w:val="24"/>
          <w:szCs w:val="24"/>
          <w:u w:val="single"/>
        </w:rPr>
        <w:t>“The Airline Pilot</w:t>
      </w:r>
      <w:r>
        <w:rPr>
          <w:rFonts w:ascii="Times New Roman" w:eastAsiaTheme="minorHAnsi" w:hAnsi="Times New Roman" w:cs="Times New Roman"/>
          <w:b/>
          <w:i/>
          <w:sz w:val="24"/>
          <w:szCs w:val="24"/>
          <w:u w:val="single"/>
        </w:rPr>
        <w:t>’</w:t>
      </w:r>
      <w:r w:rsidRPr="00AC4FC1">
        <w:rPr>
          <w:rFonts w:ascii="Times New Roman" w:eastAsiaTheme="minorHAnsi" w:hAnsi="Times New Roman" w:cs="Times New Roman"/>
          <w:b/>
          <w:i/>
          <w:sz w:val="24"/>
          <w:szCs w:val="24"/>
          <w:u w:val="single"/>
        </w:rPr>
        <w:t>s Kryptonite”</w:t>
      </w:r>
      <w:r>
        <w:rPr>
          <w:rFonts w:ascii="Times New Roman" w:eastAsiaTheme="minorHAnsi" w:hAnsi="Times New Roman" w:cs="Times New Roman"/>
          <w:sz w:val="24"/>
          <w:szCs w:val="24"/>
        </w:rPr>
        <w:t xml:space="preserve">; </w:t>
      </w:r>
    </w:p>
    <w:p w14:paraId="0978209E" w14:textId="77777777" w:rsidR="00667612" w:rsidRPr="00667612" w:rsidRDefault="00667612" w:rsidP="00667612">
      <w:pPr>
        <w:autoSpaceDE w:val="0"/>
        <w:autoSpaceDN w:val="0"/>
        <w:adjustRightInd w:val="0"/>
        <w:spacing w:after="0" w:line="240" w:lineRule="auto"/>
        <w:ind w:left="720" w:right="576"/>
        <w:rPr>
          <w:rFonts w:ascii="Times New Roman" w:eastAsiaTheme="minorHAnsi" w:hAnsi="Times New Roman" w:cs="Times New Roman"/>
          <w:sz w:val="20"/>
          <w:szCs w:val="20"/>
          <w:u w:val="single"/>
        </w:rPr>
      </w:pPr>
      <w:r w:rsidRPr="00667612">
        <w:rPr>
          <w:rFonts w:ascii="Arial Black" w:eastAsiaTheme="minorHAnsi" w:hAnsi="Arial Black" w:cs="Arial Black"/>
          <w:b/>
          <w:bCs/>
          <w:color w:val="000000"/>
          <w:sz w:val="20"/>
          <w:szCs w:val="20"/>
          <w:u w:val="single"/>
        </w:rPr>
        <w:t>The image of the airline pilot is a super one.</w:t>
      </w:r>
    </w:p>
    <w:p w14:paraId="6087FBED" w14:textId="77777777" w:rsidR="00667612" w:rsidRPr="00667612" w:rsidRDefault="00667612" w:rsidP="00667612">
      <w:pPr>
        <w:autoSpaceDE w:val="0"/>
        <w:autoSpaceDN w:val="0"/>
        <w:adjustRightInd w:val="0"/>
        <w:spacing w:after="0" w:line="240" w:lineRule="auto"/>
        <w:ind w:left="720" w:right="576"/>
        <w:rPr>
          <w:rFonts w:ascii="Times New Roman" w:eastAsiaTheme="minorHAnsi" w:hAnsi="Times New Roman" w:cs="Times New Roman"/>
          <w:sz w:val="20"/>
          <w:szCs w:val="20"/>
        </w:rPr>
      </w:pPr>
      <w:r w:rsidRPr="00667612">
        <w:rPr>
          <w:rFonts w:ascii="Lucida Sans Unicode" w:eastAsiaTheme="minorHAnsi" w:hAnsi="Lucida Sans Unicode" w:cs="Lucida Sans Unicode"/>
          <w:color w:val="000000"/>
          <w:sz w:val="20"/>
          <w:szCs w:val="20"/>
        </w:rPr>
        <w:t>Second only to firefighter, airline pilot consistently ranks as the top most-respected profession in the world. The stereotype of the stoic, benevolent, grandfatherly problem-solver in the sky is embedded in our psyche. Calm in the face of danger, the airline pilot gets ‘er done. Plane on fire? No problem. Flock of geese fry your engines? On it. Cat caught in a tree? Keep calm and call an airline pilot. But this heroic sky god has a secret weakness as powerful as Superman’s Kryptonite, one that will reduce him to a blubbering, tantrum-throwing 2-year old. Worse, it threatens to transform the benevolent Supergramps into Bizarro Supergramps, a snarling, cannibalistic jackal willing eat his own kind.</w:t>
      </w:r>
    </w:p>
    <w:p w14:paraId="5BD8AB95" w14:textId="77777777" w:rsidR="00667612" w:rsidRPr="00667612" w:rsidRDefault="00667612" w:rsidP="00667612">
      <w:pPr>
        <w:autoSpaceDE w:val="0"/>
        <w:autoSpaceDN w:val="0"/>
        <w:adjustRightInd w:val="0"/>
        <w:spacing w:after="0" w:line="240" w:lineRule="auto"/>
        <w:ind w:left="720" w:right="576"/>
        <w:rPr>
          <w:rFonts w:ascii="Arial Black" w:eastAsiaTheme="minorHAnsi" w:hAnsi="Arial Black" w:cs="Arial Black"/>
          <w:b/>
          <w:bCs/>
          <w:color w:val="000000"/>
          <w:sz w:val="20"/>
          <w:szCs w:val="20"/>
        </w:rPr>
      </w:pPr>
    </w:p>
    <w:p w14:paraId="223B4FF8" w14:textId="77777777" w:rsidR="00667612" w:rsidRPr="00667612" w:rsidRDefault="00667612" w:rsidP="00667612">
      <w:pPr>
        <w:autoSpaceDE w:val="0"/>
        <w:autoSpaceDN w:val="0"/>
        <w:adjustRightInd w:val="0"/>
        <w:spacing w:after="0" w:line="240" w:lineRule="auto"/>
        <w:ind w:left="720" w:right="576"/>
        <w:rPr>
          <w:rFonts w:ascii="Times New Roman" w:eastAsiaTheme="minorHAnsi" w:hAnsi="Times New Roman" w:cs="Times New Roman"/>
          <w:sz w:val="20"/>
          <w:szCs w:val="20"/>
          <w:u w:val="single"/>
        </w:rPr>
      </w:pPr>
      <w:r w:rsidRPr="00667612">
        <w:rPr>
          <w:rFonts w:ascii="Arial Black" w:eastAsiaTheme="minorHAnsi" w:hAnsi="Arial Black" w:cs="Arial Black"/>
          <w:b/>
          <w:bCs/>
          <w:color w:val="000000"/>
          <w:sz w:val="20"/>
          <w:szCs w:val="20"/>
          <w:u w:val="single"/>
        </w:rPr>
        <w:t>This Kryptonite has a name: Seniority.</w:t>
      </w:r>
    </w:p>
    <w:p w14:paraId="58779297" w14:textId="77777777" w:rsidR="00667612" w:rsidRPr="00667612" w:rsidRDefault="00667612" w:rsidP="00667612">
      <w:pPr>
        <w:autoSpaceDE w:val="0"/>
        <w:autoSpaceDN w:val="0"/>
        <w:adjustRightInd w:val="0"/>
        <w:spacing w:after="0" w:line="240" w:lineRule="auto"/>
        <w:ind w:left="720" w:right="576"/>
        <w:rPr>
          <w:rFonts w:ascii="Times New Roman" w:eastAsiaTheme="minorHAnsi" w:hAnsi="Times New Roman" w:cs="Times New Roman"/>
          <w:sz w:val="20"/>
          <w:szCs w:val="20"/>
        </w:rPr>
      </w:pPr>
      <w:r w:rsidRPr="00667612">
        <w:rPr>
          <w:rFonts w:ascii="Lucida Sans Unicode" w:eastAsiaTheme="minorHAnsi" w:hAnsi="Lucida Sans Unicode" w:cs="Lucida Sans Unicode"/>
          <w:color w:val="000000"/>
          <w:sz w:val="20"/>
          <w:szCs w:val="20"/>
        </w:rPr>
        <w:t xml:space="preserve">Seniority is everything to pilots. It dictates whether they’re Captains or First Officers, hold a line (schedule) or are on reserve (on call), the size of the toy they </w:t>
      </w:r>
      <w:r w:rsidRPr="00667612">
        <w:rPr>
          <w:rFonts w:ascii="Lucida Sans Unicode" w:eastAsiaTheme="minorHAnsi" w:hAnsi="Lucida Sans Unicode" w:cs="Lucida Sans Unicode"/>
          <w:color w:val="000000"/>
          <w:sz w:val="20"/>
          <w:szCs w:val="20"/>
        </w:rPr>
        <w:lastRenderedPageBreak/>
        <w:t>get to fly, and in which city—from Paris to Pocatello—they’re based. It determines whether they have weekends and Christmas off, or have to fly red-eyes.</w:t>
      </w:r>
    </w:p>
    <w:p w14:paraId="7E3F9F37" w14:textId="77777777" w:rsidR="00667612" w:rsidRPr="00667612" w:rsidRDefault="00667612" w:rsidP="00667612">
      <w:pPr>
        <w:autoSpaceDE w:val="0"/>
        <w:autoSpaceDN w:val="0"/>
        <w:adjustRightInd w:val="0"/>
        <w:spacing w:after="0" w:line="240" w:lineRule="auto"/>
        <w:ind w:left="720" w:right="576"/>
        <w:rPr>
          <w:rFonts w:ascii="Arial Black" w:eastAsiaTheme="minorHAnsi" w:hAnsi="Arial Black" w:cs="Arial Black"/>
          <w:b/>
          <w:bCs/>
          <w:color w:val="000000"/>
          <w:sz w:val="20"/>
          <w:szCs w:val="20"/>
        </w:rPr>
      </w:pPr>
    </w:p>
    <w:p w14:paraId="69CC048D" w14:textId="77777777" w:rsidR="00667612" w:rsidRPr="00667612" w:rsidRDefault="00667612" w:rsidP="00667612">
      <w:pPr>
        <w:autoSpaceDE w:val="0"/>
        <w:autoSpaceDN w:val="0"/>
        <w:adjustRightInd w:val="0"/>
        <w:spacing w:after="0" w:line="240" w:lineRule="auto"/>
        <w:ind w:left="720" w:right="576"/>
        <w:rPr>
          <w:rFonts w:ascii="Times New Roman" w:eastAsiaTheme="minorHAnsi" w:hAnsi="Times New Roman" w:cs="Times New Roman"/>
          <w:sz w:val="20"/>
          <w:szCs w:val="20"/>
          <w:u w:val="single"/>
        </w:rPr>
      </w:pPr>
      <w:r w:rsidRPr="00667612">
        <w:rPr>
          <w:rFonts w:ascii="Arial Black" w:eastAsiaTheme="minorHAnsi" w:hAnsi="Arial Black" w:cs="Arial Black"/>
          <w:b/>
          <w:bCs/>
          <w:color w:val="000000"/>
          <w:sz w:val="20"/>
          <w:szCs w:val="20"/>
          <w:u w:val="single"/>
        </w:rPr>
        <w:t>It dictates whether they even have a job.</w:t>
      </w:r>
    </w:p>
    <w:p w14:paraId="52D793ED" w14:textId="1EB09A9B" w:rsidR="00667612" w:rsidRDefault="00667612" w:rsidP="00667612">
      <w:pPr>
        <w:autoSpaceDE w:val="0"/>
        <w:autoSpaceDN w:val="0"/>
        <w:adjustRightInd w:val="0"/>
        <w:spacing w:after="0" w:line="240" w:lineRule="auto"/>
        <w:ind w:left="720" w:right="576"/>
        <w:rPr>
          <w:rFonts w:ascii="Lucida Sans Unicode" w:eastAsiaTheme="minorHAnsi" w:hAnsi="Lucida Sans Unicode" w:cs="Lucida Sans Unicode"/>
          <w:color w:val="000000"/>
          <w:sz w:val="20"/>
          <w:szCs w:val="20"/>
        </w:rPr>
      </w:pPr>
      <w:r w:rsidRPr="00667612">
        <w:rPr>
          <w:rFonts w:ascii="Lucida Sans Unicode" w:eastAsiaTheme="minorHAnsi" w:hAnsi="Lucida Sans Unicode" w:cs="Lucida Sans Unicode"/>
          <w:color w:val="000000"/>
          <w:sz w:val="20"/>
          <w:szCs w:val="20"/>
        </w:rPr>
        <w:t xml:space="preserve">Unlike doctors, lawyers and other professionals, pilots cannot make lateral moves between companies. Why? Because seniority is nontransferable between companies. Besides, there is simply no easy measuring stick for saying, “This pilot is ‘better’ than that one, and therefore should be senior.” Either a pilot can meet minimum flying standards, or can’t. So, regardless of skill and experience, the pilot switching companies goes straight to the bottom of the next list. As a result, for any given single company, seniority is solely based on date of hire (DOH). The longer a pilot stays—in theory—the higher up the food chain, and therefore the better one’s schedule, pay, and jobs security. The more people beneath them, the more they are cushioned from furlough (layoff, with recall rights) during a downturn. But when airlines merge, all hell breaks loose. </w:t>
      </w:r>
    </w:p>
    <w:p w14:paraId="782801A6" w14:textId="77777777" w:rsidR="0094342D" w:rsidRPr="00667612" w:rsidRDefault="0094342D" w:rsidP="00667612">
      <w:pPr>
        <w:autoSpaceDE w:val="0"/>
        <w:autoSpaceDN w:val="0"/>
        <w:adjustRightInd w:val="0"/>
        <w:spacing w:after="0" w:line="240" w:lineRule="auto"/>
        <w:ind w:left="720" w:right="576"/>
        <w:rPr>
          <w:rFonts w:ascii="Lucida Sans Unicode" w:eastAsiaTheme="minorHAnsi" w:hAnsi="Lucida Sans Unicode" w:cs="Lucida Sans Unicode"/>
          <w:color w:val="000000"/>
          <w:sz w:val="20"/>
          <w:szCs w:val="20"/>
        </w:rPr>
      </w:pPr>
    </w:p>
    <w:p w14:paraId="0A3D12A5" w14:textId="77777777" w:rsidR="00667612" w:rsidRPr="00667612" w:rsidRDefault="00667612" w:rsidP="00667612">
      <w:pPr>
        <w:autoSpaceDE w:val="0"/>
        <w:autoSpaceDN w:val="0"/>
        <w:adjustRightInd w:val="0"/>
        <w:spacing w:after="0" w:line="240" w:lineRule="auto"/>
        <w:ind w:left="720" w:right="576"/>
        <w:rPr>
          <w:rFonts w:ascii="Lucida Sans Unicode" w:eastAsiaTheme="minorHAnsi" w:hAnsi="Lucida Sans Unicode" w:cs="Lucida Sans Unicode"/>
          <w:b/>
          <w:sz w:val="20"/>
          <w:szCs w:val="20"/>
          <w:u w:val="single"/>
        </w:rPr>
      </w:pPr>
      <w:r w:rsidRPr="00667612">
        <w:rPr>
          <w:rFonts w:ascii="Lucida Sans Unicode" w:eastAsiaTheme="minorHAnsi" w:hAnsi="Lucida Sans Unicode" w:cs="Lucida Sans Unicode"/>
          <w:b/>
          <w:sz w:val="20"/>
          <w:szCs w:val="20"/>
          <w:u w:val="single"/>
        </w:rPr>
        <w:t xml:space="preserve">Mergers unleash the pilot’s kryptonite like Lex Luthor never could. </w:t>
      </w:r>
    </w:p>
    <w:p w14:paraId="64010AAC" w14:textId="77777777" w:rsidR="00667612" w:rsidRPr="00A05071" w:rsidRDefault="00667612" w:rsidP="00667612">
      <w:pPr>
        <w:autoSpaceDE w:val="0"/>
        <w:autoSpaceDN w:val="0"/>
        <w:adjustRightInd w:val="0"/>
        <w:spacing w:after="0" w:line="240" w:lineRule="auto"/>
        <w:ind w:left="720" w:right="576"/>
        <w:rPr>
          <w:rFonts w:ascii="Times New Roman" w:eastAsiaTheme="minorHAnsi" w:hAnsi="Times New Roman" w:cs="Times New Roman"/>
          <w:sz w:val="16"/>
          <w:szCs w:val="16"/>
        </w:rPr>
      </w:pPr>
      <w:r w:rsidRPr="00A05071">
        <w:rPr>
          <w:rFonts w:ascii="Lucida Sans Unicode" w:eastAsiaTheme="minorHAnsi" w:hAnsi="Lucida Sans Unicode" w:cs="Lucida Sans Unicode"/>
          <w:color w:val="000000"/>
          <w:sz w:val="16"/>
          <w:szCs w:val="16"/>
        </w:rPr>
        <w:t xml:space="preserve">(OPINION: </w:t>
      </w:r>
      <w:r w:rsidRPr="002918DF">
        <w:rPr>
          <w:rFonts w:ascii="Lucida Sans Unicode" w:eastAsiaTheme="minorHAnsi" w:hAnsi="Lucida Sans Unicode" w:cs="Lucida Sans Unicode"/>
          <w:color w:val="000000"/>
          <w:sz w:val="16"/>
          <w:szCs w:val="16"/>
        </w:rPr>
        <w:t xml:space="preserve">By </w:t>
      </w:r>
      <w:r>
        <w:rPr>
          <w:rFonts w:ascii="Lucida Sans Unicode" w:eastAsiaTheme="minorHAnsi" w:hAnsi="Lucida Sans Unicode" w:cs="Lucida Sans Unicode"/>
          <w:color w:val="000000"/>
          <w:sz w:val="16"/>
          <w:szCs w:val="16"/>
        </w:rPr>
        <w:t xml:space="preserve">Capt. </w:t>
      </w:r>
      <w:r w:rsidRPr="002918DF">
        <w:rPr>
          <w:rFonts w:ascii="Lucida Sans Unicode" w:eastAsiaTheme="minorHAnsi" w:hAnsi="Lucida Sans Unicode" w:cs="Lucida Sans Unicode"/>
          <w:color w:val="000000"/>
          <w:sz w:val="16"/>
          <w:szCs w:val="16"/>
        </w:rPr>
        <w:t xml:space="preserve">Eric Auxier </w:t>
      </w:r>
      <w:hyperlink r:id="rId5" w:history="1">
        <w:r w:rsidRPr="002918DF">
          <w:rPr>
            <w:rStyle w:val="Hyperlink"/>
            <w:rFonts w:ascii="Lucida Sans Unicode" w:eastAsiaTheme="minorHAnsi" w:hAnsi="Lucida Sans Unicode" w:cs="Lucida Sans Unicode"/>
            <w:sz w:val="16"/>
            <w:szCs w:val="16"/>
          </w:rPr>
          <w:t>http://airwaysnews.com/blog/author/capnaux/</w:t>
        </w:r>
      </w:hyperlink>
      <w:r w:rsidRPr="002918DF">
        <w:rPr>
          <w:rFonts w:ascii="Lucida Sans Unicode" w:eastAsiaTheme="minorHAnsi" w:hAnsi="Lucida Sans Unicode" w:cs="Lucida Sans Unicode"/>
          <w:color w:val="000000"/>
          <w:sz w:val="16"/>
          <w:szCs w:val="16"/>
        </w:rPr>
        <w:t xml:space="preserve"> </w:t>
      </w:r>
      <w:r w:rsidRPr="00A05071">
        <w:rPr>
          <w:rFonts w:ascii="Lucida Sans Unicode" w:eastAsiaTheme="minorHAnsi" w:hAnsi="Lucida Sans Unicode" w:cs="Lucida Sans Unicode"/>
          <w:color w:val="000000"/>
          <w:sz w:val="16"/>
          <w:szCs w:val="16"/>
        </w:rPr>
        <w:t>October 21, 2015)</w:t>
      </w:r>
      <w:r w:rsidRPr="002918DF">
        <w:rPr>
          <w:rFonts w:ascii="Lucida Sans Unicode" w:eastAsiaTheme="minorHAnsi" w:hAnsi="Lucida Sans Unicode" w:cs="Lucida Sans Unicode"/>
          <w:color w:val="000000"/>
          <w:sz w:val="16"/>
          <w:szCs w:val="16"/>
        </w:rPr>
        <w:t>.</w:t>
      </w:r>
    </w:p>
    <w:p w14:paraId="75C61CC8" w14:textId="77777777" w:rsidR="00667612" w:rsidRPr="000968EF" w:rsidRDefault="00667612" w:rsidP="0094342D">
      <w:pPr>
        <w:spacing w:after="0" w:line="360" w:lineRule="auto"/>
        <w:rPr>
          <w:rFonts w:ascii="Times New Roman" w:eastAsia="Times New Roman" w:hAnsi="Times New Roman" w:cs="Times New Roman"/>
          <w:i/>
          <w:color w:val="000000"/>
          <w:sz w:val="24"/>
          <w:szCs w:val="24"/>
        </w:rPr>
      </w:pPr>
    </w:p>
    <w:p w14:paraId="4C4B2CCD" w14:textId="68B80303" w:rsidR="00667612" w:rsidRDefault="00667612" w:rsidP="0094342D">
      <w:pPr>
        <w:tabs>
          <w:tab w:val="left" w:pos="1065"/>
        </w:tabs>
        <w:spacing w:after="0" w:line="360" w:lineRule="auto"/>
        <w:rPr>
          <w:rFonts w:ascii="Times New Roman" w:eastAsiaTheme="minorHAnsi" w:hAnsi="Times New Roman" w:cs="Times New Roman"/>
          <w:sz w:val="24"/>
          <w:szCs w:val="24"/>
        </w:rPr>
      </w:pPr>
      <w:r w:rsidRPr="009F67A8">
        <w:rPr>
          <w:rFonts w:ascii="Times New Roman" w:eastAsiaTheme="minorHAnsi" w:hAnsi="Times New Roman" w:cs="Times New Roman"/>
          <w:sz w:val="24"/>
          <w:szCs w:val="24"/>
        </w:rPr>
        <w:t xml:space="preserve">            </w:t>
      </w:r>
      <w:r w:rsidR="00FB4BB5" w:rsidRPr="009F67A8">
        <w:rPr>
          <w:rFonts w:ascii="Times New Roman" w:eastAsiaTheme="minorHAnsi" w:hAnsi="Times New Roman" w:cs="Times New Roman"/>
          <w:sz w:val="24"/>
          <w:szCs w:val="24"/>
        </w:rPr>
        <w:t xml:space="preserve">      Therefore, now that Meadows’ seniority number has been unlawfully revoked, unless the Parties’ Amended Consent Decree is modified to explicitly provide for reinstatement of disabled pilots to the seniority list; Meadows is exposed and vulnerable. For if he obtains FAA Airman’s medical re-certification based on new regulations that allow for his condition; his long term </w:t>
      </w:r>
      <w:r w:rsidRPr="009F67A8">
        <w:rPr>
          <w:rFonts w:ascii="Times New Roman" w:eastAsiaTheme="minorHAnsi" w:hAnsi="Times New Roman" w:cs="Times New Roman"/>
          <w:sz w:val="24"/>
          <w:szCs w:val="24"/>
        </w:rPr>
        <w:t>disability benefi</w:t>
      </w:r>
      <w:r>
        <w:rPr>
          <w:rFonts w:ascii="Times New Roman" w:eastAsiaTheme="minorHAnsi" w:hAnsi="Times New Roman" w:cs="Times New Roman"/>
          <w:sz w:val="24"/>
          <w:szCs w:val="24"/>
        </w:rPr>
        <w:t xml:space="preserve">ts will stop, and he will have not path to return to the cockpit as active American line pilot at his original relative seniority position. Thereby, </w:t>
      </w:r>
      <w:r w:rsidR="00D14978">
        <w:rPr>
          <w:rFonts w:ascii="Times New Roman" w:eastAsiaTheme="minorHAnsi" w:hAnsi="Times New Roman" w:cs="Times New Roman"/>
          <w:sz w:val="24"/>
          <w:szCs w:val="24"/>
        </w:rPr>
        <w:t>Meadows and American’s 246</w:t>
      </w:r>
      <w:r>
        <w:rPr>
          <w:rFonts w:ascii="Times New Roman" w:eastAsiaTheme="minorHAnsi" w:hAnsi="Times New Roman" w:cs="Times New Roman"/>
          <w:sz w:val="24"/>
          <w:szCs w:val="24"/>
        </w:rPr>
        <w:t xml:space="preserve"> other pilot’s similarly-situated disabled pilots</w:t>
      </w:r>
      <w:r w:rsidR="00D14978">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will be prevented from resuming their American Airlines piloting careers at their original job and seniority position, which is contrary to the EEOC’s own enforcement mandates.</w:t>
      </w:r>
    </w:p>
    <w:p w14:paraId="2C59A1E4" w14:textId="46E4CC82" w:rsidR="003A246D" w:rsidRDefault="00667612" w:rsidP="00966A55">
      <w:pPr>
        <w:tabs>
          <w:tab w:val="left" w:pos="1065"/>
        </w:tabs>
        <w:spacing w:after="0" w:line="360" w:lineRule="auto"/>
      </w:pPr>
      <w:r>
        <w:rPr>
          <w:rFonts w:ascii="Times New Roman" w:eastAsiaTheme="minorHAnsi" w:hAnsi="Times New Roman" w:cs="Times New Roman"/>
          <w:sz w:val="24"/>
          <w:szCs w:val="24"/>
        </w:rPr>
        <w:tab/>
      </w:r>
      <w:r w:rsidRPr="00F54590">
        <w:rPr>
          <w:rFonts w:ascii="Times New Roman" w:eastAsiaTheme="minorHAnsi" w:hAnsi="Times New Roman" w:cs="Times New Roman"/>
          <w:sz w:val="24"/>
          <w:szCs w:val="24"/>
          <w:u w:val="single"/>
        </w:rPr>
        <w:t>The importance of</w:t>
      </w:r>
      <w:r w:rsidR="00FB4BB5">
        <w:rPr>
          <w:rFonts w:ascii="Times New Roman" w:eastAsiaTheme="minorHAnsi" w:hAnsi="Times New Roman" w:cs="Times New Roman"/>
          <w:sz w:val="24"/>
          <w:szCs w:val="24"/>
          <w:u w:val="single"/>
        </w:rPr>
        <w:t xml:space="preserve"> reinstatement of original relative </w:t>
      </w:r>
      <w:r w:rsidRPr="00F54590">
        <w:rPr>
          <w:rFonts w:ascii="Times New Roman" w:eastAsiaTheme="minorHAnsi" w:hAnsi="Times New Roman" w:cs="Times New Roman"/>
          <w:sz w:val="24"/>
          <w:szCs w:val="24"/>
          <w:u w:val="single"/>
        </w:rPr>
        <w:t xml:space="preserve">seniority to Meadows and any other major airline pilot cannot be understated, it is indeed </w:t>
      </w:r>
      <w:r w:rsidRPr="00A05071">
        <w:rPr>
          <w:rFonts w:ascii="Times New Roman" w:eastAsiaTheme="minorHAnsi" w:hAnsi="Times New Roman" w:cs="Times New Roman"/>
          <w:sz w:val="24"/>
          <w:szCs w:val="24"/>
          <w:u w:val="single"/>
        </w:rPr>
        <w:t xml:space="preserve">the end all be all for </w:t>
      </w:r>
      <w:r>
        <w:rPr>
          <w:rFonts w:ascii="Times New Roman" w:eastAsiaTheme="minorHAnsi" w:hAnsi="Times New Roman" w:cs="Times New Roman"/>
          <w:sz w:val="24"/>
          <w:szCs w:val="24"/>
          <w:u w:val="single"/>
        </w:rPr>
        <w:t>them.</w:t>
      </w:r>
      <w:r w:rsidR="00D14978">
        <w:rPr>
          <w:rFonts w:ascii="Times New Roman" w:eastAsiaTheme="minorHAnsi" w:hAnsi="Times New Roman" w:cs="Times New Roman"/>
          <w:sz w:val="24"/>
          <w:szCs w:val="24"/>
          <w:u w:val="single"/>
        </w:rPr>
        <w:t xml:space="preserve"> Here</w:t>
      </w:r>
      <w:r w:rsidR="00FB4BB5">
        <w:rPr>
          <w:rFonts w:ascii="Times New Roman" w:eastAsiaTheme="minorHAnsi" w:hAnsi="Times New Roman" w:cs="Times New Roman"/>
          <w:sz w:val="24"/>
          <w:szCs w:val="24"/>
          <w:u w:val="single"/>
        </w:rPr>
        <w:t>,</w:t>
      </w:r>
      <w:r w:rsidR="00D14978">
        <w:rPr>
          <w:rFonts w:ascii="Times New Roman" w:eastAsiaTheme="minorHAnsi" w:hAnsi="Times New Roman" w:cs="Times New Roman"/>
          <w:sz w:val="24"/>
          <w:szCs w:val="24"/>
          <w:u w:val="single"/>
        </w:rPr>
        <w:t xml:space="preserve"> </w:t>
      </w:r>
      <w:r>
        <w:rPr>
          <w:rFonts w:ascii="Times New Roman" w:eastAsiaTheme="minorHAnsi" w:hAnsi="Times New Roman" w:cs="Times New Roman"/>
          <w:sz w:val="24"/>
          <w:szCs w:val="24"/>
          <w:u w:val="single"/>
        </w:rPr>
        <w:t>the Amended Consent Decree</w:t>
      </w:r>
      <w:r w:rsidR="00D14978">
        <w:rPr>
          <w:rFonts w:ascii="Times New Roman" w:eastAsiaTheme="minorHAnsi" w:hAnsi="Times New Roman" w:cs="Times New Roman"/>
          <w:sz w:val="24"/>
          <w:szCs w:val="24"/>
          <w:u w:val="single"/>
        </w:rPr>
        <w:t xml:space="preserve"> has unleashed the Pilot’s Kryptonite, as it </w:t>
      </w:r>
      <w:r>
        <w:rPr>
          <w:rFonts w:ascii="Times New Roman" w:eastAsiaTheme="minorHAnsi" w:hAnsi="Times New Roman" w:cs="Times New Roman"/>
          <w:sz w:val="24"/>
          <w:szCs w:val="24"/>
          <w:u w:val="single"/>
        </w:rPr>
        <w:t xml:space="preserve">does not have any reinstatement provisions for Meadows or any the 246 </w:t>
      </w:r>
      <w:r w:rsidR="00D14978">
        <w:rPr>
          <w:rFonts w:ascii="Times New Roman" w:eastAsiaTheme="minorHAnsi" w:hAnsi="Times New Roman" w:cs="Times New Roman"/>
          <w:sz w:val="24"/>
          <w:szCs w:val="24"/>
          <w:u w:val="single"/>
        </w:rPr>
        <w:t xml:space="preserve">similarly-situated disabled </w:t>
      </w:r>
      <w:r>
        <w:rPr>
          <w:rFonts w:ascii="Times New Roman" w:eastAsiaTheme="minorHAnsi" w:hAnsi="Times New Roman" w:cs="Times New Roman"/>
          <w:sz w:val="24"/>
          <w:szCs w:val="24"/>
          <w:u w:val="single"/>
        </w:rPr>
        <w:t xml:space="preserve">pilots who were </w:t>
      </w:r>
      <w:r w:rsidR="00FB4BB5">
        <w:rPr>
          <w:rFonts w:ascii="Times New Roman" w:eastAsiaTheme="minorHAnsi" w:hAnsi="Times New Roman" w:cs="Times New Roman"/>
          <w:sz w:val="24"/>
          <w:szCs w:val="24"/>
          <w:u w:val="single"/>
        </w:rPr>
        <w:t xml:space="preserve">unlawfully </w:t>
      </w:r>
      <w:r>
        <w:rPr>
          <w:rFonts w:ascii="Times New Roman" w:eastAsiaTheme="minorHAnsi" w:hAnsi="Times New Roman" w:cs="Times New Roman"/>
          <w:sz w:val="24"/>
          <w:szCs w:val="24"/>
          <w:u w:val="single"/>
        </w:rPr>
        <w:t xml:space="preserve">terminated and removed from the seniority list sole on the basis of their medical disability, in blatant violation of the ADA. Which is one of the very same unlawful practices for which the EEOC filed it original disability discrimination lawsuit. Such reinstatement </w:t>
      </w:r>
      <w:r w:rsidR="00FB4BB5">
        <w:rPr>
          <w:rFonts w:ascii="Times New Roman" w:eastAsiaTheme="minorHAnsi" w:hAnsi="Times New Roman" w:cs="Times New Roman"/>
          <w:sz w:val="24"/>
          <w:szCs w:val="24"/>
          <w:u w:val="single"/>
        </w:rPr>
        <w:t xml:space="preserve">remedy </w:t>
      </w:r>
      <w:r w:rsidR="00D14978">
        <w:rPr>
          <w:rFonts w:ascii="Times New Roman" w:eastAsiaTheme="minorHAnsi" w:hAnsi="Times New Roman" w:cs="Times New Roman"/>
          <w:sz w:val="24"/>
          <w:szCs w:val="24"/>
          <w:u w:val="single"/>
        </w:rPr>
        <w:t>must be part and parcel of any C</w:t>
      </w:r>
      <w:r>
        <w:rPr>
          <w:rFonts w:ascii="Times New Roman" w:eastAsiaTheme="minorHAnsi" w:hAnsi="Times New Roman" w:cs="Times New Roman"/>
          <w:sz w:val="24"/>
          <w:szCs w:val="24"/>
          <w:u w:val="single"/>
        </w:rPr>
        <w:t>onsent Decree.</w:t>
      </w:r>
      <w:bookmarkStart w:id="0" w:name="_GoBack"/>
      <w:bookmarkEnd w:id="0"/>
    </w:p>
    <w:sectPr w:rsidR="003A246D" w:rsidSect="00943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637A3"/>
    <w:multiLevelType w:val="hybridMultilevel"/>
    <w:tmpl w:val="355EDA08"/>
    <w:lvl w:ilvl="0" w:tplc="FF587DF6">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612"/>
    <w:rsid w:val="003A246D"/>
    <w:rsid w:val="00655CA2"/>
    <w:rsid w:val="00667612"/>
    <w:rsid w:val="0094342D"/>
    <w:rsid w:val="00966A55"/>
    <w:rsid w:val="009F67A8"/>
    <w:rsid w:val="00D14978"/>
    <w:rsid w:val="00FB4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40BAF"/>
  <w15:chartTrackingRefBased/>
  <w15:docId w15:val="{06366E8F-676C-4086-9C61-7737667B7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67612"/>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612"/>
    <w:pPr>
      <w:ind w:left="720"/>
      <w:contextualSpacing/>
    </w:pPr>
  </w:style>
  <w:style w:type="character" w:styleId="Hyperlink">
    <w:name w:val="Hyperlink"/>
    <w:basedOn w:val="DefaultParagraphFont"/>
    <w:uiPriority w:val="99"/>
    <w:unhideWhenUsed/>
    <w:rsid w:val="006676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irwaysnews.com/blog/author/capnau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Meadows</dc:creator>
  <cp:keywords/>
  <dc:description/>
  <cp:lastModifiedBy>Lawrence Meadows</cp:lastModifiedBy>
  <cp:revision>3</cp:revision>
  <dcterms:created xsi:type="dcterms:W3CDTF">2018-04-21T22:43:00Z</dcterms:created>
  <dcterms:modified xsi:type="dcterms:W3CDTF">2018-05-12T23:11:00Z</dcterms:modified>
</cp:coreProperties>
</file>