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Layout"/>
        <w:tblW w:w="0" w:type="auto"/>
        <w:jc w:val="center"/>
        <w:tblLayout w:type="fixed"/>
        <w:tblLook w:val="04A0" w:firstRow="1" w:lastRow="0" w:firstColumn="1" w:lastColumn="0" w:noHBand="0" w:noVBand="1"/>
        <w:tblDescription w:val="Brochure layout table page 1"/>
      </w:tblPr>
      <w:tblGrid>
        <w:gridCol w:w="3840"/>
        <w:gridCol w:w="713"/>
        <w:gridCol w:w="713"/>
        <w:gridCol w:w="3843"/>
        <w:gridCol w:w="720"/>
        <w:gridCol w:w="611"/>
        <w:gridCol w:w="3851"/>
      </w:tblGrid>
      <w:tr w:rsidR="00A72BB0" w:rsidTr="0072310F">
        <w:trPr>
          <w:trHeight w:hRule="exact" w:val="10800"/>
          <w:jc w:val="center"/>
        </w:trPr>
        <w:tc>
          <w:tcPr>
            <w:tcW w:w="3840" w:type="dxa"/>
          </w:tcPr>
          <w:sdt>
            <w:sdtPr>
              <w:rPr>
                <w:rFonts w:ascii="Book Antiqua" w:hAnsi="Book Antiqua"/>
                <w:sz w:val="18"/>
                <w:szCs w:val="18"/>
              </w:rPr>
              <w:alias w:val="Click icon at right to replace picture"/>
              <w:tag w:val="Click icon at right to replace picture"/>
              <w:id w:val="321324275"/>
              <w:picture/>
            </w:sdtPr>
            <w:sdtEndPr/>
            <w:sdtContent>
              <w:p w:rsidR="004B38EB" w:rsidRDefault="00B7592C" w:rsidP="004B38EB">
                <w:r w:rsidRPr="004B38EB">
                  <w:rPr>
                    <w:rFonts w:ascii="Book Antiqua" w:hAnsi="Book Antiqua"/>
                    <w:noProof/>
                    <w:sz w:val="18"/>
                    <w:szCs w:val="18"/>
                    <w:lang w:eastAsia="en-US"/>
                  </w:rPr>
                  <w:drawing>
                    <wp:inline distT="0" distB="0" distL="0" distR="0" wp14:anchorId="7ECFD8E2" wp14:editId="06C04B4B">
                      <wp:extent cx="2633558" cy="13167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KIDS-PLAYING-OUTSIDE-facebook[1].jpg"/>
                              <pic:cNvPicPr/>
                            </pic:nvPicPr>
                            <pic:blipFill>
                              <a:blip r:embed="rId7"/>
                              <a:stretch>
                                <a:fillRect/>
                              </a:stretch>
                            </pic:blipFill>
                            <pic:spPr bwMode="auto">
                              <a:xfrm>
                                <a:off x="0" y="0"/>
                                <a:ext cx="2633558" cy="1316779"/>
                              </a:xfrm>
                              <a:prstGeom prst="rect">
                                <a:avLst/>
                              </a:prstGeom>
                              <a:ln>
                                <a:noFill/>
                              </a:ln>
                              <a:extLst>
                                <a:ext uri="{53640926-AAD7-44D8-BBD7-CCE9431645EC}">
                                  <a14:shadowObscured xmlns:a14="http://schemas.microsoft.com/office/drawing/2010/main"/>
                                </a:ext>
                              </a:extLst>
                            </pic:spPr>
                          </pic:pic>
                        </a:graphicData>
                      </a:graphic>
                    </wp:inline>
                  </w:drawing>
                </w:r>
              </w:p>
            </w:sdtContent>
          </w:sdt>
          <w:p w:rsidR="004B38EB" w:rsidRPr="00D33D90" w:rsidRDefault="004B38EB" w:rsidP="004B38EB">
            <w:pPr>
              <w:spacing w:after="0" w:line="240" w:lineRule="auto"/>
              <w:ind w:right="210"/>
              <w:jc w:val="center"/>
              <w:rPr>
                <w:rFonts w:ascii="Book Antiqua" w:hAnsi="Book Antiqua"/>
                <w:color w:val="009999"/>
                <w:sz w:val="24"/>
                <w:szCs w:val="24"/>
              </w:rPr>
            </w:pPr>
            <w:r w:rsidRPr="00D33D90">
              <w:rPr>
                <w:rFonts w:ascii="Book Antiqua" w:hAnsi="Book Antiqua"/>
                <w:color w:val="009999"/>
                <w:sz w:val="24"/>
                <w:szCs w:val="24"/>
              </w:rPr>
              <w:t>GSC Camp Adventure</w:t>
            </w:r>
          </w:p>
          <w:p w:rsidR="004B38EB" w:rsidRPr="00D33D90" w:rsidRDefault="00B34EC7" w:rsidP="004B38EB">
            <w:pPr>
              <w:spacing w:after="0" w:line="240" w:lineRule="auto"/>
              <w:ind w:right="210"/>
              <w:jc w:val="center"/>
              <w:rPr>
                <w:rFonts w:ascii="Book Antiqua" w:hAnsi="Book Antiqua"/>
                <w:color w:val="009999"/>
                <w:sz w:val="24"/>
                <w:szCs w:val="24"/>
              </w:rPr>
            </w:pPr>
            <w:r>
              <w:rPr>
                <w:rFonts w:ascii="Book Antiqua" w:hAnsi="Book Antiqua"/>
                <w:color w:val="009999"/>
                <w:sz w:val="24"/>
                <w:szCs w:val="24"/>
              </w:rPr>
              <w:t>Summer 2017</w:t>
            </w:r>
          </w:p>
          <w:p w:rsidR="00D33D90" w:rsidRDefault="00D33D90" w:rsidP="004B38EB">
            <w:pPr>
              <w:spacing w:after="0" w:line="240" w:lineRule="auto"/>
              <w:ind w:right="210"/>
              <w:jc w:val="center"/>
              <w:rPr>
                <w:rFonts w:ascii="Book Antiqua" w:hAnsi="Book Antiqua"/>
                <w:sz w:val="24"/>
                <w:szCs w:val="24"/>
              </w:rPr>
            </w:pPr>
          </w:p>
          <w:p w:rsidR="004B38EB" w:rsidRPr="00295571" w:rsidRDefault="004B38EB" w:rsidP="004B38EB">
            <w:pPr>
              <w:spacing w:after="0" w:line="240" w:lineRule="auto"/>
              <w:ind w:right="210"/>
              <w:jc w:val="center"/>
              <w:rPr>
                <w:rFonts w:ascii="Book Antiqua" w:hAnsi="Book Antiqua"/>
                <w:color w:val="3E3B38" w:themeColor="background2" w:themeShade="40"/>
                <w:sz w:val="18"/>
                <w:szCs w:val="18"/>
              </w:rPr>
            </w:pPr>
            <w:r w:rsidRPr="00295571">
              <w:rPr>
                <w:rFonts w:ascii="Book Antiqua" w:hAnsi="Book Antiqua"/>
                <w:color w:val="3E3B38" w:themeColor="background2" w:themeShade="40"/>
                <w:sz w:val="18"/>
                <w:szCs w:val="18"/>
              </w:rPr>
              <w:t>Session Tuition and Activity Fee Includes:</w:t>
            </w:r>
          </w:p>
          <w:p w:rsidR="004B38EB" w:rsidRPr="00295571" w:rsidRDefault="004B38EB" w:rsidP="004B38EB">
            <w:pPr>
              <w:spacing w:after="0" w:line="240" w:lineRule="auto"/>
              <w:ind w:left="180" w:right="210"/>
              <w:jc w:val="center"/>
              <w:rPr>
                <w:rFonts w:ascii="Book Antiqua" w:hAnsi="Book Antiqua"/>
                <w:color w:val="3E3B38" w:themeColor="background2" w:themeShade="40"/>
                <w:sz w:val="18"/>
                <w:szCs w:val="18"/>
              </w:rPr>
            </w:pPr>
            <w:r w:rsidRPr="00295571">
              <w:rPr>
                <w:rFonts w:ascii="Book Antiqua" w:hAnsi="Book Antiqua"/>
                <w:color w:val="3E3B38" w:themeColor="background2" w:themeShade="40"/>
                <w:sz w:val="18"/>
                <w:szCs w:val="18"/>
              </w:rPr>
              <w:t>2 meals and a snack each day</w:t>
            </w:r>
          </w:p>
          <w:p w:rsidR="004B38EB" w:rsidRPr="00295571" w:rsidRDefault="004B38EB" w:rsidP="004B38EB">
            <w:pPr>
              <w:spacing w:after="0" w:line="240" w:lineRule="auto"/>
              <w:ind w:left="180" w:right="210"/>
              <w:jc w:val="center"/>
              <w:rPr>
                <w:rFonts w:ascii="Book Antiqua" w:hAnsi="Book Antiqua"/>
                <w:color w:val="3E3B38" w:themeColor="background2" w:themeShade="40"/>
                <w:sz w:val="18"/>
                <w:szCs w:val="18"/>
              </w:rPr>
            </w:pPr>
            <w:r w:rsidRPr="00295571">
              <w:rPr>
                <w:rFonts w:ascii="Book Antiqua" w:hAnsi="Book Antiqua"/>
                <w:color w:val="3E3B38" w:themeColor="background2" w:themeShade="40"/>
                <w:sz w:val="18"/>
                <w:szCs w:val="18"/>
              </w:rPr>
              <w:t>Crafts</w:t>
            </w:r>
          </w:p>
          <w:p w:rsidR="004B38EB" w:rsidRPr="00295571" w:rsidRDefault="004B38EB" w:rsidP="004B38EB">
            <w:pPr>
              <w:spacing w:after="0" w:line="240" w:lineRule="auto"/>
              <w:ind w:left="180" w:right="210"/>
              <w:jc w:val="center"/>
              <w:rPr>
                <w:rFonts w:ascii="Book Antiqua" w:hAnsi="Book Antiqua"/>
                <w:color w:val="3E3B38" w:themeColor="background2" w:themeShade="40"/>
                <w:sz w:val="18"/>
                <w:szCs w:val="18"/>
              </w:rPr>
            </w:pPr>
            <w:r w:rsidRPr="00295571">
              <w:rPr>
                <w:rFonts w:ascii="Book Antiqua" w:hAnsi="Book Antiqua"/>
                <w:color w:val="3E3B38" w:themeColor="background2" w:themeShade="40"/>
                <w:sz w:val="18"/>
                <w:szCs w:val="18"/>
              </w:rPr>
              <w:t>Science Explorations</w:t>
            </w:r>
          </w:p>
          <w:p w:rsidR="004B38EB" w:rsidRPr="00295571" w:rsidRDefault="004B38EB" w:rsidP="004B38EB">
            <w:pPr>
              <w:spacing w:after="0" w:line="240" w:lineRule="auto"/>
              <w:ind w:left="180" w:right="210"/>
              <w:jc w:val="center"/>
              <w:rPr>
                <w:rFonts w:ascii="Book Antiqua" w:hAnsi="Book Antiqua"/>
                <w:color w:val="3E3B38" w:themeColor="background2" w:themeShade="40"/>
                <w:sz w:val="18"/>
                <w:szCs w:val="18"/>
              </w:rPr>
            </w:pPr>
            <w:r w:rsidRPr="00295571">
              <w:rPr>
                <w:rFonts w:ascii="Book Antiqua" w:hAnsi="Book Antiqua"/>
                <w:color w:val="3E3B38" w:themeColor="background2" w:themeShade="40"/>
                <w:sz w:val="18"/>
                <w:szCs w:val="18"/>
              </w:rPr>
              <w:t>Games</w:t>
            </w:r>
          </w:p>
          <w:p w:rsidR="004B38EB" w:rsidRPr="00295571" w:rsidRDefault="004B38EB" w:rsidP="004B38EB">
            <w:pPr>
              <w:spacing w:after="0" w:line="240" w:lineRule="auto"/>
              <w:ind w:left="180" w:right="210"/>
              <w:jc w:val="center"/>
              <w:rPr>
                <w:rFonts w:ascii="Book Antiqua" w:hAnsi="Book Antiqua"/>
                <w:color w:val="3E3B38" w:themeColor="background2" w:themeShade="40"/>
                <w:sz w:val="18"/>
                <w:szCs w:val="18"/>
              </w:rPr>
            </w:pPr>
            <w:r w:rsidRPr="00295571">
              <w:rPr>
                <w:rFonts w:ascii="Book Antiqua" w:hAnsi="Book Antiqua"/>
                <w:color w:val="3E3B38" w:themeColor="background2" w:themeShade="40"/>
                <w:sz w:val="18"/>
                <w:szCs w:val="18"/>
              </w:rPr>
              <w:t>Field Trips to:</w:t>
            </w:r>
          </w:p>
          <w:p w:rsidR="004B38EB" w:rsidRPr="00295571" w:rsidRDefault="004B38EB" w:rsidP="004B38EB">
            <w:pPr>
              <w:spacing w:after="0" w:line="240" w:lineRule="auto"/>
              <w:ind w:left="180" w:right="210"/>
              <w:jc w:val="center"/>
              <w:rPr>
                <w:rFonts w:ascii="Book Antiqua" w:hAnsi="Book Antiqua"/>
                <w:color w:val="3E3B38" w:themeColor="background2" w:themeShade="40"/>
                <w:sz w:val="18"/>
                <w:szCs w:val="18"/>
              </w:rPr>
            </w:pPr>
            <w:r w:rsidRPr="00295571">
              <w:rPr>
                <w:rFonts w:ascii="Book Antiqua" w:hAnsi="Book Antiqua"/>
                <w:color w:val="3E3B38" w:themeColor="background2" w:themeShade="40"/>
                <w:sz w:val="18"/>
                <w:szCs w:val="18"/>
              </w:rPr>
              <w:t xml:space="preserve">Various local pools </w:t>
            </w:r>
          </w:p>
          <w:p w:rsidR="004B38EB" w:rsidRPr="00295571" w:rsidRDefault="004B38EB" w:rsidP="004B38EB">
            <w:pPr>
              <w:spacing w:after="0" w:line="240" w:lineRule="auto"/>
              <w:ind w:left="180" w:right="210"/>
              <w:jc w:val="center"/>
              <w:rPr>
                <w:rFonts w:ascii="Book Antiqua" w:hAnsi="Book Antiqua"/>
                <w:color w:val="3E3B38" w:themeColor="background2" w:themeShade="40"/>
                <w:sz w:val="18"/>
                <w:szCs w:val="18"/>
              </w:rPr>
            </w:pPr>
            <w:r w:rsidRPr="00295571">
              <w:rPr>
                <w:rFonts w:ascii="Book Antiqua" w:hAnsi="Book Antiqua"/>
                <w:color w:val="3E3B38" w:themeColor="background2" w:themeShade="40"/>
                <w:sz w:val="18"/>
                <w:szCs w:val="18"/>
              </w:rPr>
              <w:t>Marcus Movie Theatre Kid’s Summer Series</w:t>
            </w:r>
          </w:p>
          <w:p w:rsidR="004B38EB" w:rsidRPr="00295571" w:rsidRDefault="004B38EB" w:rsidP="004B38EB">
            <w:pPr>
              <w:spacing w:after="0" w:line="240" w:lineRule="auto"/>
              <w:ind w:left="180" w:right="210"/>
              <w:jc w:val="center"/>
              <w:rPr>
                <w:rFonts w:ascii="Book Antiqua" w:hAnsi="Book Antiqua"/>
                <w:color w:val="3E3B38" w:themeColor="background2" w:themeShade="40"/>
                <w:sz w:val="18"/>
                <w:szCs w:val="18"/>
              </w:rPr>
            </w:pPr>
            <w:r w:rsidRPr="00295571">
              <w:rPr>
                <w:rFonts w:ascii="Book Antiqua" w:hAnsi="Book Antiqua"/>
                <w:color w:val="3E3B38" w:themeColor="background2" w:themeShade="40"/>
                <w:sz w:val="18"/>
                <w:szCs w:val="18"/>
              </w:rPr>
              <w:t xml:space="preserve"> Science Museum &amp; Children’s Museum</w:t>
            </w:r>
          </w:p>
          <w:p w:rsidR="004B38EB" w:rsidRPr="00295571" w:rsidRDefault="004B38EB" w:rsidP="004B38EB">
            <w:pPr>
              <w:spacing w:after="0" w:line="240" w:lineRule="auto"/>
              <w:ind w:left="180" w:right="210"/>
              <w:jc w:val="center"/>
              <w:rPr>
                <w:rFonts w:ascii="Book Antiqua" w:hAnsi="Book Antiqua"/>
                <w:color w:val="3E3B38" w:themeColor="background2" w:themeShade="40"/>
                <w:sz w:val="18"/>
                <w:szCs w:val="18"/>
              </w:rPr>
            </w:pPr>
            <w:r w:rsidRPr="00295571">
              <w:rPr>
                <w:rFonts w:ascii="Book Antiqua" w:hAnsi="Book Antiqua"/>
                <w:color w:val="3E3B38" w:themeColor="background2" w:themeShade="40"/>
                <w:sz w:val="18"/>
                <w:szCs w:val="18"/>
              </w:rPr>
              <w:t xml:space="preserve">Art Museum </w:t>
            </w:r>
          </w:p>
          <w:p w:rsidR="004B38EB" w:rsidRPr="00295571" w:rsidRDefault="004B38EB" w:rsidP="004B38EB">
            <w:pPr>
              <w:spacing w:after="0" w:line="240" w:lineRule="auto"/>
              <w:ind w:left="180" w:right="210"/>
              <w:jc w:val="center"/>
              <w:rPr>
                <w:rFonts w:ascii="Book Antiqua" w:hAnsi="Book Antiqua"/>
                <w:color w:val="3E3B38" w:themeColor="background2" w:themeShade="40"/>
                <w:sz w:val="18"/>
                <w:szCs w:val="18"/>
              </w:rPr>
            </w:pPr>
            <w:r w:rsidRPr="00295571">
              <w:rPr>
                <w:rFonts w:ascii="Book Antiqua" w:hAnsi="Book Antiqua"/>
                <w:color w:val="3E3B38" w:themeColor="background2" w:themeShade="40"/>
                <w:sz w:val="18"/>
                <w:szCs w:val="18"/>
              </w:rPr>
              <w:t xml:space="preserve">Library </w:t>
            </w:r>
          </w:p>
          <w:p w:rsidR="004B38EB" w:rsidRPr="00295571" w:rsidRDefault="004B38EB" w:rsidP="004B38EB">
            <w:pPr>
              <w:spacing w:after="0" w:line="240" w:lineRule="auto"/>
              <w:ind w:left="180" w:right="210"/>
              <w:jc w:val="center"/>
              <w:rPr>
                <w:rFonts w:ascii="Book Antiqua" w:hAnsi="Book Antiqua"/>
                <w:color w:val="3E3B38" w:themeColor="background2" w:themeShade="40"/>
                <w:sz w:val="18"/>
                <w:szCs w:val="18"/>
              </w:rPr>
            </w:pPr>
            <w:r w:rsidRPr="00295571">
              <w:rPr>
                <w:rFonts w:ascii="Book Antiqua" w:hAnsi="Book Antiqua"/>
                <w:color w:val="3E3B38" w:themeColor="background2" w:themeShade="40"/>
                <w:sz w:val="18"/>
                <w:szCs w:val="18"/>
              </w:rPr>
              <w:t>Water Park</w:t>
            </w:r>
            <w:r w:rsidR="00D33D90" w:rsidRPr="00295571">
              <w:rPr>
                <w:rFonts w:ascii="Book Antiqua" w:hAnsi="Book Antiqua"/>
                <w:color w:val="3E3B38" w:themeColor="background2" w:themeShade="40"/>
                <w:sz w:val="18"/>
                <w:szCs w:val="18"/>
              </w:rPr>
              <w:t>, Bowling, Mini-Golf</w:t>
            </w:r>
          </w:p>
          <w:p w:rsidR="004B38EB" w:rsidRPr="00295571" w:rsidRDefault="004B38EB" w:rsidP="004B38EB">
            <w:pPr>
              <w:spacing w:after="0" w:line="240" w:lineRule="auto"/>
              <w:ind w:left="180" w:right="210"/>
              <w:jc w:val="center"/>
              <w:rPr>
                <w:rFonts w:ascii="Book Antiqua" w:hAnsi="Book Antiqua"/>
                <w:color w:val="3E3B38" w:themeColor="background2" w:themeShade="40"/>
                <w:sz w:val="18"/>
                <w:szCs w:val="18"/>
              </w:rPr>
            </w:pPr>
            <w:r w:rsidRPr="00295571">
              <w:rPr>
                <w:rFonts w:ascii="Book Antiqua" w:hAnsi="Book Antiqua"/>
                <w:color w:val="3E3B38" w:themeColor="background2" w:themeShade="40"/>
                <w:sz w:val="18"/>
                <w:szCs w:val="18"/>
              </w:rPr>
              <w:t>And MORE!!!</w:t>
            </w:r>
          </w:p>
          <w:p w:rsidR="004B38EB" w:rsidRPr="00295571" w:rsidRDefault="004B38EB" w:rsidP="004B38EB">
            <w:pPr>
              <w:spacing w:after="0" w:line="240" w:lineRule="auto"/>
              <w:ind w:right="210"/>
              <w:jc w:val="center"/>
              <w:rPr>
                <w:rFonts w:ascii="Book Antiqua" w:hAnsi="Book Antiqua"/>
                <w:color w:val="3E3B38" w:themeColor="background2" w:themeShade="40"/>
                <w:sz w:val="18"/>
                <w:szCs w:val="18"/>
                <w:u w:val="single"/>
              </w:rPr>
            </w:pPr>
            <w:r w:rsidRPr="00295571">
              <w:rPr>
                <w:rFonts w:ascii="Book Antiqua" w:hAnsi="Book Antiqua"/>
                <w:color w:val="3E3B38" w:themeColor="background2" w:themeShade="40"/>
                <w:sz w:val="18"/>
                <w:szCs w:val="18"/>
                <w:u w:val="single"/>
              </w:rPr>
              <w:t>Tuition Rates</w:t>
            </w:r>
          </w:p>
          <w:p w:rsidR="00D33D90" w:rsidRPr="00295571" w:rsidRDefault="00B34EC7" w:rsidP="004B38EB">
            <w:pPr>
              <w:spacing w:after="0" w:line="240" w:lineRule="auto"/>
              <w:ind w:left="180" w:right="210"/>
              <w:jc w:val="center"/>
              <w:rPr>
                <w:rFonts w:ascii="Book Antiqua" w:hAnsi="Book Antiqua"/>
                <w:color w:val="3E3B38" w:themeColor="background2" w:themeShade="40"/>
                <w:sz w:val="18"/>
                <w:szCs w:val="18"/>
              </w:rPr>
            </w:pPr>
            <w:r>
              <w:rPr>
                <w:rFonts w:ascii="Book Antiqua" w:hAnsi="Book Antiqua"/>
                <w:color w:val="3E3B38" w:themeColor="background2" w:themeShade="40"/>
                <w:sz w:val="18"/>
                <w:szCs w:val="18"/>
              </w:rPr>
              <w:t>Cost per week is $20</w:t>
            </w:r>
            <w:r w:rsidR="004B38EB" w:rsidRPr="00295571">
              <w:rPr>
                <w:rFonts w:ascii="Book Antiqua" w:hAnsi="Book Antiqua"/>
                <w:color w:val="3E3B38" w:themeColor="background2" w:themeShade="40"/>
                <w:sz w:val="18"/>
                <w:szCs w:val="18"/>
              </w:rPr>
              <w:t>0.00</w:t>
            </w:r>
          </w:p>
          <w:p w:rsidR="004B38EB" w:rsidRPr="00295571" w:rsidRDefault="004B38EB" w:rsidP="004B38EB">
            <w:pPr>
              <w:spacing w:after="0" w:line="240" w:lineRule="auto"/>
              <w:ind w:left="180" w:right="210"/>
              <w:jc w:val="center"/>
              <w:rPr>
                <w:rFonts w:ascii="Book Antiqua" w:hAnsi="Book Antiqua"/>
                <w:color w:val="3E3B38" w:themeColor="background2" w:themeShade="40"/>
                <w:sz w:val="18"/>
                <w:szCs w:val="18"/>
              </w:rPr>
            </w:pPr>
            <w:r w:rsidRPr="00295571">
              <w:rPr>
                <w:rFonts w:ascii="Book Antiqua" w:hAnsi="Book Antiqua"/>
                <w:color w:val="3E3B38" w:themeColor="background2" w:themeShade="40"/>
                <w:sz w:val="18"/>
                <w:szCs w:val="18"/>
              </w:rPr>
              <w:t>+$20.00 Activity Fee</w:t>
            </w:r>
          </w:p>
          <w:p w:rsidR="004B38EB" w:rsidRPr="00295571" w:rsidRDefault="004B38EB" w:rsidP="004B38EB">
            <w:pPr>
              <w:spacing w:after="0"/>
              <w:ind w:left="180" w:right="210"/>
              <w:jc w:val="center"/>
              <w:rPr>
                <w:rFonts w:ascii="Book Antiqua" w:hAnsi="Book Antiqua"/>
                <w:color w:val="3E3B38" w:themeColor="background2" w:themeShade="40"/>
                <w:sz w:val="18"/>
                <w:szCs w:val="18"/>
              </w:rPr>
            </w:pPr>
            <w:r w:rsidRPr="00295571">
              <w:rPr>
                <w:rFonts w:ascii="Book Antiqua" w:hAnsi="Book Antiqua"/>
                <w:color w:val="3E3B38" w:themeColor="background2" w:themeShade="40"/>
                <w:sz w:val="18"/>
                <w:szCs w:val="18"/>
              </w:rPr>
              <w:t xml:space="preserve">Families will be billed </w:t>
            </w:r>
            <w:r w:rsidR="00D33D90" w:rsidRPr="00295571">
              <w:rPr>
                <w:rFonts w:ascii="Book Antiqua" w:hAnsi="Book Antiqua"/>
                <w:color w:val="3E3B38" w:themeColor="background2" w:themeShade="40"/>
                <w:sz w:val="18"/>
                <w:szCs w:val="18"/>
                <w:u w:val="single"/>
              </w:rPr>
              <w:t>per w</w:t>
            </w:r>
            <w:r w:rsidRPr="00295571">
              <w:rPr>
                <w:rFonts w:ascii="Book Antiqua" w:hAnsi="Book Antiqua"/>
                <w:color w:val="3E3B38" w:themeColor="background2" w:themeShade="40"/>
                <w:sz w:val="18"/>
                <w:szCs w:val="18"/>
                <w:u w:val="single"/>
              </w:rPr>
              <w:t>eek enrolled</w:t>
            </w:r>
            <w:r w:rsidRPr="00295571">
              <w:rPr>
                <w:rFonts w:ascii="Book Antiqua" w:hAnsi="Book Antiqua"/>
                <w:color w:val="3E3B38" w:themeColor="background2" w:themeShade="40"/>
                <w:sz w:val="18"/>
                <w:szCs w:val="18"/>
              </w:rPr>
              <w:t xml:space="preserve">, </w:t>
            </w:r>
            <w:r w:rsidRPr="00295571">
              <w:rPr>
                <w:rFonts w:ascii="Book Antiqua" w:hAnsi="Book Antiqua"/>
                <w:color w:val="3E3B38" w:themeColor="background2" w:themeShade="40"/>
                <w:sz w:val="18"/>
                <w:szCs w:val="18"/>
                <w:u w:val="single"/>
              </w:rPr>
              <w:t>regardless of attendance</w:t>
            </w:r>
            <w:r w:rsidRPr="00295571">
              <w:rPr>
                <w:rFonts w:ascii="Book Antiqua" w:hAnsi="Book Antiqua"/>
                <w:color w:val="3E3B38" w:themeColor="background2" w:themeShade="40"/>
                <w:sz w:val="18"/>
                <w:szCs w:val="18"/>
              </w:rPr>
              <w:t>.</w:t>
            </w:r>
          </w:p>
          <w:p w:rsidR="004B38EB" w:rsidRPr="00295571" w:rsidRDefault="004B38EB" w:rsidP="004B38EB">
            <w:pPr>
              <w:spacing w:after="0"/>
              <w:ind w:left="180" w:right="210"/>
              <w:jc w:val="center"/>
              <w:rPr>
                <w:rFonts w:ascii="Book Antiqua" w:hAnsi="Book Antiqua"/>
                <w:color w:val="3E3B38" w:themeColor="background2" w:themeShade="40"/>
                <w:sz w:val="18"/>
                <w:szCs w:val="18"/>
              </w:rPr>
            </w:pPr>
            <w:r w:rsidRPr="00295571">
              <w:rPr>
                <w:rFonts w:ascii="Book Antiqua" w:hAnsi="Book Antiqua"/>
                <w:color w:val="3E3B38" w:themeColor="background2" w:themeShade="40"/>
                <w:sz w:val="18"/>
                <w:szCs w:val="18"/>
              </w:rPr>
              <w:t>Sessions must be registered for in advance.</w:t>
            </w:r>
          </w:p>
          <w:p w:rsidR="004B38EB" w:rsidRPr="00295571" w:rsidRDefault="004B38EB" w:rsidP="00D33D90">
            <w:pPr>
              <w:spacing w:after="0"/>
              <w:ind w:right="210"/>
              <w:jc w:val="center"/>
              <w:rPr>
                <w:rFonts w:ascii="Book Antiqua" w:hAnsi="Book Antiqua"/>
                <w:color w:val="3E3B38" w:themeColor="background2" w:themeShade="40"/>
                <w:sz w:val="18"/>
                <w:szCs w:val="18"/>
              </w:rPr>
            </w:pPr>
            <w:r w:rsidRPr="00295571">
              <w:rPr>
                <w:rFonts w:ascii="Book Antiqua" w:hAnsi="Book Antiqua"/>
                <w:color w:val="3E3B38" w:themeColor="background2" w:themeShade="40"/>
                <w:sz w:val="18"/>
                <w:szCs w:val="18"/>
              </w:rPr>
              <w:t xml:space="preserve">No drop-offs or </w:t>
            </w:r>
            <w:r w:rsidR="00D33D90" w:rsidRPr="00295571">
              <w:rPr>
                <w:rFonts w:ascii="Book Antiqua" w:hAnsi="Book Antiqua"/>
                <w:color w:val="3E3B38" w:themeColor="background2" w:themeShade="40"/>
                <w:sz w:val="18"/>
                <w:szCs w:val="18"/>
              </w:rPr>
              <w:t>daily rates</w:t>
            </w:r>
            <w:r w:rsidRPr="00295571">
              <w:rPr>
                <w:rFonts w:ascii="Book Antiqua" w:hAnsi="Book Antiqua"/>
                <w:color w:val="3E3B38" w:themeColor="background2" w:themeShade="40"/>
                <w:sz w:val="18"/>
                <w:szCs w:val="18"/>
              </w:rPr>
              <w:t>.</w:t>
            </w:r>
          </w:p>
          <w:p w:rsidR="004B38EB" w:rsidRPr="00295571" w:rsidRDefault="004B38EB" w:rsidP="004B38EB">
            <w:pPr>
              <w:spacing w:after="0"/>
              <w:ind w:left="180" w:right="210"/>
              <w:jc w:val="center"/>
              <w:rPr>
                <w:rFonts w:ascii="Kristen ITC" w:hAnsi="Kristen ITC"/>
                <w:color w:val="3E3B38" w:themeColor="background2" w:themeShade="40"/>
                <w:sz w:val="28"/>
                <w:szCs w:val="28"/>
              </w:rPr>
            </w:pPr>
          </w:p>
          <w:p w:rsidR="004B38EB" w:rsidRPr="00295571" w:rsidRDefault="00B34EC7" w:rsidP="004B38EB">
            <w:pPr>
              <w:spacing w:after="0" w:line="240" w:lineRule="auto"/>
              <w:ind w:left="180" w:right="335"/>
              <w:jc w:val="center"/>
              <w:rPr>
                <w:rFonts w:ascii="Book Antiqua" w:hAnsi="Book Antiqua"/>
                <w:color w:val="3E3B38" w:themeColor="background2" w:themeShade="40"/>
                <w:sz w:val="18"/>
                <w:szCs w:val="18"/>
              </w:rPr>
            </w:pPr>
            <w:r>
              <w:rPr>
                <w:rFonts w:ascii="Book Antiqua" w:hAnsi="Book Antiqua"/>
                <w:color w:val="3E3B38" w:themeColor="background2" w:themeShade="40"/>
                <w:sz w:val="18"/>
                <w:szCs w:val="18"/>
              </w:rPr>
              <w:t>A $200</w:t>
            </w:r>
            <w:r w:rsidR="004B38EB" w:rsidRPr="00295571">
              <w:rPr>
                <w:rFonts w:ascii="Book Antiqua" w:hAnsi="Book Antiqua"/>
                <w:color w:val="3E3B38" w:themeColor="background2" w:themeShade="40"/>
                <w:sz w:val="18"/>
                <w:szCs w:val="18"/>
              </w:rPr>
              <w:t xml:space="preserve"> deposit and registration fee of $25 per family will be required to secure your child’s spot for the summer as space is limited.  Your initial deposit will count toward payment for the last session your child attends.</w:t>
            </w:r>
          </w:p>
          <w:p w:rsidR="004B38EB" w:rsidRPr="00D33D90" w:rsidRDefault="004B38EB" w:rsidP="004B38EB">
            <w:pPr>
              <w:rPr>
                <w:sz w:val="18"/>
                <w:szCs w:val="18"/>
              </w:rPr>
            </w:pPr>
          </w:p>
          <w:p w:rsidR="004B38EB" w:rsidRPr="004B38EB" w:rsidRDefault="004B38EB" w:rsidP="004B38EB"/>
          <w:p w:rsidR="004B38EB" w:rsidRDefault="004B38EB" w:rsidP="004B38EB"/>
          <w:p w:rsidR="00A72BB0" w:rsidRPr="004B38EB" w:rsidRDefault="004B38EB" w:rsidP="004B38EB">
            <w:pPr>
              <w:tabs>
                <w:tab w:val="left" w:pos="2988"/>
              </w:tabs>
            </w:pPr>
            <w:r>
              <w:tab/>
            </w:r>
          </w:p>
        </w:tc>
        <w:tc>
          <w:tcPr>
            <w:tcW w:w="713" w:type="dxa"/>
          </w:tcPr>
          <w:p w:rsidR="00A72BB0" w:rsidRDefault="00A72BB0"/>
        </w:tc>
        <w:tc>
          <w:tcPr>
            <w:tcW w:w="713" w:type="dxa"/>
          </w:tcPr>
          <w:p w:rsidR="00A72BB0" w:rsidRDefault="00A72BB0"/>
        </w:tc>
        <w:tc>
          <w:tcPr>
            <w:tcW w:w="3843" w:type="dxa"/>
          </w:tcPr>
          <w:p w:rsidR="00D33D90" w:rsidRPr="00D33D90" w:rsidRDefault="00D33D90" w:rsidP="00D33D90">
            <w:pPr>
              <w:jc w:val="center"/>
              <w:rPr>
                <w:color w:val="009999"/>
                <w:sz w:val="36"/>
                <w:szCs w:val="36"/>
              </w:rPr>
            </w:pPr>
            <w:r w:rsidRPr="00D33D90">
              <w:rPr>
                <w:color w:val="009999"/>
                <w:sz w:val="36"/>
                <w:szCs w:val="36"/>
              </w:rPr>
              <w:t>Good Shepherd Center</w:t>
            </w:r>
          </w:p>
          <w:tbl>
            <w:tblPr>
              <w:tblStyle w:val="TableLayout"/>
              <w:tblW w:w="5000" w:type="pct"/>
              <w:tblLayout w:type="fixed"/>
              <w:tblLook w:val="04A0" w:firstRow="1" w:lastRow="0" w:firstColumn="1" w:lastColumn="0" w:noHBand="0" w:noVBand="1"/>
            </w:tblPr>
            <w:tblGrid>
              <w:gridCol w:w="3843"/>
            </w:tblGrid>
            <w:tr w:rsidR="00A72BB0" w:rsidTr="00461A23">
              <w:trPr>
                <w:trHeight w:hRule="exact" w:val="6912"/>
              </w:trPr>
              <w:tc>
                <w:tcPr>
                  <w:tcW w:w="5000" w:type="pct"/>
                </w:tcPr>
                <w:p w:rsidR="004B38EB" w:rsidRPr="00461A23" w:rsidRDefault="004B38EB" w:rsidP="004B38EB">
                  <w:pPr>
                    <w:spacing w:after="0"/>
                    <w:ind w:right="210" w:firstLine="180"/>
                    <w:jc w:val="center"/>
                    <w:rPr>
                      <w:rFonts w:ascii="Book Antiqua" w:hAnsi="Book Antiqua"/>
                      <w:color w:val="3E3B38" w:themeColor="background2" w:themeShade="40"/>
                      <w:sz w:val="18"/>
                      <w:szCs w:val="18"/>
                    </w:rPr>
                  </w:pPr>
                  <w:r w:rsidRPr="00461A23">
                    <w:rPr>
                      <w:rFonts w:ascii="Book Antiqua" w:hAnsi="Book Antiqua"/>
                      <w:color w:val="3E3B38" w:themeColor="background2" w:themeShade="40"/>
                      <w:sz w:val="18"/>
                      <w:szCs w:val="18"/>
                    </w:rPr>
                    <w:t>Serving Children from 6 weeks to 9 years</w:t>
                  </w:r>
                </w:p>
                <w:p w:rsidR="004B38EB" w:rsidRPr="00461A23" w:rsidRDefault="004B38EB" w:rsidP="004B38EB">
                  <w:pPr>
                    <w:spacing w:after="0"/>
                    <w:ind w:right="210"/>
                    <w:jc w:val="center"/>
                    <w:rPr>
                      <w:rFonts w:ascii="Book Antiqua" w:hAnsi="Book Antiqua"/>
                      <w:color w:val="3E3B38" w:themeColor="background2" w:themeShade="40"/>
                      <w:sz w:val="18"/>
                      <w:szCs w:val="18"/>
                    </w:rPr>
                  </w:pPr>
                  <w:r w:rsidRPr="00461A23">
                    <w:rPr>
                      <w:rFonts w:ascii="Book Antiqua" w:hAnsi="Book Antiqua"/>
                      <w:color w:val="3E3B38" w:themeColor="background2" w:themeShade="40"/>
                      <w:sz w:val="18"/>
                      <w:szCs w:val="18"/>
                    </w:rPr>
                    <w:t>Hours of Operation:</w:t>
                  </w:r>
                </w:p>
                <w:p w:rsidR="004B38EB" w:rsidRPr="00461A23" w:rsidRDefault="004B38EB" w:rsidP="004B38EB">
                  <w:pPr>
                    <w:spacing w:after="0"/>
                    <w:ind w:right="210"/>
                    <w:jc w:val="center"/>
                    <w:rPr>
                      <w:rFonts w:ascii="Book Antiqua" w:hAnsi="Book Antiqua"/>
                      <w:color w:val="3E3B38" w:themeColor="background2" w:themeShade="40"/>
                      <w:sz w:val="18"/>
                      <w:szCs w:val="18"/>
                    </w:rPr>
                  </w:pPr>
                  <w:r w:rsidRPr="00461A23">
                    <w:rPr>
                      <w:rFonts w:ascii="Book Antiqua" w:hAnsi="Book Antiqua"/>
                      <w:color w:val="3E3B38" w:themeColor="background2" w:themeShade="40"/>
                      <w:sz w:val="18"/>
                      <w:szCs w:val="18"/>
                    </w:rPr>
                    <w:t>Monday-Friday</w:t>
                  </w:r>
                </w:p>
                <w:p w:rsidR="004B38EB" w:rsidRPr="00461A23" w:rsidRDefault="004B38EB" w:rsidP="004B38EB">
                  <w:pPr>
                    <w:spacing w:after="0"/>
                    <w:ind w:right="210"/>
                    <w:jc w:val="center"/>
                    <w:rPr>
                      <w:rFonts w:ascii="Book Antiqua" w:hAnsi="Book Antiqua"/>
                      <w:color w:val="3E3B38" w:themeColor="background2" w:themeShade="40"/>
                      <w:sz w:val="18"/>
                      <w:szCs w:val="18"/>
                    </w:rPr>
                  </w:pPr>
                  <w:r w:rsidRPr="00461A23">
                    <w:rPr>
                      <w:rFonts w:ascii="Book Antiqua" w:hAnsi="Book Antiqua"/>
                      <w:color w:val="3E3B38" w:themeColor="background2" w:themeShade="40"/>
                      <w:sz w:val="18"/>
                      <w:szCs w:val="18"/>
                    </w:rPr>
                    <w:t xml:space="preserve"> 7:15a.m.-6:00p.m.</w:t>
                  </w:r>
                </w:p>
                <w:p w:rsidR="004B38EB" w:rsidRPr="00461A23" w:rsidRDefault="004B38EB" w:rsidP="004B38EB">
                  <w:pPr>
                    <w:spacing w:after="0"/>
                    <w:ind w:right="210"/>
                    <w:jc w:val="center"/>
                    <w:rPr>
                      <w:rFonts w:ascii="Book Antiqua" w:hAnsi="Book Antiqua"/>
                      <w:color w:val="3E3B38" w:themeColor="background2" w:themeShade="40"/>
                      <w:sz w:val="18"/>
                      <w:szCs w:val="18"/>
                    </w:rPr>
                  </w:pPr>
                  <w:r w:rsidRPr="00461A23">
                    <w:rPr>
                      <w:rFonts w:ascii="Book Antiqua" w:hAnsi="Book Antiqua"/>
                      <w:color w:val="3E3B38" w:themeColor="background2" w:themeShade="40"/>
                      <w:sz w:val="18"/>
                      <w:szCs w:val="18"/>
                    </w:rPr>
                    <w:t>Early Bird Program ($10/week)</w:t>
                  </w:r>
                </w:p>
                <w:p w:rsidR="004B38EB" w:rsidRPr="00461A23" w:rsidRDefault="004B38EB" w:rsidP="004B38EB">
                  <w:pPr>
                    <w:spacing w:after="0"/>
                    <w:ind w:right="210"/>
                    <w:jc w:val="center"/>
                    <w:rPr>
                      <w:rFonts w:ascii="Book Antiqua" w:hAnsi="Book Antiqua"/>
                      <w:color w:val="3E3B38" w:themeColor="background2" w:themeShade="40"/>
                      <w:sz w:val="18"/>
                      <w:szCs w:val="18"/>
                    </w:rPr>
                  </w:pPr>
                  <w:r w:rsidRPr="00461A23">
                    <w:rPr>
                      <w:rFonts w:ascii="Book Antiqua" w:hAnsi="Book Antiqua"/>
                      <w:color w:val="3E3B38" w:themeColor="background2" w:themeShade="40"/>
                      <w:sz w:val="18"/>
                      <w:szCs w:val="18"/>
                    </w:rPr>
                    <w:t xml:space="preserve">6:30a.m.-7:15am </w:t>
                  </w:r>
                </w:p>
                <w:p w:rsidR="004B38EB" w:rsidRPr="00461A23" w:rsidRDefault="004B38EB" w:rsidP="004B38EB">
                  <w:pPr>
                    <w:spacing w:after="0"/>
                    <w:ind w:right="210"/>
                    <w:jc w:val="center"/>
                    <w:rPr>
                      <w:rFonts w:ascii="Book Antiqua" w:hAnsi="Book Antiqua"/>
                      <w:color w:val="3E3B38" w:themeColor="background2" w:themeShade="40"/>
                      <w:sz w:val="18"/>
                      <w:szCs w:val="18"/>
                    </w:rPr>
                  </w:pPr>
                  <w:r w:rsidRPr="00461A23">
                    <w:rPr>
                      <w:rFonts w:ascii="Book Antiqua" w:hAnsi="Book Antiqua"/>
                      <w:color w:val="3E3B38" w:themeColor="background2" w:themeShade="40"/>
                      <w:sz w:val="18"/>
                      <w:szCs w:val="18"/>
                    </w:rPr>
                    <w:t xml:space="preserve">Established in 1982, Good Shepherd Center (GSC) has provided high quality early childhood education for children in the Iowa City/Coralville area for over 28 years. </w:t>
                  </w:r>
                </w:p>
                <w:p w:rsidR="00D33D90" w:rsidRPr="00461A23" w:rsidRDefault="00D33D90" w:rsidP="004B38EB">
                  <w:pPr>
                    <w:spacing w:after="0"/>
                    <w:ind w:right="210"/>
                    <w:jc w:val="center"/>
                    <w:rPr>
                      <w:rFonts w:ascii="Kristen ITC" w:hAnsi="Kristen ITC"/>
                      <w:color w:val="3E3B38" w:themeColor="background2" w:themeShade="40"/>
                      <w:sz w:val="18"/>
                      <w:szCs w:val="18"/>
                    </w:rPr>
                  </w:pPr>
                </w:p>
                <w:p w:rsidR="004B38EB" w:rsidRPr="00461A23" w:rsidRDefault="004B38EB" w:rsidP="004B38EB">
                  <w:pPr>
                    <w:spacing w:after="0"/>
                    <w:ind w:left="90"/>
                    <w:jc w:val="center"/>
                    <w:rPr>
                      <w:rFonts w:ascii="Book Antiqua" w:hAnsi="Book Antiqua"/>
                      <w:color w:val="3E3B38" w:themeColor="background2" w:themeShade="40"/>
                      <w:sz w:val="18"/>
                      <w:szCs w:val="18"/>
                    </w:rPr>
                  </w:pPr>
                  <w:r w:rsidRPr="00461A23">
                    <w:rPr>
                      <w:rFonts w:ascii="Book Antiqua" w:hAnsi="Book Antiqua"/>
                      <w:color w:val="3E3B38" w:themeColor="background2" w:themeShade="40"/>
                      <w:sz w:val="18"/>
                      <w:szCs w:val="18"/>
                    </w:rPr>
                    <w:t>GSC serves approximately 60 families in our core programs, as well as providing after school care and summer programs.  We care for and educate children ages 6 weeks to 9 years of age.  All families are welcome regardless of race, national origin, color, creed, sex, religion, disability, veteran status, sexual orientation, gender identity, or associational preference.</w:t>
                  </w:r>
                </w:p>
                <w:p w:rsidR="004B38EB" w:rsidRPr="00461A23" w:rsidRDefault="004B38EB" w:rsidP="00B34EC7">
                  <w:pPr>
                    <w:spacing w:after="0"/>
                    <w:ind w:left="90"/>
                    <w:jc w:val="center"/>
                    <w:rPr>
                      <w:rFonts w:ascii="Book Antiqua" w:hAnsi="Book Antiqua"/>
                      <w:b/>
                      <w:color w:val="3E3B38" w:themeColor="background2" w:themeShade="40"/>
                      <w:sz w:val="18"/>
                      <w:szCs w:val="18"/>
                    </w:rPr>
                  </w:pPr>
                  <w:r w:rsidRPr="00461A23">
                    <w:rPr>
                      <w:rFonts w:ascii="Book Antiqua" w:hAnsi="Book Antiqua"/>
                      <w:b/>
                      <w:color w:val="3E3B38" w:themeColor="background2" w:themeShade="40"/>
                      <w:sz w:val="18"/>
                      <w:szCs w:val="18"/>
                    </w:rPr>
                    <w:t>Good Shepherd Center is licensed by Iowa Department of Human Services</w:t>
                  </w:r>
                </w:p>
                <w:p w:rsidR="00D33D90" w:rsidRPr="00461A23" w:rsidRDefault="00D33D90" w:rsidP="00461A23">
                  <w:pPr>
                    <w:spacing w:after="0"/>
                    <w:ind w:left="90"/>
                    <w:jc w:val="center"/>
                    <w:rPr>
                      <w:rFonts w:ascii="Book Antiqua" w:hAnsi="Book Antiqua"/>
                      <w:b/>
                      <w:sz w:val="18"/>
                      <w:szCs w:val="18"/>
                    </w:rPr>
                  </w:pPr>
                </w:p>
                <w:p w:rsidR="00A72BB0" w:rsidRDefault="00A72BB0">
                  <w:pPr>
                    <w:rPr>
                      <w:b/>
                    </w:rPr>
                  </w:pPr>
                </w:p>
                <w:p w:rsidR="00D33D90" w:rsidRPr="0072310F" w:rsidRDefault="00D33D90">
                  <w:pPr>
                    <w:rPr>
                      <w:b/>
                    </w:rPr>
                  </w:pPr>
                </w:p>
              </w:tc>
            </w:tr>
            <w:tr w:rsidR="00A72BB0">
              <w:trPr>
                <w:trHeight w:hRule="exact" w:val="2880"/>
              </w:trPr>
              <w:tc>
                <w:tcPr>
                  <w:tcW w:w="5000" w:type="pct"/>
                  <w:vAlign w:val="bottom"/>
                </w:tcPr>
                <w:tbl>
                  <w:tblPr>
                    <w:tblW w:w="5000" w:type="pct"/>
                    <w:tblLayout w:type="fixed"/>
                    <w:tblCellMar>
                      <w:left w:w="0" w:type="dxa"/>
                      <w:right w:w="0" w:type="dxa"/>
                    </w:tblCellMar>
                    <w:tblLook w:val="04A0" w:firstRow="1" w:lastRow="0" w:firstColumn="1" w:lastColumn="0" w:noHBand="0" w:noVBand="1"/>
                  </w:tblPr>
                  <w:tblGrid>
                    <w:gridCol w:w="1220"/>
                    <w:gridCol w:w="270"/>
                    <w:gridCol w:w="2353"/>
                  </w:tblGrid>
                  <w:tr w:rsidR="00A72BB0" w:rsidTr="00D33D90">
                    <w:trPr>
                      <w:trHeight w:val="1296"/>
                    </w:trPr>
                    <w:sdt>
                      <w:sdtPr>
                        <w:alias w:val="Logo"/>
                        <w:tag w:val="Logo"/>
                        <w:id w:val="-180896203"/>
                        <w:picture/>
                      </w:sdtPr>
                      <w:sdtEndPr/>
                      <w:sdtContent>
                        <w:tc>
                          <w:tcPr>
                            <w:tcW w:w="1582" w:type="pct"/>
                            <w:vAlign w:val="center"/>
                          </w:tcPr>
                          <w:p w:rsidR="00A72BB0" w:rsidRDefault="0072310F">
                            <w:pPr>
                              <w:pStyle w:val="NoSpacing"/>
                            </w:pPr>
                            <w:r>
                              <w:rPr>
                                <w:noProof/>
                                <w:lang w:eastAsia="en-US"/>
                              </w:rPr>
                              <w:drawing>
                                <wp:inline distT="0" distB="0" distL="0" distR="0">
                                  <wp:extent cx="766921" cy="777239"/>
                                  <wp:effectExtent l="0" t="0" r="0" b="444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tretch>
                                            <a:fillRect/>
                                          </a:stretch>
                                        </pic:blipFill>
                                        <pic:spPr bwMode="auto">
                                          <a:xfrm>
                                            <a:off x="0" y="0"/>
                                            <a:ext cx="766921" cy="777239"/>
                                          </a:xfrm>
                                          <a:prstGeom prst="rect">
                                            <a:avLst/>
                                          </a:prstGeom>
                                          <a:noFill/>
                                          <a:ln>
                                            <a:noFill/>
                                          </a:ln>
                                        </pic:spPr>
                                      </pic:pic>
                                    </a:graphicData>
                                  </a:graphic>
                                </wp:inline>
                              </w:drawing>
                            </w:r>
                          </w:p>
                        </w:tc>
                      </w:sdtContent>
                    </w:sdt>
                    <w:tc>
                      <w:tcPr>
                        <w:tcW w:w="350" w:type="pct"/>
                      </w:tcPr>
                      <w:p w:rsidR="00A72BB0" w:rsidRDefault="00A72BB0"/>
                      <w:p w:rsidR="00D33D90" w:rsidRDefault="00D33D90"/>
                      <w:p w:rsidR="00D33D90" w:rsidRDefault="00D33D90"/>
                    </w:tc>
                    <w:tc>
                      <w:tcPr>
                        <w:tcW w:w="3050" w:type="pct"/>
                      </w:tcPr>
                      <w:p w:rsidR="00D33D90" w:rsidRDefault="00D33D90">
                        <w:pPr>
                          <w:pStyle w:val="Company"/>
                        </w:pPr>
                      </w:p>
                      <w:p w:rsidR="00D33D90" w:rsidRDefault="00D33D90">
                        <w:pPr>
                          <w:pStyle w:val="Company"/>
                        </w:pPr>
                      </w:p>
                      <w:p w:rsidR="00D33D90" w:rsidRDefault="00D33D90">
                        <w:pPr>
                          <w:pStyle w:val="Company"/>
                        </w:pPr>
                      </w:p>
                      <w:p w:rsidR="00D33D90" w:rsidRDefault="00D33D90">
                        <w:pPr>
                          <w:pStyle w:val="Company"/>
                        </w:pPr>
                      </w:p>
                      <w:sdt>
                        <w:sdtPr>
                          <w:alias w:val="Company"/>
                          <w:tag w:val=""/>
                          <w:id w:val="1621798997"/>
                          <w:placeholder>
                            <w:docPart w:val="94006FC60BAD4860B8BDB34F3713D39A"/>
                          </w:placeholder>
                          <w:dataBinding w:prefixMappings="xmlns:ns0='http://schemas.openxmlformats.org/officeDocument/2006/extended-properties' " w:xpath="/ns0:Properties[1]/ns0:Company[1]" w:storeItemID="{6668398D-A668-4E3E-A5EB-62B293D839F1}"/>
                          <w:text/>
                        </w:sdtPr>
                        <w:sdtEndPr/>
                        <w:sdtContent>
                          <w:p w:rsidR="00A72BB0" w:rsidRDefault="00B34EC7">
                            <w:pPr>
                              <w:pStyle w:val="Company"/>
                            </w:pPr>
                            <w:r>
                              <w:t>Good Shepherd Center</w:t>
                            </w:r>
                          </w:p>
                        </w:sdtContent>
                      </w:sdt>
                      <w:p w:rsidR="00A72BB0" w:rsidRDefault="0072310F" w:rsidP="0072310F">
                        <w:pPr>
                          <w:pStyle w:val="Footer"/>
                        </w:pPr>
                        <w:r>
                          <w:t>603 Greenwood Dr</w:t>
                        </w:r>
                        <w:r w:rsidR="003862FD">
                          <w:t>.</w:t>
                        </w:r>
                      </w:p>
                      <w:p w:rsidR="0072310F" w:rsidRDefault="0072310F" w:rsidP="0072310F">
                        <w:pPr>
                          <w:pStyle w:val="Footer"/>
                        </w:pPr>
                        <w:r>
                          <w:t>Iowa City, IA 52246</w:t>
                        </w:r>
                      </w:p>
                      <w:p w:rsidR="0072310F" w:rsidRDefault="0072310F" w:rsidP="0072310F">
                        <w:pPr>
                          <w:pStyle w:val="Footer"/>
                        </w:pPr>
                      </w:p>
                      <w:p w:rsidR="0072310F" w:rsidRDefault="0072310F" w:rsidP="0072310F">
                        <w:pPr>
                          <w:pStyle w:val="Footer"/>
                        </w:pPr>
                        <w:r>
                          <w:t>Phone: 319-338-0763</w:t>
                        </w:r>
                      </w:p>
                      <w:p w:rsidR="0072310F" w:rsidRDefault="0072310F" w:rsidP="0072310F">
                        <w:pPr>
                          <w:pStyle w:val="Footer"/>
                        </w:pPr>
                        <w:r>
                          <w:t>Fax: 319-688-2922</w:t>
                        </w:r>
                      </w:p>
                      <w:p w:rsidR="0072310F" w:rsidRPr="00461A23" w:rsidRDefault="000426F0" w:rsidP="0072310F">
                        <w:pPr>
                          <w:pStyle w:val="Footer"/>
                          <w:rPr>
                            <w:color w:val="008080"/>
                          </w:rPr>
                        </w:pPr>
                        <w:hyperlink r:id="rId9" w:history="1">
                          <w:r w:rsidR="0072310F" w:rsidRPr="00461A23">
                            <w:rPr>
                              <w:rStyle w:val="Hyperlink"/>
                              <w:color w:val="008080"/>
                            </w:rPr>
                            <w:t>www.gsckids.org</w:t>
                          </w:r>
                        </w:hyperlink>
                      </w:p>
                      <w:p w:rsidR="0072310F" w:rsidRPr="0072310F" w:rsidRDefault="0072310F" w:rsidP="0072310F">
                        <w:pPr>
                          <w:pStyle w:val="Footer"/>
                          <w:rPr>
                            <w:sz w:val="16"/>
                            <w:szCs w:val="16"/>
                          </w:rPr>
                        </w:pPr>
                        <w:r w:rsidRPr="0072310F">
                          <w:rPr>
                            <w:sz w:val="16"/>
                            <w:szCs w:val="16"/>
                          </w:rPr>
                          <w:t>goodshepherdcenter@gmail.com</w:t>
                        </w:r>
                      </w:p>
                    </w:tc>
                  </w:tr>
                </w:tbl>
                <w:p w:rsidR="00A72BB0" w:rsidRDefault="00A72BB0"/>
              </w:tc>
            </w:tr>
          </w:tbl>
          <w:p w:rsidR="00A72BB0" w:rsidRDefault="00A72BB0"/>
        </w:tc>
        <w:tc>
          <w:tcPr>
            <w:tcW w:w="720" w:type="dxa"/>
          </w:tcPr>
          <w:p w:rsidR="00A72BB0" w:rsidRDefault="00A72BB0"/>
        </w:tc>
        <w:tc>
          <w:tcPr>
            <w:tcW w:w="611" w:type="dxa"/>
          </w:tcPr>
          <w:p w:rsidR="00A72BB0" w:rsidRPr="0072310F" w:rsidRDefault="003D0B0B">
            <w:pPr>
              <w:rPr>
                <w:highlight w:val="yellow"/>
              </w:rPr>
            </w:pPr>
            <w:r>
              <w:rPr>
                <w:highlight w:val="yellow"/>
              </w:rPr>
              <w:t xml:space="preserve">                 </w:t>
            </w:r>
          </w:p>
        </w:tc>
        <w:tc>
          <w:tcPr>
            <w:tcW w:w="3851" w:type="dxa"/>
          </w:tcPr>
          <w:tbl>
            <w:tblPr>
              <w:tblStyle w:val="TableLayout"/>
              <w:tblW w:w="5000" w:type="pct"/>
              <w:tblLayout w:type="fixed"/>
              <w:tblLook w:val="04A0" w:firstRow="1" w:lastRow="0" w:firstColumn="1" w:lastColumn="0" w:noHBand="0" w:noVBand="1"/>
            </w:tblPr>
            <w:tblGrid>
              <w:gridCol w:w="3831"/>
              <w:gridCol w:w="20"/>
            </w:tblGrid>
            <w:tr w:rsidR="00A72BB0" w:rsidRPr="0072310F" w:rsidTr="003D0B0B">
              <w:trPr>
                <w:gridAfter w:val="1"/>
                <w:wAfter w:w="360" w:type="dxa"/>
                <w:trHeight w:hRule="exact" w:val="5472"/>
              </w:trPr>
              <w:sdt>
                <w:sdtPr>
                  <w:rPr>
                    <w:noProof/>
                    <w:lang w:eastAsia="en-US"/>
                  </w:rPr>
                  <w:id w:val="-1297910721"/>
                  <w:picture/>
                </w:sdtPr>
                <w:sdtEndPr/>
                <w:sdtContent>
                  <w:tc>
                    <w:tcPr>
                      <w:tcW w:w="5000" w:type="pct"/>
                    </w:tcPr>
                    <w:p w:rsidR="00A72BB0" w:rsidRPr="0072310F" w:rsidRDefault="003D0B0B" w:rsidP="003C4C86">
                      <w:pPr>
                        <w:rPr>
                          <w:highlight w:val="yellow"/>
                        </w:rPr>
                      </w:pPr>
                      <w:r w:rsidRPr="003D0B0B">
                        <w:rPr>
                          <w:noProof/>
                          <w:lang w:eastAsia="en-US"/>
                        </w:rPr>
                        <w:drawing>
                          <wp:inline distT="0" distB="0" distL="0" distR="0" wp14:anchorId="158C118A" wp14:editId="398995F4">
                            <wp:extent cx="2333625" cy="349631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34692" cy="3497913"/>
                                    </a:xfrm>
                                    <a:prstGeom prst="rect">
                                      <a:avLst/>
                                    </a:prstGeom>
                                  </pic:spPr>
                                </pic:pic>
                              </a:graphicData>
                            </a:graphic>
                          </wp:inline>
                        </w:drawing>
                      </w:r>
                    </w:p>
                  </w:tc>
                </w:sdtContent>
              </w:sdt>
            </w:tr>
            <w:tr w:rsidR="00A72BB0" w:rsidRPr="0072310F" w:rsidTr="0072310F">
              <w:trPr>
                <w:gridAfter w:val="1"/>
                <w:wAfter w:w="360" w:type="dxa"/>
                <w:trHeight w:hRule="exact" w:val="68"/>
              </w:trPr>
              <w:tc>
                <w:tcPr>
                  <w:tcW w:w="5000" w:type="pct"/>
                </w:tcPr>
                <w:p w:rsidR="00A72BB0" w:rsidRPr="0072310F" w:rsidRDefault="00A72BB0">
                  <w:pPr>
                    <w:rPr>
                      <w:highlight w:val="yellow"/>
                    </w:rPr>
                  </w:pPr>
                </w:p>
              </w:tc>
            </w:tr>
            <w:tr w:rsidR="00A72BB0" w:rsidRPr="0072310F" w:rsidTr="003D0B0B">
              <w:trPr>
                <w:trHeight w:hRule="exact" w:val="3744"/>
              </w:trPr>
              <w:sdt>
                <w:sdtPr>
                  <w:rPr>
                    <w:rFonts w:ascii="Castellar" w:eastAsia="NSimSun" w:hAnsi="Castellar"/>
                    <w:b/>
                    <w:bCs/>
                    <w:caps/>
                    <w:color w:val="FFFFFF" w:themeColor="background1"/>
                    <w:sz w:val="44"/>
                    <w:szCs w:val="44"/>
                  </w:rPr>
                  <w:alias w:val="Company"/>
                  <w:tag w:val=""/>
                  <w:id w:val="1477263083"/>
                  <w:placeholder>
                    <w:docPart w:val="94006FC60BAD4860B8BDB34F3713D39A"/>
                  </w:placeholder>
                  <w:dataBinding w:prefixMappings="xmlns:ns0='http://schemas.openxmlformats.org/officeDocument/2006/extended-properties' " w:xpath="/ns0:Properties[1]/ns0:Company[1]" w:storeItemID="{6668398D-A668-4E3E-A5EB-62B293D839F1}"/>
                  <w:text/>
                </w:sdtPr>
                <w:sdtEndPr>
                  <w:rPr>
                    <w:b w:val="0"/>
                    <w:bCs w:val="0"/>
                    <w:caps w:val="0"/>
                  </w:rPr>
                </w:sdtEndPr>
                <w:sdtContent>
                  <w:tc>
                    <w:tcPr>
                      <w:tcW w:w="5000" w:type="pct"/>
                      <w:shd w:val="clear" w:color="auto" w:fill="03A996" w:themeFill="accent1"/>
                    </w:tcPr>
                    <w:p w:rsidR="00A72BB0" w:rsidRPr="003D0B0B" w:rsidRDefault="00B34EC7" w:rsidP="003D0B0B">
                      <w:pPr>
                        <w:tabs>
                          <w:tab w:val="left" w:pos="2664"/>
                        </w:tabs>
                        <w:rPr>
                          <w:highlight w:val="yellow"/>
                        </w:rPr>
                      </w:pPr>
                      <w:r w:rsidRPr="00236692">
                        <w:rPr>
                          <w:rFonts w:ascii="Castellar" w:eastAsia="NSimSun" w:hAnsi="Castellar"/>
                          <w:b/>
                          <w:bCs/>
                          <w:caps/>
                          <w:color w:val="FFFFFF" w:themeColor="background1"/>
                          <w:sz w:val="44"/>
                          <w:szCs w:val="44"/>
                        </w:rPr>
                        <w:t>Good Shepherd Center</w:t>
                      </w:r>
                    </w:p>
                  </w:tc>
                </w:sdtContent>
              </w:sdt>
              <w:tc>
                <w:tcPr>
                  <w:tcW w:w="360" w:type="dxa"/>
                </w:tcPr>
                <w:p w:rsidR="00A72BB0" w:rsidRPr="0072310F" w:rsidRDefault="003B660F">
                  <w:pPr>
                    <w:rPr>
                      <w:highlight w:val="yellow"/>
                    </w:rPr>
                  </w:pPr>
                  <w:r>
                    <w:rPr>
                      <w:highlight w:val="yellow"/>
                    </w:rPr>
                    <w:tab/>
                  </w:r>
                  <w:r w:rsidR="003D0B0B">
                    <w:rPr>
                      <w:highlight w:val="yellow"/>
                    </w:rPr>
                    <w:tab/>
                  </w:r>
                </w:p>
              </w:tc>
            </w:tr>
            <w:tr w:rsidR="00A72BB0" w:rsidRPr="0072310F">
              <w:trPr>
                <w:gridAfter w:val="1"/>
                <w:wAfter w:w="360" w:type="dxa"/>
                <w:trHeight w:hRule="exact" w:val="1440"/>
              </w:trPr>
              <w:tc>
                <w:tcPr>
                  <w:tcW w:w="5000" w:type="pct"/>
                  <w:shd w:val="clear" w:color="auto" w:fill="03A996" w:themeFill="accent1"/>
                  <w:vAlign w:val="bottom"/>
                </w:tcPr>
                <w:p w:rsidR="0072310F" w:rsidRPr="003B660F" w:rsidRDefault="003C4C86" w:rsidP="003C4C86">
                  <w:pPr>
                    <w:pStyle w:val="Subtitle"/>
                    <w:spacing w:after="0"/>
                    <w:rPr>
                      <w:rFonts w:ascii="Book Antiqua" w:hAnsi="Book Antiqua"/>
                      <w:sz w:val="32"/>
                      <w:szCs w:val="32"/>
                    </w:rPr>
                  </w:pPr>
                  <w:r w:rsidRPr="003B660F">
                    <w:rPr>
                      <w:rFonts w:ascii="Book Antiqua" w:hAnsi="Book Antiqua"/>
                      <w:sz w:val="32"/>
                      <w:szCs w:val="32"/>
                    </w:rPr>
                    <w:t>Camp Adventure</w:t>
                  </w:r>
                </w:p>
                <w:p w:rsidR="003C4C86" w:rsidRPr="003B660F" w:rsidRDefault="000426F0" w:rsidP="003C4C86">
                  <w:pPr>
                    <w:pStyle w:val="Subtitle"/>
                    <w:spacing w:after="0"/>
                    <w:rPr>
                      <w:rFonts w:ascii="Book Antiqua" w:hAnsi="Book Antiqua"/>
                      <w:sz w:val="32"/>
                      <w:szCs w:val="32"/>
                    </w:rPr>
                  </w:pPr>
                  <w:r>
                    <w:rPr>
                      <w:rFonts w:ascii="Book Antiqua" w:hAnsi="Book Antiqua"/>
                      <w:sz w:val="32"/>
                      <w:szCs w:val="32"/>
                    </w:rPr>
                    <w:t>June 5-August 19</w:t>
                  </w:r>
                  <w:r w:rsidR="003C4C86" w:rsidRPr="003B660F">
                    <w:rPr>
                      <w:rFonts w:ascii="Book Antiqua" w:hAnsi="Book Antiqua"/>
                      <w:sz w:val="32"/>
                      <w:szCs w:val="32"/>
                    </w:rPr>
                    <w:t xml:space="preserve"> </w:t>
                  </w:r>
                </w:p>
                <w:p w:rsidR="003C4C86" w:rsidRPr="003B660F" w:rsidRDefault="000426F0" w:rsidP="0072310F">
                  <w:pPr>
                    <w:pStyle w:val="Subtitle"/>
                    <w:spacing w:after="0"/>
                    <w:rPr>
                      <w:rFonts w:ascii="Book Antiqua" w:hAnsi="Book Antiqua"/>
                      <w:sz w:val="32"/>
                      <w:szCs w:val="32"/>
                    </w:rPr>
                  </w:pPr>
                  <w:r>
                    <w:rPr>
                      <w:rFonts w:ascii="Book Antiqua" w:hAnsi="Book Antiqua"/>
                      <w:sz w:val="32"/>
                      <w:szCs w:val="32"/>
                    </w:rPr>
                    <w:t>Summer 2017</w:t>
                  </w:r>
                  <w:bookmarkStart w:id="0" w:name="_GoBack"/>
                  <w:bookmarkEnd w:id="0"/>
                </w:p>
                <w:p w:rsidR="0072310F" w:rsidRDefault="0072310F" w:rsidP="0072310F"/>
                <w:p w:rsidR="0072310F" w:rsidRDefault="0072310F" w:rsidP="0072310F"/>
                <w:p w:rsidR="0072310F" w:rsidRPr="0072310F" w:rsidRDefault="0072310F" w:rsidP="0072310F"/>
              </w:tc>
            </w:tr>
          </w:tbl>
          <w:p w:rsidR="00A72BB0" w:rsidRPr="0072310F" w:rsidRDefault="00A72BB0">
            <w:pPr>
              <w:rPr>
                <w:highlight w:val="yellow"/>
              </w:rPr>
            </w:pPr>
          </w:p>
        </w:tc>
      </w:tr>
    </w:tbl>
    <w:p w:rsidR="00A72BB0" w:rsidRDefault="00A72BB0">
      <w:pPr>
        <w:pStyle w:val="NoSpacing"/>
      </w:pPr>
    </w:p>
    <w:tbl>
      <w:tblPr>
        <w:tblStyle w:val="TableLayout"/>
        <w:tblW w:w="0" w:type="auto"/>
        <w:jc w:val="center"/>
        <w:tblLayout w:type="fixed"/>
        <w:tblLook w:val="04A0" w:firstRow="1" w:lastRow="0" w:firstColumn="1" w:lastColumn="0" w:noHBand="0" w:noVBand="1"/>
        <w:tblDescription w:val="Brochure layout table page 2"/>
      </w:tblPr>
      <w:tblGrid>
        <w:gridCol w:w="3840"/>
        <w:gridCol w:w="713"/>
        <w:gridCol w:w="713"/>
        <w:gridCol w:w="3843"/>
        <w:gridCol w:w="720"/>
        <w:gridCol w:w="720"/>
        <w:gridCol w:w="3851"/>
      </w:tblGrid>
      <w:tr w:rsidR="00A72BB0">
        <w:trPr>
          <w:trHeight w:hRule="exact" w:val="10800"/>
          <w:jc w:val="center"/>
        </w:trPr>
        <w:tc>
          <w:tcPr>
            <w:tcW w:w="3840" w:type="dxa"/>
          </w:tcPr>
          <w:p w:rsidR="00BF6964" w:rsidRPr="00972AB7" w:rsidRDefault="00D33D90" w:rsidP="00972AB7">
            <w:pPr>
              <w:spacing w:after="0"/>
              <w:jc w:val="center"/>
              <w:rPr>
                <w:rFonts w:ascii="Book Antiqua" w:hAnsi="Book Antiqua"/>
                <w:color w:val="008080"/>
                <w:sz w:val="36"/>
                <w:szCs w:val="36"/>
              </w:rPr>
            </w:pPr>
            <w:r w:rsidRPr="00972AB7">
              <w:rPr>
                <w:rFonts w:ascii="Book Antiqua" w:hAnsi="Book Antiqua"/>
                <w:color w:val="008080"/>
                <w:sz w:val="36"/>
                <w:szCs w:val="36"/>
              </w:rPr>
              <w:lastRenderedPageBreak/>
              <w:t>Sessions</w:t>
            </w:r>
          </w:p>
          <w:p w:rsidR="00D33D90" w:rsidRDefault="00D33D90" w:rsidP="00972AB7">
            <w:pPr>
              <w:spacing w:after="0"/>
              <w:jc w:val="center"/>
              <w:rPr>
                <w:rFonts w:ascii="Book Antiqua" w:hAnsi="Book Antiqua"/>
                <w:color w:val="008080"/>
                <w:sz w:val="18"/>
                <w:szCs w:val="18"/>
              </w:rPr>
            </w:pPr>
            <w:r w:rsidRPr="009E64E6">
              <w:rPr>
                <w:rFonts w:ascii="Book Antiqua" w:hAnsi="Book Antiqua"/>
                <w:color w:val="008080"/>
                <w:sz w:val="18"/>
                <w:szCs w:val="18"/>
              </w:rPr>
              <w:t>Pleas</w:t>
            </w:r>
            <w:r w:rsidR="00972AB7">
              <w:rPr>
                <w:rFonts w:ascii="Book Antiqua" w:hAnsi="Book Antiqua"/>
                <w:color w:val="008080"/>
                <w:sz w:val="18"/>
                <w:szCs w:val="18"/>
              </w:rPr>
              <w:t>e register for weekly sessions by checking off the weeks</w:t>
            </w:r>
            <w:r w:rsidR="00AE6AFB">
              <w:rPr>
                <w:rFonts w:ascii="Book Antiqua" w:hAnsi="Book Antiqua"/>
                <w:color w:val="008080"/>
                <w:sz w:val="18"/>
                <w:szCs w:val="18"/>
              </w:rPr>
              <w:t xml:space="preserve"> </w:t>
            </w:r>
            <w:r w:rsidR="00295571" w:rsidRPr="009E64E6">
              <w:rPr>
                <w:rFonts w:ascii="Book Antiqua" w:hAnsi="Book Antiqua"/>
                <w:color w:val="008080"/>
                <w:sz w:val="18"/>
                <w:szCs w:val="18"/>
              </w:rPr>
              <w:t>you would like your child to attend.</w:t>
            </w:r>
          </w:p>
          <w:p w:rsidR="00BF6964" w:rsidRDefault="00BF6964" w:rsidP="00D213C8">
            <w:pPr>
              <w:spacing w:after="0"/>
              <w:rPr>
                <w:rFonts w:ascii="Book Antiqua" w:hAnsi="Book Antiqua"/>
                <w:color w:val="008080"/>
                <w:sz w:val="18"/>
                <w:szCs w:val="18"/>
              </w:rPr>
            </w:pPr>
          </w:p>
          <w:p w:rsidR="00BF6964" w:rsidRPr="009E64E6" w:rsidRDefault="00BF6964" w:rsidP="00D213C8">
            <w:pPr>
              <w:spacing w:after="0"/>
              <w:rPr>
                <w:rFonts w:ascii="Book Antiqua" w:hAnsi="Book Antiqua"/>
                <w:color w:val="008080"/>
                <w:sz w:val="18"/>
                <w:szCs w:val="18"/>
              </w:rPr>
            </w:pPr>
          </w:p>
          <w:p w:rsidR="00D33D90" w:rsidRPr="008407BF" w:rsidRDefault="00A6603C" w:rsidP="00972AB7">
            <w:pPr>
              <w:spacing w:after="0"/>
              <w:rPr>
                <w:rFonts w:ascii="Book Antiqua" w:hAnsi="Book Antiqua"/>
                <w:color w:val="3E3B38" w:themeColor="background2" w:themeShade="40"/>
                <w:sz w:val="18"/>
                <w:szCs w:val="18"/>
              </w:rPr>
            </w:pPr>
            <w:r w:rsidRPr="008407BF">
              <w:rPr>
                <w:rFonts w:ascii="Book Antiqua" w:hAnsi="Book Antiqua"/>
                <w:b/>
                <w:color w:val="3E3B38" w:themeColor="background2" w:themeShade="40"/>
                <w:sz w:val="18"/>
                <w:szCs w:val="18"/>
              </w:rPr>
              <w:t>________</w:t>
            </w:r>
            <w:r w:rsidR="005E629E">
              <w:rPr>
                <w:rFonts w:ascii="Book Antiqua" w:hAnsi="Book Antiqua"/>
                <w:b/>
                <w:color w:val="3E3B38" w:themeColor="background2" w:themeShade="40"/>
                <w:sz w:val="18"/>
                <w:szCs w:val="18"/>
              </w:rPr>
              <w:t>6/</w:t>
            </w:r>
            <w:r w:rsidR="000426F0">
              <w:rPr>
                <w:rFonts w:ascii="Book Antiqua" w:hAnsi="Book Antiqua"/>
                <w:b/>
                <w:color w:val="3E3B38" w:themeColor="background2" w:themeShade="40"/>
                <w:sz w:val="18"/>
                <w:szCs w:val="18"/>
              </w:rPr>
              <w:t>5</w:t>
            </w:r>
            <w:r w:rsidR="005E629E">
              <w:rPr>
                <w:rFonts w:ascii="Book Antiqua" w:hAnsi="Book Antiqua"/>
                <w:b/>
                <w:color w:val="3E3B38" w:themeColor="background2" w:themeShade="40"/>
                <w:sz w:val="18"/>
                <w:szCs w:val="18"/>
              </w:rPr>
              <w:t xml:space="preserve"> – 6/9</w:t>
            </w:r>
            <w:r w:rsidRPr="008407BF">
              <w:rPr>
                <w:rFonts w:ascii="Book Antiqua" w:hAnsi="Book Antiqua"/>
                <w:b/>
                <w:color w:val="3E3B38" w:themeColor="background2" w:themeShade="40"/>
                <w:sz w:val="18"/>
                <w:szCs w:val="18"/>
              </w:rPr>
              <w:t>Art is All Around Us:</w:t>
            </w:r>
            <w:r w:rsidRPr="008407BF">
              <w:rPr>
                <w:rFonts w:ascii="Book Antiqua" w:hAnsi="Book Antiqua"/>
                <w:color w:val="3E3B38" w:themeColor="background2" w:themeShade="40"/>
                <w:sz w:val="18"/>
                <w:szCs w:val="18"/>
              </w:rPr>
              <w:t xml:space="preserve"> Explore different artists &amp; mediums from paint to photography.  Attend Art Fest and spend time in the Art Museum.</w:t>
            </w:r>
          </w:p>
          <w:p w:rsidR="00A6603C" w:rsidRPr="008407BF" w:rsidRDefault="00A6603C" w:rsidP="00972AB7">
            <w:pPr>
              <w:spacing w:after="0"/>
              <w:rPr>
                <w:rFonts w:ascii="Book Antiqua" w:hAnsi="Book Antiqua"/>
                <w:color w:val="3E3B38" w:themeColor="background2" w:themeShade="40"/>
                <w:sz w:val="18"/>
                <w:szCs w:val="18"/>
              </w:rPr>
            </w:pPr>
          </w:p>
          <w:p w:rsidR="00A6603C" w:rsidRPr="008407BF" w:rsidRDefault="005E629E" w:rsidP="00972AB7">
            <w:pPr>
              <w:spacing w:after="0"/>
              <w:rPr>
                <w:rFonts w:ascii="Book Antiqua" w:hAnsi="Book Antiqua"/>
                <w:color w:val="3E3B38" w:themeColor="background2" w:themeShade="40"/>
                <w:sz w:val="18"/>
                <w:szCs w:val="18"/>
              </w:rPr>
            </w:pPr>
            <w:r>
              <w:rPr>
                <w:rFonts w:ascii="Book Antiqua" w:hAnsi="Book Antiqua"/>
                <w:b/>
                <w:color w:val="3E3B38" w:themeColor="background2" w:themeShade="40"/>
                <w:sz w:val="18"/>
                <w:szCs w:val="18"/>
              </w:rPr>
              <w:t>________6/12 – 6/16</w:t>
            </w:r>
            <w:r w:rsidR="00A6603C" w:rsidRPr="008407BF">
              <w:rPr>
                <w:rFonts w:ascii="Book Antiqua" w:hAnsi="Book Antiqua"/>
                <w:b/>
                <w:color w:val="3E3B38" w:themeColor="background2" w:themeShade="40"/>
                <w:sz w:val="18"/>
                <w:szCs w:val="18"/>
              </w:rPr>
              <w:t xml:space="preserve"> Up, Up &amp; Away: </w:t>
            </w:r>
            <w:r w:rsidR="00A6603C" w:rsidRPr="008407BF">
              <w:rPr>
                <w:rFonts w:ascii="Book Antiqua" w:hAnsi="Book Antiqua"/>
                <w:color w:val="3E3B38" w:themeColor="background2" w:themeShade="40"/>
                <w:sz w:val="18"/>
                <w:szCs w:val="18"/>
              </w:rPr>
              <w:t>Discover flight at the Children’s Museum and soar off to the land of Oz with a marionette production.  Design your own airc</w:t>
            </w:r>
            <w:r w:rsidR="00AE6AFB">
              <w:rPr>
                <w:rFonts w:ascii="Book Antiqua" w:hAnsi="Book Antiqua"/>
                <w:color w:val="3E3B38" w:themeColor="background2" w:themeShade="40"/>
                <w:sz w:val="18"/>
                <w:szCs w:val="18"/>
              </w:rPr>
              <w:t>raft and figure out</w:t>
            </w:r>
            <w:r w:rsidR="00A6603C" w:rsidRPr="008407BF">
              <w:rPr>
                <w:rFonts w:ascii="Book Antiqua" w:hAnsi="Book Antiqua"/>
                <w:color w:val="3E3B38" w:themeColor="background2" w:themeShade="40"/>
                <w:sz w:val="18"/>
                <w:szCs w:val="18"/>
              </w:rPr>
              <w:t xml:space="preserve"> the secrets to being airborne during a week all about </w:t>
            </w:r>
            <w:r w:rsidR="00295571" w:rsidRPr="008407BF">
              <w:rPr>
                <w:rFonts w:ascii="Book Antiqua" w:hAnsi="Book Antiqua"/>
                <w:color w:val="3E3B38" w:themeColor="background2" w:themeShade="40"/>
                <w:sz w:val="18"/>
                <w:szCs w:val="18"/>
              </w:rPr>
              <w:t>aviation.</w:t>
            </w:r>
          </w:p>
          <w:p w:rsidR="00295571" w:rsidRPr="008407BF" w:rsidRDefault="00295571" w:rsidP="00972AB7">
            <w:pPr>
              <w:spacing w:after="0"/>
              <w:rPr>
                <w:rFonts w:ascii="Book Antiqua" w:hAnsi="Book Antiqua"/>
                <w:color w:val="3E3B38" w:themeColor="background2" w:themeShade="40"/>
                <w:sz w:val="18"/>
                <w:szCs w:val="18"/>
              </w:rPr>
            </w:pPr>
          </w:p>
          <w:p w:rsidR="00295571" w:rsidRPr="008407BF" w:rsidRDefault="005E629E" w:rsidP="00972AB7">
            <w:pPr>
              <w:spacing w:after="0"/>
              <w:rPr>
                <w:rFonts w:ascii="Book Antiqua" w:hAnsi="Book Antiqua"/>
                <w:color w:val="3E3B38" w:themeColor="background2" w:themeShade="40"/>
                <w:sz w:val="18"/>
                <w:szCs w:val="18"/>
              </w:rPr>
            </w:pPr>
            <w:r>
              <w:rPr>
                <w:rFonts w:ascii="Book Antiqua" w:hAnsi="Book Antiqua"/>
                <w:b/>
                <w:color w:val="3E3B38" w:themeColor="background2" w:themeShade="40"/>
                <w:sz w:val="18"/>
                <w:szCs w:val="18"/>
              </w:rPr>
              <w:t>________6/19 – 6/23</w:t>
            </w:r>
            <w:r w:rsidR="00295571" w:rsidRPr="008407BF">
              <w:rPr>
                <w:rFonts w:ascii="Book Antiqua" w:hAnsi="Book Antiqua"/>
                <w:b/>
                <w:color w:val="3E3B38" w:themeColor="background2" w:themeShade="40"/>
                <w:sz w:val="18"/>
                <w:szCs w:val="18"/>
              </w:rPr>
              <w:t xml:space="preserve"> When I Grow Up: </w:t>
            </w:r>
            <w:r w:rsidR="00295571" w:rsidRPr="008407BF">
              <w:rPr>
                <w:rFonts w:ascii="Book Antiqua" w:hAnsi="Book Antiqua"/>
                <w:color w:val="3E3B38" w:themeColor="background2" w:themeShade="40"/>
                <w:sz w:val="18"/>
                <w:szCs w:val="18"/>
              </w:rPr>
              <w:t>Imagine the possibilities!  What do you want to be and learn?  We’ll experiment with everything from fighting fires to design and culinary challenges.</w:t>
            </w:r>
          </w:p>
          <w:p w:rsidR="00295571" w:rsidRPr="008407BF" w:rsidRDefault="00295571" w:rsidP="00972AB7">
            <w:pPr>
              <w:spacing w:after="0"/>
              <w:rPr>
                <w:rFonts w:ascii="Book Antiqua" w:hAnsi="Book Antiqua"/>
                <w:color w:val="3E3B38" w:themeColor="background2" w:themeShade="40"/>
                <w:sz w:val="18"/>
                <w:szCs w:val="18"/>
              </w:rPr>
            </w:pPr>
          </w:p>
          <w:p w:rsidR="00295571" w:rsidRPr="008407BF" w:rsidRDefault="005E629E" w:rsidP="00972AB7">
            <w:pPr>
              <w:spacing w:after="0"/>
              <w:rPr>
                <w:rFonts w:ascii="Book Antiqua" w:hAnsi="Book Antiqua"/>
                <w:color w:val="3E3B38" w:themeColor="background2" w:themeShade="40"/>
                <w:sz w:val="18"/>
                <w:szCs w:val="18"/>
              </w:rPr>
            </w:pPr>
            <w:r>
              <w:rPr>
                <w:rFonts w:ascii="Book Antiqua" w:hAnsi="Book Antiqua"/>
                <w:b/>
                <w:color w:val="3E3B38" w:themeColor="background2" w:themeShade="40"/>
                <w:sz w:val="18"/>
                <w:szCs w:val="18"/>
              </w:rPr>
              <w:t>________6/26 – 6/30</w:t>
            </w:r>
            <w:r w:rsidR="00295571" w:rsidRPr="008407BF">
              <w:rPr>
                <w:rFonts w:ascii="Book Antiqua" w:hAnsi="Book Antiqua"/>
                <w:b/>
                <w:color w:val="3E3B38" w:themeColor="background2" w:themeShade="40"/>
                <w:sz w:val="18"/>
                <w:szCs w:val="18"/>
              </w:rPr>
              <w:t xml:space="preserve"> </w:t>
            </w:r>
            <w:r w:rsidRPr="00D213C8">
              <w:rPr>
                <w:b/>
                <w:color w:val="3E3B38" w:themeColor="background2" w:themeShade="40"/>
                <w:sz w:val="18"/>
                <w:szCs w:val="18"/>
              </w:rPr>
              <w:t>Jump into a Book</w:t>
            </w:r>
            <w:r w:rsidRPr="00D213C8">
              <w:rPr>
                <w:b/>
                <w:sz w:val="18"/>
                <w:szCs w:val="18"/>
              </w:rPr>
              <w:t xml:space="preserve">:  </w:t>
            </w:r>
            <w:r>
              <w:rPr>
                <w:sz w:val="18"/>
                <w:szCs w:val="18"/>
              </w:rPr>
              <w:t>With your help we’ll be selecting a book and reading together while we explore all the themes and adventures the story holds for us.  Plenty of crafts, science and outdoor fun guaranteed.</w:t>
            </w:r>
          </w:p>
          <w:p w:rsidR="008407BF" w:rsidRPr="008407BF" w:rsidRDefault="008407BF" w:rsidP="00972AB7">
            <w:pPr>
              <w:spacing w:after="0"/>
              <w:rPr>
                <w:rFonts w:ascii="Book Antiqua" w:hAnsi="Book Antiqua"/>
                <w:color w:val="3E3B38" w:themeColor="background2" w:themeShade="40"/>
                <w:sz w:val="18"/>
                <w:szCs w:val="18"/>
              </w:rPr>
            </w:pPr>
          </w:p>
          <w:p w:rsidR="00AE6AFB" w:rsidRDefault="005E629E" w:rsidP="00972AB7">
            <w:pPr>
              <w:spacing w:after="0"/>
              <w:rPr>
                <w:rFonts w:ascii="Book Antiqua" w:hAnsi="Book Antiqua"/>
                <w:color w:val="3E3B38" w:themeColor="background2" w:themeShade="40"/>
                <w:sz w:val="18"/>
                <w:szCs w:val="18"/>
              </w:rPr>
            </w:pPr>
            <w:r>
              <w:rPr>
                <w:rFonts w:ascii="Book Antiqua" w:hAnsi="Book Antiqua"/>
                <w:b/>
                <w:color w:val="3E3B38" w:themeColor="background2" w:themeShade="40"/>
                <w:sz w:val="18"/>
                <w:szCs w:val="18"/>
              </w:rPr>
              <w:t>________7/3</w:t>
            </w:r>
            <w:r w:rsidR="00236692">
              <w:rPr>
                <w:rFonts w:ascii="Book Antiqua" w:hAnsi="Book Antiqua"/>
                <w:b/>
                <w:color w:val="3E3B38" w:themeColor="background2" w:themeShade="40"/>
                <w:sz w:val="18"/>
                <w:szCs w:val="18"/>
              </w:rPr>
              <w:t xml:space="preserve"> </w:t>
            </w:r>
            <w:r>
              <w:rPr>
                <w:rFonts w:ascii="Book Antiqua" w:hAnsi="Book Antiqua"/>
                <w:b/>
                <w:color w:val="3E3B38" w:themeColor="background2" w:themeShade="40"/>
                <w:sz w:val="18"/>
                <w:szCs w:val="18"/>
              </w:rPr>
              <w:t>– 7/7</w:t>
            </w:r>
            <w:r w:rsidR="008407BF" w:rsidRPr="008407BF">
              <w:rPr>
                <w:rFonts w:ascii="Book Antiqua" w:hAnsi="Book Antiqua"/>
                <w:b/>
                <w:color w:val="3E3B38" w:themeColor="background2" w:themeShade="40"/>
                <w:sz w:val="18"/>
                <w:szCs w:val="18"/>
              </w:rPr>
              <w:t xml:space="preserve"> Camp GSC: </w:t>
            </w:r>
            <w:r w:rsidR="008407BF" w:rsidRPr="008407BF">
              <w:rPr>
                <w:rFonts w:ascii="Book Antiqua" w:hAnsi="Book Antiqua"/>
                <w:color w:val="3E3B38" w:themeColor="background2" w:themeShade="40"/>
                <w:sz w:val="18"/>
                <w:szCs w:val="18"/>
              </w:rPr>
              <w:t xml:space="preserve">Prepare for a week of nature exploration.  We’ll spend time hiking, fishing, </w:t>
            </w:r>
            <w:r w:rsidR="008407BF">
              <w:rPr>
                <w:rFonts w:ascii="Book Antiqua" w:hAnsi="Book Antiqua"/>
                <w:color w:val="3E3B38" w:themeColor="background2" w:themeShade="40"/>
                <w:sz w:val="18"/>
                <w:szCs w:val="18"/>
              </w:rPr>
              <w:t>creating crafts</w:t>
            </w:r>
            <w:r w:rsidR="00AE6AFB">
              <w:rPr>
                <w:rFonts w:ascii="Book Antiqua" w:hAnsi="Book Antiqua"/>
                <w:color w:val="3E3B38" w:themeColor="background2" w:themeShade="40"/>
                <w:sz w:val="18"/>
                <w:szCs w:val="18"/>
              </w:rPr>
              <w:t xml:space="preserve"> and </w:t>
            </w:r>
            <w:r w:rsidR="008407BF">
              <w:rPr>
                <w:rFonts w:ascii="Book Antiqua" w:hAnsi="Book Antiqua"/>
                <w:color w:val="3E3B38" w:themeColor="background2" w:themeShade="40"/>
                <w:sz w:val="18"/>
                <w:szCs w:val="18"/>
              </w:rPr>
              <w:t>cooking campfire foods</w:t>
            </w:r>
            <w:r w:rsidR="00972AB7">
              <w:rPr>
                <w:rFonts w:ascii="Book Antiqua" w:hAnsi="Book Antiqua"/>
                <w:color w:val="3E3B38" w:themeColor="background2" w:themeShade="40"/>
                <w:sz w:val="18"/>
                <w:szCs w:val="18"/>
              </w:rPr>
              <w:t xml:space="preserve">. We will </w:t>
            </w:r>
            <w:r w:rsidR="00AE6AFB">
              <w:rPr>
                <w:rFonts w:ascii="Book Antiqua" w:hAnsi="Book Antiqua"/>
                <w:color w:val="3E3B38" w:themeColor="background2" w:themeShade="40"/>
                <w:sz w:val="18"/>
                <w:szCs w:val="18"/>
              </w:rPr>
              <w:t xml:space="preserve">make a trip to </w:t>
            </w:r>
            <w:r w:rsidR="008407BF" w:rsidRPr="008407BF">
              <w:rPr>
                <w:rFonts w:ascii="Book Antiqua" w:hAnsi="Book Antiqua"/>
                <w:color w:val="3E3B38" w:themeColor="background2" w:themeShade="40"/>
                <w:sz w:val="18"/>
                <w:szCs w:val="18"/>
              </w:rPr>
              <w:t>explore the fossil gorge.  It’</w:t>
            </w:r>
            <w:r w:rsidR="008407BF">
              <w:rPr>
                <w:rFonts w:ascii="Book Antiqua" w:hAnsi="Book Antiqua"/>
                <w:color w:val="3E3B38" w:themeColor="background2" w:themeShade="40"/>
                <w:sz w:val="18"/>
                <w:szCs w:val="18"/>
              </w:rPr>
              <w:t xml:space="preserve">s </w:t>
            </w:r>
            <w:r w:rsidR="00AE6AFB">
              <w:rPr>
                <w:rFonts w:ascii="Book Antiqua" w:hAnsi="Book Antiqua"/>
                <w:color w:val="3E3B38" w:themeColor="background2" w:themeShade="40"/>
                <w:sz w:val="18"/>
                <w:szCs w:val="18"/>
              </w:rPr>
              <w:t>going to</w:t>
            </w:r>
            <w:r w:rsidR="008407BF" w:rsidRPr="008407BF">
              <w:rPr>
                <w:rFonts w:ascii="Book Antiqua" w:hAnsi="Book Antiqua"/>
                <w:color w:val="3E3B38" w:themeColor="background2" w:themeShade="40"/>
                <w:sz w:val="18"/>
                <w:szCs w:val="18"/>
              </w:rPr>
              <w:t xml:space="preserve"> be a great time at Camp GSC!</w:t>
            </w:r>
          </w:p>
          <w:p w:rsidR="008407BF" w:rsidRPr="008407BF" w:rsidRDefault="008407BF" w:rsidP="00D33D90">
            <w:pPr>
              <w:spacing w:after="0"/>
              <w:rPr>
                <w:rFonts w:ascii="Book Antiqua" w:hAnsi="Book Antiqua"/>
                <w:b/>
                <w:color w:val="3E3B38" w:themeColor="background2" w:themeShade="40"/>
                <w:sz w:val="18"/>
                <w:szCs w:val="18"/>
              </w:rPr>
            </w:pPr>
          </w:p>
          <w:p w:rsidR="008407BF" w:rsidRPr="00972AB7" w:rsidRDefault="008407BF" w:rsidP="00972AB7">
            <w:pPr>
              <w:spacing w:after="0"/>
              <w:jc w:val="center"/>
              <w:rPr>
                <w:rFonts w:ascii="Book Antiqua" w:hAnsi="Book Antiqua"/>
                <w:color w:val="3E3B38" w:themeColor="background2" w:themeShade="40"/>
                <w:sz w:val="144"/>
                <w:szCs w:val="144"/>
              </w:rPr>
            </w:pPr>
          </w:p>
          <w:p w:rsidR="008407BF" w:rsidRDefault="008407BF" w:rsidP="00D33D90">
            <w:pPr>
              <w:spacing w:after="0"/>
              <w:rPr>
                <w:rFonts w:ascii="Book Antiqua" w:hAnsi="Book Antiqua"/>
                <w:color w:val="3E3B38" w:themeColor="background2" w:themeShade="40"/>
              </w:rPr>
            </w:pPr>
          </w:p>
          <w:p w:rsidR="008407BF" w:rsidRPr="008407BF" w:rsidRDefault="008407BF" w:rsidP="00D33D90">
            <w:pPr>
              <w:spacing w:after="0"/>
              <w:rPr>
                <w:rFonts w:ascii="Book Antiqua" w:hAnsi="Book Antiqua"/>
                <w:color w:val="3E3B38" w:themeColor="background2" w:themeShade="40"/>
              </w:rPr>
            </w:pPr>
          </w:p>
        </w:tc>
        <w:tc>
          <w:tcPr>
            <w:tcW w:w="713" w:type="dxa"/>
          </w:tcPr>
          <w:p w:rsidR="00A72BB0" w:rsidRDefault="00A72BB0"/>
        </w:tc>
        <w:tc>
          <w:tcPr>
            <w:tcW w:w="713" w:type="dxa"/>
          </w:tcPr>
          <w:p w:rsidR="00A72BB0" w:rsidRPr="00D213C8" w:rsidRDefault="00A72BB0">
            <w:pPr>
              <w:rPr>
                <w:sz w:val="18"/>
                <w:szCs w:val="18"/>
              </w:rPr>
            </w:pPr>
          </w:p>
        </w:tc>
        <w:tc>
          <w:tcPr>
            <w:tcW w:w="3843" w:type="dxa"/>
          </w:tcPr>
          <w:p w:rsidR="00AE6AFB" w:rsidRPr="008407BF" w:rsidRDefault="005E629E" w:rsidP="00AE6AFB">
            <w:pPr>
              <w:spacing w:after="0"/>
              <w:rPr>
                <w:rFonts w:ascii="Book Antiqua" w:hAnsi="Book Antiqua"/>
                <w:b/>
                <w:color w:val="3E3B38" w:themeColor="background2" w:themeShade="40"/>
                <w:sz w:val="18"/>
                <w:szCs w:val="18"/>
              </w:rPr>
            </w:pPr>
            <w:r>
              <w:rPr>
                <w:rFonts w:ascii="Book Antiqua" w:hAnsi="Book Antiqua"/>
                <w:b/>
                <w:color w:val="3E3B38" w:themeColor="background2" w:themeShade="40"/>
                <w:sz w:val="18"/>
                <w:szCs w:val="18"/>
              </w:rPr>
              <w:t>________7/10 – 7/13</w:t>
            </w:r>
            <w:r w:rsidR="00AE6AFB" w:rsidRPr="008407BF">
              <w:rPr>
                <w:rFonts w:ascii="Book Antiqua" w:hAnsi="Book Antiqua"/>
                <w:b/>
                <w:color w:val="3E3B38" w:themeColor="background2" w:themeShade="40"/>
                <w:sz w:val="18"/>
                <w:szCs w:val="18"/>
              </w:rPr>
              <w:t xml:space="preserve"> Heroes &amp; Villains:</w:t>
            </w:r>
            <w:r w:rsidR="00AE6AFB" w:rsidRPr="008407BF">
              <w:rPr>
                <w:rFonts w:ascii="Book Antiqua" w:hAnsi="Book Antiqua"/>
                <w:color w:val="3E3B38" w:themeColor="background2" w:themeShade="40"/>
                <w:sz w:val="18"/>
                <w:szCs w:val="18"/>
              </w:rPr>
              <w:t xml:space="preserve"> What makes a true hero?  </w:t>
            </w:r>
            <w:r w:rsidR="00AE6AFB">
              <w:rPr>
                <w:rFonts w:ascii="Book Antiqua" w:hAnsi="Book Antiqua"/>
                <w:color w:val="3E3B38" w:themeColor="background2" w:themeShade="40"/>
                <w:sz w:val="18"/>
                <w:szCs w:val="18"/>
              </w:rPr>
              <w:t>Explore ideas of Good &amp; Evil with superheroes, myths, legends and historical figures.  We’ll even meet some real life heroes and do a little storytelling of our own!</w:t>
            </w:r>
          </w:p>
          <w:p w:rsidR="00A72BB0" w:rsidRDefault="00D213C8" w:rsidP="00D213C8">
            <w:pPr>
              <w:rPr>
                <w:sz w:val="18"/>
                <w:szCs w:val="18"/>
              </w:rPr>
            </w:pPr>
            <w:r>
              <w:rPr>
                <w:b/>
                <w:sz w:val="18"/>
                <w:szCs w:val="18"/>
              </w:rPr>
              <w:t>__________</w:t>
            </w:r>
            <w:r w:rsidR="005E629E">
              <w:rPr>
                <w:b/>
                <w:sz w:val="18"/>
                <w:szCs w:val="18"/>
              </w:rPr>
              <w:t>7/17 – 7/21</w:t>
            </w:r>
            <w:r w:rsidRPr="00D213C8">
              <w:rPr>
                <w:b/>
                <w:sz w:val="18"/>
                <w:szCs w:val="18"/>
              </w:rPr>
              <w:t xml:space="preserve"> Get a Clue:  </w:t>
            </w:r>
            <w:r w:rsidRPr="00D213C8">
              <w:rPr>
                <w:sz w:val="18"/>
                <w:szCs w:val="18"/>
              </w:rPr>
              <w:t>Dive into solve a mystery, they will be all around us this week.  We’ll be discovering the truth behind acts of villainy and science alike.  We’ll even travel to the Putnam museum to learn about the mysteries of the King Tut!</w:t>
            </w:r>
          </w:p>
          <w:p w:rsidR="00D213C8" w:rsidRDefault="00236692" w:rsidP="00D213C8">
            <w:pPr>
              <w:rPr>
                <w:sz w:val="18"/>
                <w:szCs w:val="18"/>
              </w:rPr>
            </w:pPr>
            <w:r>
              <w:rPr>
                <w:b/>
                <w:sz w:val="18"/>
                <w:szCs w:val="18"/>
              </w:rPr>
              <w:t>__________7/24 – 7/28</w:t>
            </w:r>
            <w:r w:rsidR="00D213C8" w:rsidRPr="00D213C8">
              <w:rPr>
                <w:b/>
                <w:sz w:val="18"/>
                <w:szCs w:val="18"/>
              </w:rPr>
              <w:t xml:space="preserve"> Make a Difference:</w:t>
            </w:r>
            <w:r w:rsidR="00D213C8">
              <w:rPr>
                <w:sz w:val="18"/>
                <w:szCs w:val="18"/>
              </w:rPr>
              <w:t xml:space="preserve">  GSC’s Camp Adventure partners with several area agencies to help make a difference in our community.  We’ll be pitching in and helping animals, our environment and our community.</w:t>
            </w:r>
          </w:p>
          <w:p w:rsidR="00D213C8" w:rsidRDefault="00D213C8" w:rsidP="00D213C8">
            <w:pPr>
              <w:rPr>
                <w:sz w:val="18"/>
                <w:szCs w:val="18"/>
              </w:rPr>
            </w:pPr>
            <w:r>
              <w:rPr>
                <w:b/>
                <w:color w:val="3E3B38" w:themeColor="background2" w:themeShade="40"/>
                <w:sz w:val="18"/>
                <w:szCs w:val="18"/>
              </w:rPr>
              <w:t>__________</w:t>
            </w:r>
            <w:r w:rsidR="00236692">
              <w:rPr>
                <w:b/>
                <w:color w:val="3E3B38" w:themeColor="background2" w:themeShade="40"/>
                <w:sz w:val="18"/>
                <w:szCs w:val="18"/>
              </w:rPr>
              <w:t>7/</w:t>
            </w:r>
            <w:r w:rsidRPr="00D213C8">
              <w:rPr>
                <w:b/>
                <w:color w:val="3E3B38" w:themeColor="background2" w:themeShade="40"/>
                <w:sz w:val="18"/>
                <w:szCs w:val="18"/>
              </w:rPr>
              <w:t xml:space="preserve"> </w:t>
            </w:r>
            <w:r w:rsidR="00236692">
              <w:rPr>
                <w:b/>
                <w:color w:val="3E3B38" w:themeColor="background2" w:themeShade="40"/>
                <w:sz w:val="18"/>
                <w:szCs w:val="18"/>
              </w:rPr>
              <w:t>31 – 8/4</w:t>
            </w:r>
            <w:r w:rsidRPr="00D213C8">
              <w:rPr>
                <w:b/>
                <w:color w:val="3E3B38" w:themeColor="background2" w:themeShade="40"/>
                <w:sz w:val="18"/>
                <w:szCs w:val="18"/>
              </w:rPr>
              <w:t xml:space="preserve"> </w:t>
            </w:r>
            <w:r w:rsidR="005E629E" w:rsidRPr="008407BF">
              <w:rPr>
                <w:rFonts w:ascii="Book Antiqua" w:hAnsi="Book Antiqua"/>
                <w:b/>
                <w:color w:val="3E3B38" w:themeColor="background2" w:themeShade="40"/>
                <w:sz w:val="18"/>
                <w:szCs w:val="18"/>
              </w:rPr>
              <w:t xml:space="preserve">Just Beachy: </w:t>
            </w:r>
            <w:r w:rsidR="005E629E" w:rsidRPr="008407BF">
              <w:rPr>
                <w:rFonts w:ascii="Book Antiqua" w:hAnsi="Book Antiqua"/>
                <w:color w:val="3E3B38" w:themeColor="background2" w:themeShade="40"/>
                <w:sz w:val="18"/>
                <w:szCs w:val="18"/>
              </w:rPr>
              <w:t>Join us for a peek into this amazing eco-system as we explore the sand and surf at Kent Park Beach.  Build sandcastles and learn about the wildlife and plants found at the Beach.</w:t>
            </w:r>
          </w:p>
          <w:p w:rsidR="00D213C8" w:rsidRDefault="00D213C8" w:rsidP="00D213C8">
            <w:pPr>
              <w:rPr>
                <w:sz w:val="18"/>
                <w:szCs w:val="18"/>
              </w:rPr>
            </w:pPr>
            <w:r w:rsidRPr="004C426E">
              <w:rPr>
                <w:b/>
                <w:sz w:val="18"/>
                <w:szCs w:val="18"/>
              </w:rPr>
              <w:t>__________</w:t>
            </w:r>
            <w:r w:rsidR="00236692">
              <w:rPr>
                <w:b/>
                <w:sz w:val="18"/>
                <w:szCs w:val="18"/>
              </w:rPr>
              <w:t>8/7 – 8/11</w:t>
            </w:r>
            <w:r w:rsidR="004C426E">
              <w:rPr>
                <w:b/>
                <w:sz w:val="18"/>
                <w:szCs w:val="18"/>
              </w:rPr>
              <w:t xml:space="preserve"> Once Upon a Time:</w:t>
            </w:r>
            <w:r w:rsidR="004C426E">
              <w:rPr>
                <w:sz w:val="18"/>
                <w:szCs w:val="18"/>
              </w:rPr>
              <w:t xml:space="preserve">  Join us to rewrite, plan, practice a</w:t>
            </w:r>
            <w:r w:rsidR="00972AB7">
              <w:rPr>
                <w:sz w:val="18"/>
                <w:szCs w:val="18"/>
              </w:rPr>
              <w:t>nd</w:t>
            </w:r>
            <w:r w:rsidR="004C426E">
              <w:rPr>
                <w:sz w:val="18"/>
                <w:szCs w:val="18"/>
              </w:rPr>
              <w:t xml:space="preserve"> perform a story as we travel to our own “Once Upon a Time”</w:t>
            </w:r>
            <w:r w:rsidR="00972AB7">
              <w:rPr>
                <w:sz w:val="18"/>
                <w:szCs w:val="18"/>
              </w:rPr>
              <w:t>.</w:t>
            </w:r>
            <w:r w:rsidR="004C426E">
              <w:rPr>
                <w:sz w:val="18"/>
                <w:szCs w:val="18"/>
              </w:rPr>
              <w:t xml:space="preserve">  We’ll even visit the Performing Arts Center to gets some ideas/tips for our performance!</w:t>
            </w:r>
          </w:p>
          <w:p w:rsidR="004C426E" w:rsidRDefault="00236692" w:rsidP="00D213C8">
            <w:pPr>
              <w:rPr>
                <w:color w:val="3E3B38" w:themeColor="background2" w:themeShade="40"/>
                <w:sz w:val="18"/>
                <w:szCs w:val="18"/>
              </w:rPr>
            </w:pPr>
            <w:r>
              <w:rPr>
                <w:b/>
                <w:color w:val="3E3B38" w:themeColor="background2" w:themeShade="40"/>
                <w:sz w:val="18"/>
                <w:szCs w:val="18"/>
              </w:rPr>
              <w:t>__________8/14 – 8/18</w:t>
            </w:r>
            <w:r w:rsidR="004C426E" w:rsidRPr="004C426E">
              <w:rPr>
                <w:b/>
                <w:color w:val="3E3B38" w:themeColor="background2" w:themeShade="40"/>
                <w:sz w:val="18"/>
                <w:szCs w:val="18"/>
              </w:rPr>
              <w:t xml:space="preserve"> All Around the World:</w:t>
            </w:r>
            <w:r w:rsidR="004C426E">
              <w:rPr>
                <w:color w:val="3E3B38" w:themeColor="background2" w:themeShade="40"/>
                <w:sz w:val="18"/>
                <w:szCs w:val="18"/>
              </w:rPr>
              <w:t xml:space="preserve"> It’s time to explore.  We’ll be spotlighting a distinctly different culture every day this week and getting a taste of </w:t>
            </w:r>
            <w:r w:rsidR="00972AB7">
              <w:rPr>
                <w:color w:val="3E3B38" w:themeColor="background2" w:themeShade="40"/>
                <w:sz w:val="18"/>
                <w:szCs w:val="18"/>
              </w:rPr>
              <w:t>the music, art, food and</w:t>
            </w:r>
            <w:r w:rsidR="004C426E">
              <w:rPr>
                <w:color w:val="3E3B38" w:themeColor="background2" w:themeShade="40"/>
                <w:sz w:val="18"/>
                <w:szCs w:val="18"/>
              </w:rPr>
              <w:t xml:space="preserve"> traditions of the region. </w:t>
            </w:r>
            <w:r w:rsidR="00BF6964">
              <w:rPr>
                <w:color w:val="3E3B38" w:themeColor="background2" w:themeShade="40"/>
                <w:sz w:val="18"/>
                <w:szCs w:val="18"/>
              </w:rPr>
              <w:t xml:space="preserve"> It’</w:t>
            </w:r>
            <w:r w:rsidR="00972AB7">
              <w:rPr>
                <w:color w:val="3E3B38" w:themeColor="background2" w:themeShade="40"/>
                <w:sz w:val="18"/>
                <w:szCs w:val="18"/>
              </w:rPr>
              <w:t>s a trip around the world in five</w:t>
            </w:r>
            <w:r w:rsidR="00BF6964">
              <w:rPr>
                <w:color w:val="3E3B38" w:themeColor="background2" w:themeShade="40"/>
                <w:sz w:val="18"/>
                <w:szCs w:val="18"/>
              </w:rPr>
              <w:t xml:space="preserve"> days!</w:t>
            </w:r>
          </w:p>
          <w:p w:rsidR="00BF6964" w:rsidRPr="00972AB7" w:rsidRDefault="00BF6964" w:rsidP="00BF6964">
            <w:pPr>
              <w:spacing w:after="0"/>
              <w:rPr>
                <w:rFonts w:ascii="Book Antiqua" w:hAnsi="Book Antiqua"/>
                <w:color w:val="008080"/>
                <w:sz w:val="32"/>
                <w:szCs w:val="32"/>
              </w:rPr>
            </w:pPr>
            <w:r w:rsidRPr="00972AB7">
              <w:rPr>
                <w:rFonts w:ascii="Book Antiqua" w:hAnsi="Book Antiqua"/>
                <w:color w:val="008080"/>
                <w:sz w:val="32"/>
                <w:szCs w:val="32"/>
              </w:rPr>
              <w:t xml:space="preserve">“Play is the highest form of research.” </w:t>
            </w:r>
          </w:p>
          <w:p w:rsidR="00BF6964" w:rsidRPr="00972AB7" w:rsidRDefault="00BF6964" w:rsidP="00BF6964">
            <w:pPr>
              <w:spacing w:after="0"/>
              <w:rPr>
                <w:rFonts w:ascii="Book Antiqua" w:hAnsi="Book Antiqua"/>
                <w:color w:val="008080"/>
                <w:sz w:val="32"/>
                <w:szCs w:val="32"/>
              </w:rPr>
            </w:pPr>
            <w:r w:rsidRPr="00972AB7">
              <w:rPr>
                <w:rFonts w:ascii="Book Antiqua" w:hAnsi="Book Antiqua"/>
                <w:color w:val="008080"/>
                <w:sz w:val="32"/>
                <w:szCs w:val="32"/>
              </w:rPr>
              <w:t xml:space="preserve">                ~Albert Einstein</w:t>
            </w:r>
          </w:p>
          <w:p w:rsidR="00BF6964" w:rsidRDefault="00BF6964" w:rsidP="00D213C8">
            <w:pPr>
              <w:rPr>
                <w:color w:val="3E3B38" w:themeColor="background2" w:themeShade="40"/>
                <w:sz w:val="18"/>
                <w:szCs w:val="18"/>
              </w:rPr>
            </w:pPr>
          </w:p>
          <w:p w:rsidR="009E64E6" w:rsidRPr="009E64E6" w:rsidRDefault="004C426E" w:rsidP="00D213C8">
            <w:pPr>
              <w:rPr>
                <w:color w:val="3E3B38" w:themeColor="background2" w:themeShade="40"/>
                <w:sz w:val="18"/>
                <w:szCs w:val="18"/>
              </w:rPr>
            </w:pPr>
            <w:r w:rsidRPr="009E64E6">
              <w:rPr>
                <w:color w:val="3E3B38" w:themeColor="background2" w:themeShade="40"/>
                <w:sz w:val="18"/>
                <w:szCs w:val="18"/>
              </w:rPr>
              <w:t xml:space="preserve"> </w:t>
            </w:r>
          </w:p>
          <w:p w:rsidR="00D213C8" w:rsidRPr="009E64E6" w:rsidRDefault="00D213C8" w:rsidP="009E64E6">
            <w:pPr>
              <w:jc w:val="center"/>
              <w:rPr>
                <w:color w:val="008080"/>
                <w:sz w:val="18"/>
                <w:szCs w:val="18"/>
              </w:rPr>
            </w:pPr>
          </w:p>
        </w:tc>
        <w:tc>
          <w:tcPr>
            <w:tcW w:w="720" w:type="dxa"/>
          </w:tcPr>
          <w:p w:rsidR="00A72BB0" w:rsidRDefault="00D213C8">
            <w:r>
              <w:t xml:space="preserve"> </w:t>
            </w:r>
          </w:p>
        </w:tc>
        <w:tc>
          <w:tcPr>
            <w:tcW w:w="720" w:type="dxa"/>
          </w:tcPr>
          <w:p w:rsidR="00A72BB0" w:rsidRDefault="00A72BB0"/>
        </w:tc>
        <w:tc>
          <w:tcPr>
            <w:tcW w:w="3851" w:type="dxa"/>
          </w:tcPr>
          <w:sdt>
            <w:sdtPr>
              <w:id w:val="1665123103"/>
              <w:picture/>
            </w:sdtPr>
            <w:sdtEndPr/>
            <w:sdtContent>
              <w:p w:rsidR="00A72BB0" w:rsidRDefault="00595C87" w:rsidP="00BF6964">
                <w:pPr>
                  <w:spacing w:after="0"/>
                </w:pPr>
                <w:r>
                  <w:rPr>
                    <w:noProof/>
                    <w:lang w:eastAsia="en-US"/>
                  </w:rPr>
                  <w:drawing>
                    <wp:inline distT="0" distB="0" distL="0" distR="0">
                      <wp:extent cx="2445385" cy="15283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nshine[1].jpg"/>
                              <pic:cNvPicPr/>
                            </pic:nvPicPr>
                            <pic:blipFill>
                              <a:blip r:embed="rId11"/>
                              <a:stretch>
                                <a:fillRect/>
                              </a:stretch>
                            </pic:blipFill>
                            <pic:spPr>
                              <a:xfrm>
                                <a:off x="0" y="0"/>
                                <a:ext cx="2445385" cy="1528365"/>
                              </a:xfrm>
                              <a:prstGeom prst="rect">
                                <a:avLst/>
                              </a:prstGeom>
                            </pic:spPr>
                          </pic:pic>
                        </a:graphicData>
                      </a:graphic>
                    </wp:inline>
                  </w:drawing>
                </w:r>
              </w:p>
            </w:sdtContent>
          </w:sdt>
          <w:p w:rsidR="00BF6964" w:rsidRDefault="00BF6964" w:rsidP="00BF6964">
            <w:pPr>
              <w:rPr>
                <w:b/>
                <w:color w:val="3E3B38" w:themeColor="background2" w:themeShade="40"/>
                <w:sz w:val="18"/>
                <w:szCs w:val="18"/>
              </w:rPr>
            </w:pPr>
          </w:p>
          <w:p w:rsidR="00BF6964" w:rsidRPr="009E64E6" w:rsidRDefault="00BF6964" w:rsidP="00BF6964">
            <w:pPr>
              <w:rPr>
                <w:color w:val="3E3B38" w:themeColor="background2" w:themeShade="40"/>
                <w:sz w:val="18"/>
                <w:szCs w:val="18"/>
              </w:rPr>
            </w:pPr>
            <w:r w:rsidRPr="004C426E">
              <w:rPr>
                <w:b/>
                <w:color w:val="3E3B38" w:themeColor="background2" w:themeShade="40"/>
                <w:sz w:val="18"/>
                <w:szCs w:val="18"/>
              </w:rPr>
              <w:t>__________8/15 – 8/19 Going for the Gold:</w:t>
            </w:r>
            <w:r>
              <w:rPr>
                <w:b/>
                <w:color w:val="3E3B38" w:themeColor="background2" w:themeShade="40"/>
                <w:sz w:val="18"/>
                <w:szCs w:val="18"/>
              </w:rPr>
              <w:t xml:space="preserve"> </w:t>
            </w:r>
            <w:r w:rsidRPr="009E64E6">
              <w:rPr>
                <w:color w:val="3E3B38" w:themeColor="background2" w:themeShade="40"/>
                <w:sz w:val="18"/>
                <w:szCs w:val="18"/>
              </w:rPr>
              <w:t>We welcome the 2016 Summer Games with a weeklong focus on sports.  We’ll learn some new game</w:t>
            </w:r>
            <w:r>
              <w:rPr>
                <w:color w:val="3E3B38" w:themeColor="background2" w:themeShade="40"/>
                <w:sz w:val="18"/>
                <w:szCs w:val="18"/>
              </w:rPr>
              <w:t>s,</w:t>
            </w:r>
            <w:r w:rsidRPr="009E64E6">
              <w:rPr>
                <w:color w:val="3E3B38" w:themeColor="background2" w:themeShade="40"/>
                <w:sz w:val="18"/>
                <w:szCs w:val="18"/>
              </w:rPr>
              <w:t xml:space="preserve"> perfect some old ones, and even spend some time with our friends at </w:t>
            </w:r>
            <w:r>
              <w:rPr>
                <w:color w:val="3E3B38" w:themeColor="background2" w:themeShade="40"/>
                <w:sz w:val="18"/>
                <w:szCs w:val="18"/>
              </w:rPr>
              <w:t xml:space="preserve">Iowa </w:t>
            </w:r>
            <w:proofErr w:type="spellStart"/>
            <w:r w:rsidRPr="009E64E6">
              <w:rPr>
                <w:color w:val="3E3B38" w:themeColor="background2" w:themeShade="40"/>
                <w:sz w:val="18"/>
                <w:szCs w:val="18"/>
              </w:rPr>
              <w:t>Gymnest</w:t>
            </w:r>
            <w:proofErr w:type="spellEnd"/>
            <w:r w:rsidRPr="009E64E6">
              <w:rPr>
                <w:color w:val="3E3B38" w:themeColor="background2" w:themeShade="40"/>
                <w:sz w:val="18"/>
                <w:szCs w:val="18"/>
              </w:rPr>
              <w:t xml:space="preserve">.  The week ends with some “Olympic” competitions of our own.   </w:t>
            </w:r>
          </w:p>
          <w:p w:rsidR="00A72BB0" w:rsidRDefault="00DA3E39" w:rsidP="00BF6964">
            <w:pPr>
              <w:pStyle w:val="Caption"/>
              <w:spacing w:after="120"/>
              <w:jc w:val="center"/>
              <w:rPr>
                <w:rFonts w:ascii="Book Antiqua" w:hAnsi="Book Antiqua"/>
                <w:b/>
                <w:i w:val="0"/>
                <w:sz w:val="24"/>
                <w:szCs w:val="24"/>
              </w:rPr>
            </w:pPr>
            <w:r w:rsidRPr="00DA3E39">
              <w:rPr>
                <w:rFonts w:ascii="Book Antiqua" w:hAnsi="Book Antiqua"/>
                <w:b/>
                <w:i w:val="0"/>
                <w:sz w:val="24"/>
                <w:szCs w:val="24"/>
              </w:rPr>
              <w:t>Camp Adventure Registration</w:t>
            </w:r>
          </w:p>
          <w:p w:rsidR="00441475" w:rsidRPr="00441475" w:rsidRDefault="00441475" w:rsidP="00BF6964">
            <w:pPr>
              <w:spacing w:after="120"/>
            </w:pPr>
          </w:p>
          <w:p w:rsidR="00A72BB0" w:rsidRPr="00DA3E39" w:rsidRDefault="00DA3E39" w:rsidP="00BF6964">
            <w:pPr>
              <w:spacing w:after="160"/>
            </w:pPr>
            <w:r w:rsidRPr="00DA3E39">
              <w:t>Student</w:t>
            </w:r>
            <w:r w:rsidR="009B4AB8">
              <w:t>’s Name_____________________</w:t>
            </w:r>
            <w:r w:rsidRPr="00DA3E39">
              <w:t>____________</w:t>
            </w:r>
          </w:p>
          <w:p w:rsidR="00DA3E39" w:rsidRPr="00DA3E39" w:rsidRDefault="00461A23" w:rsidP="00BF6964">
            <w:pPr>
              <w:spacing w:after="160"/>
            </w:pPr>
            <w:r>
              <w:t>Par</w:t>
            </w:r>
            <w:r w:rsidR="00DA3E39" w:rsidRPr="00DA3E39">
              <w:t>ents___________________________________________</w:t>
            </w:r>
          </w:p>
          <w:p w:rsidR="00DA3E39" w:rsidRPr="00DA3E39" w:rsidRDefault="00DA3E39" w:rsidP="00BF6964">
            <w:pPr>
              <w:spacing w:after="160"/>
            </w:pPr>
            <w:r w:rsidRPr="00DA3E39">
              <w:t>Address__________________________________________</w:t>
            </w:r>
          </w:p>
          <w:p w:rsidR="00DA3E39" w:rsidRPr="00DA3E39" w:rsidRDefault="00DA3E39" w:rsidP="00BF6964">
            <w:pPr>
              <w:spacing w:after="160"/>
            </w:pPr>
            <w:r w:rsidRPr="00DA3E39">
              <w:t>City_______________________________________________</w:t>
            </w:r>
          </w:p>
          <w:p w:rsidR="00DA3E39" w:rsidRPr="00DA3E39" w:rsidRDefault="00DA3E39" w:rsidP="00BF6964">
            <w:pPr>
              <w:spacing w:after="160"/>
            </w:pPr>
            <w:r w:rsidRPr="00DA3E39">
              <w:t>State___________________ Zip______________________</w:t>
            </w:r>
          </w:p>
          <w:p w:rsidR="00DA3E39" w:rsidRPr="00DA3E39" w:rsidRDefault="00DA3E39" w:rsidP="00BF6964">
            <w:pPr>
              <w:spacing w:after="160"/>
            </w:pPr>
            <w:r w:rsidRPr="00DA3E39">
              <w:t>Email_____________________________________________</w:t>
            </w:r>
          </w:p>
          <w:p w:rsidR="00DA3E39" w:rsidRPr="00DA3E39" w:rsidRDefault="00DA3E39" w:rsidP="00BF6964">
            <w:pPr>
              <w:spacing w:after="160"/>
            </w:pPr>
            <w:r w:rsidRPr="00DA3E39">
              <w:t>Phone____________________________________________</w:t>
            </w:r>
          </w:p>
          <w:p w:rsidR="00DA3E39" w:rsidRDefault="00DA3E39" w:rsidP="00BF6964">
            <w:pPr>
              <w:spacing w:after="120"/>
            </w:pPr>
          </w:p>
          <w:p w:rsidR="00DA3E39" w:rsidRDefault="00DA3E39" w:rsidP="00BF6964">
            <w:pPr>
              <w:spacing w:after="120"/>
            </w:pPr>
            <w:r>
              <w:t>**in accordance with state law, additional forms, current physical, immunizations and permission forms are required to complete enrollment.</w:t>
            </w:r>
          </w:p>
          <w:p w:rsidR="00DA3E39" w:rsidRDefault="00DA3E39" w:rsidP="00BF6964">
            <w:pPr>
              <w:spacing w:after="120"/>
            </w:pPr>
          </w:p>
        </w:tc>
      </w:tr>
    </w:tbl>
    <w:p w:rsidR="00A72BB0" w:rsidRDefault="00A72BB0">
      <w:pPr>
        <w:pStyle w:val="NoSpacing"/>
      </w:pPr>
    </w:p>
    <w:sectPr w:rsidR="00A72BB0">
      <w:pgSz w:w="15840" w:h="12240" w:orient="landscape" w:code="1"/>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D72"/>
    <w:rsid w:val="00023D72"/>
    <w:rsid w:val="000426F0"/>
    <w:rsid w:val="000C7F00"/>
    <w:rsid w:val="00125AC4"/>
    <w:rsid w:val="00236692"/>
    <w:rsid w:val="00295571"/>
    <w:rsid w:val="003862FD"/>
    <w:rsid w:val="003B660F"/>
    <w:rsid w:val="003C4C86"/>
    <w:rsid w:val="003D0B0B"/>
    <w:rsid w:val="00441475"/>
    <w:rsid w:val="00461A23"/>
    <w:rsid w:val="004B38EB"/>
    <w:rsid w:val="004C426E"/>
    <w:rsid w:val="00595C87"/>
    <w:rsid w:val="005E629E"/>
    <w:rsid w:val="0072310F"/>
    <w:rsid w:val="008407BF"/>
    <w:rsid w:val="00972AB7"/>
    <w:rsid w:val="009B4AB8"/>
    <w:rsid w:val="009E64E6"/>
    <w:rsid w:val="00A6603C"/>
    <w:rsid w:val="00A72BB0"/>
    <w:rsid w:val="00AE6AFB"/>
    <w:rsid w:val="00B34EC7"/>
    <w:rsid w:val="00B7592C"/>
    <w:rsid w:val="00BF6964"/>
    <w:rsid w:val="00C32941"/>
    <w:rsid w:val="00C96486"/>
    <w:rsid w:val="00D213C8"/>
    <w:rsid w:val="00D33D90"/>
    <w:rsid w:val="00DA3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B2FD4D"/>
  <w15:chartTrackingRefBased/>
  <w15:docId w15:val="{11E4F584-B875-47CD-96C4-F1D8D69F9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D4436" w:themeColor="text2" w:themeTint="E6"/>
        <w:lang w:val="en-US" w:eastAsia="ja-JP" w:bidi="ar-SA"/>
      </w:rPr>
    </w:rPrDefault>
    <w:pPrDefault>
      <w:pPr>
        <w:spacing w:after="200" w:line="288"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6"/>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FFFFFF" w:themeColor="background1"/>
      <w:kern w:val="28"/>
      <w:sz w:val="56"/>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1"/>
    <w:rPr>
      <w:i/>
      <w:iCs/>
      <w:color w:val="FFFFFF" w:themeColor="background1"/>
      <w:sz w:val="26"/>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1"/>
    <w:rPr>
      <w:i/>
      <w:iCs/>
      <w:color w:val="027E6F" w:themeColor="accent1" w:themeShade="BF"/>
      <w:sz w:val="30"/>
    </w:rPr>
  </w:style>
  <w:style w:type="character" w:customStyle="1" w:styleId="Heading3Char">
    <w:name w:val="Heading 3 Char"/>
    <w:basedOn w:val="DefaultParagraphFont"/>
    <w:link w:val="Heading3"/>
    <w:uiPriority w:val="9"/>
    <w:semiHidden/>
    <w:rPr>
      <w:b/>
      <w:bCs/>
    </w:rPr>
  </w:style>
  <w:style w:type="character" w:styleId="Hyperlink">
    <w:name w:val="Hyperlink"/>
    <w:basedOn w:val="DefaultParagraphFont"/>
    <w:uiPriority w:val="99"/>
    <w:unhideWhenUsed/>
    <w:rsid w:val="0072310F"/>
    <w:rPr>
      <w:color w:val="4D4436" w:themeColor="hyperlink"/>
      <w:u w:val="single"/>
    </w:rPr>
  </w:style>
  <w:style w:type="paragraph" w:styleId="BalloonText">
    <w:name w:val="Balloon Text"/>
    <w:basedOn w:val="Normal"/>
    <w:link w:val="BalloonTextChar"/>
    <w:uiPriority w:val="99"/>
    <w:semiHidden/>
    <w:unhideWhenUsed/>
    <w:rsid w:val="00AE6A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6A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2645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www.gsckids.org"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cca\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4006FC60BAD4860B8BDB34F3713D39A"/>
        <w:category>
          <w:name w:val="General"/>
          <w:gallery w:val="placeholder"/>
        </w:category>
        <w:types>
          <w:type w:val="bbPlcHdr"/>
        </w:types>
        <w:behaviors>
          <w:behavior w:val="content"/>
        </w:behaviors>
        <w:guid w:val="{B982156A-7466-4375-83EB-F5A5306A0647}"/>
      </w:docPartPr>
      <w:docPartBody>
        <w:p w:rsidR="002564CD" w:rsidRDefault="002564CD">
          <w:pPr>
            <w:pStyle w:val="94006FC60BAD4860B8BDB34F3713D39A"/>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4CD"/>
    <w:rsid w:val="002564CD"/>
    <w:rsid w:val="0077458C"/>
    <w:rsid w:val="00AC5BB5"/>
    <w:rsid w:val="00DC49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2F5496"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7EDF70583D4EB88F64EC1B99ECA406">
    <w:name w:val="017EDF70583D4EB88F64EC1B99ECA406"/>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sz w:val="24"/>
    </w:rPr>
  </w:style>
  <w:style w:type="paragraph" w:styleId="ListBullet">
    <w:name w:val="List Bullet"/>
    <w:basedOn w:val="Normal"/>
    <w:uiPriority w:val="1"/>
    <w:unhideWhenUsed/>
    <w:qFormat/>
    <w:pPr>
      <w:numPr>
        <w:numId w:val="1"/>
      </w:numPr>
      <w:spacing w:after="200" w:line="288" w:lineRule="auto"/>
    </w:pPr>
    <w:rPr>
      <w:color w:val="50637D" w:themeColor="text2" w:themeTint="E6"/>
      <w:sz w:val="20"/>
    </w:rPr>
  </w:style>
  <w:style w:type="paragraph" w:customStyle="1" w:styleId="AC345B8157C84202AECA3C4273A25245">
    <w:name w:val="AC345B8157C84202AECA3C4273A25245"/>
  </w:style>
  <w:style w:type="paragraph" w:customStyle="1" w:styleId="FA7C2450D8164F83AE373DEA8B119F35">
    <w:name w:val="FA7C2450D8164F83AE373DEA8B119F35"/>
  </w:style>
  <w:style w:type="paragraph" w:customStyle="1" w:styleId="97D549E5BAD8404B8B5BFCC7FB1933E3">
    <w:name w:val="97D549E5BAD8404B8B5BFCC7FB1933E3"/>
  </w:style>
  <w:style w:type="paragraph" w:customStyle="1" w:styleId="7EED636B966C43B185E08AA627B2079C">
    <w:name w:val="7EED636B966C43B185E08AA627B2079C"/>
  </w:style>
  <w:style w:type="paragraph" w:customStyle="1" w:styleId="10C7BF0EF6064EC4AE91558935441C4A">
    <w:name w:val="10C7BF0EF6064EC4AE91558935441C4A"/>
  </w:style>
  <w:style w:type="paragraph" w:customStyle="1" w:styleId="94006FC60BAD4860B8BDB34F3713D39A">
    <w:name w:val="94006FC60BAD4860B8BDB34F3713D39A"/>
  </w:style>
  <w:style w:type="paragraph" w:customStyle="1" w:styleId="0C6F500BF3204F989A1EC99E638B3E43">
    <w:name w:val="0C6F500BF3204F989A1EC99E638B3E43"/>
  </w:style>
  <w:style w:type="paragraph" w:customStyle="1" w:styleId="8F1629546ACB48B5B5724A34D1E2B40F">
    <w:name w:val="8F1629546ACB48B5B5724A34D1E2B40F"/>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2F5496" w:themeColor="accent1" w:themeShade="BF"/>
      <w:sz w:val="42"/>
    </w:rPr>
  </w:style>
  <w:style w:type="paragraph" w:customStyle="1" w:styleId="C8DC92F395D646219002DB18632554F9">
    <w:name w:val="C8DC92F395D646219002DB18632554F9"/>
  </w:style>
  <w:style w:type="paragraph" w:customStyle="1" w:styleId="E041051004AC4DCFAF2FD315B1869A37">
    <w:name w:val="E041051004AC4DCFAF2FD315B1869A37"/>
  </w:style>
  <w:style w:type="paragraph" w:styleId="Quote">
    <w:name w:val="Quote"/>
    <w:basedOn w:val="Normal"/>
    <w:next w:val="Normal"/>
    <w:link w:val="QuoteChar"/>
    <w:uiPriority w:val="1"/>
    <w:qFormat/>
    <w:pPr>
      <w:pBdr>
        <w:top w:val="single" w:sz="4" w:space="14" w:color="2F5496" w:themeColor="accent1" w:themeShade="BF"/>
        <w:bottom w:val="single" w:sz="4" w:space="14" w:color="2F5496" w:themeColor="accent1" w:themeShade="BF"/>
      </w:pBdr>
      <w:spacing w:before="480" w:after="480" w:line="336" w:lineRule="auto"/>
    </w:pPr>
    <w:rPr>
      <w:i/>
      <w:iCs/>
      <w:color w:val="2F5496" w:themeColor="accent1" w:themeShade="BF"/>
      <w:sz w:val="30"/>
    </w:rPr>
  </w:style>
  <w:style w:type="character" w:customStyle="1" w:styleId="QuoteChar">
    <w:name w:val="Quote Char"/>
    <w:basedOn w:val="DefaultParagraphFont"/>
    <w:link w:val="Quote"/>
    <w:uiPriority w:val="1"/>
    <w:rPr>
      <w:i/>
      <w:iCs/>
      <w:color w:val="2F5496" w:themeColor="accent1" w:themeShade="BF"/>
      <w:sz w:val="30"/>
    </w:rPr>
  </w:style>
  <w:style w:type="paragraph" w:customStyle="1" w:styleId="CC6344F434D845A682A1BFE3B75D2699">
    <w:name w:val="CC6344F434D845A682A1BFE3B75D2699"/>
  </w:style>
  <w:style w:type="paragraph" w:customStyle="1" w:styleId="66B833502708450780B74F06727CDB31">
    <w:name w:val="66B833502708450780B74F06727CDB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69E81-0C24-4775-962E-38A881F681A8}">
  <ds:schemaRefs>
    <ds:schemaRef ds:uri="http://schemas.microsoft.com/sharepoint/v3/contenttype/forms"/>
  </ds:schemaRefs>
</ds:datastoreItem>
</file>

<file path=customXml/itemProps2.xml><?xml version="1.0" encoding="utf-8"?>
<ds:datastoreItem xmlns:ds="http://schemas.openxmlformats.org/officeDocument/2006/customXml" ds:itemID="{644FAC1F-D2AA-49FF-A8D4-FA36DE872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Template>
  <TotalTime>7</TotalTime>
  <Pages>2</Pages>
  <Words>792</Words>
  <Characters>4518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Good Shepherd Center</Company>
  <LinksUpToDate>false</LinksUpToDate>
  <CharactersWithSpaces>5300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Cox</dc:creator>
  <cp:keywords/>
  <dc:description/>
  <cp:lastModifiedBy>Megan</cp:lastModifiedBy>
  <cp:revision>3</cp:revision>
  <cp:lastPrinted>2017-03-10T20:34:00Z</cp:lastPrinted>
  <dcterms:created xsi:type="dcterms:W3CDTF">2017-03-10T20:41:00Z</dcterms:created>
  <dcterms:modified xsi:type="dcterms:W3CDTF">2017-03-21T13:00:00Z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TC029118979991</vt:lpwstr>
  </property>
</Properties>
</file>