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BF" w:rsidRDefault="001239BF">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145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01"/>
        <w:gridCol w:w="2804"/>
        <w:gridCol w:w="1635"/>
        <w:gridCol w:w="6300"/>
      </w:tblGrid>
      <w:tr w:rsidR="001239BF">
        <w:trPr>
          <w:trHeight w:val="2537"/>
        </w:trPr>
        <w:tc>
          <w:tcPr>
            <w:tcW w:w="3240" w:type="dxa"/>
          </w:tcPr>
          <w:p w:rsidR="001239BF" w:rsidRDefault="00DD4FE4">
            <w:pPr>
              <w:rPr>
                <w:sz w:val="20"/>
                <w:szCs w:val="20"/>
              </w:rPr>
            </w:pPr>
            <w:r>
              <w:rPr>
                <w:rFonts w:ascii="Anton" w:eastAsia="Anton" w:hAnsi="Anton" w:cs="Anton"/>
                <w:sz w:val="20"/>
                <w:szCs w:val="20"/>
              </w:rPr>
              <w:t>Purpose</w:t>
            </w:r>
            <w:r>
              <w:rPr>
                <w:sz w:val="20"/>
                <w:szCs w:val="20"/>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rsidR="001239BF" w:rsidRDefault="00DD4FE4">
            <w:pPr>
              <w:rPr>
                <w:sz w:val="20"/>
                <w:szCs w:val="20"/>
              </w:rPr>
            </w:pPr>
            <w:r>
              <w:rPr>
                <w:rFonts w:ascii="Anton" w:eastAsia="Anton" w:hAnsi="Anton" w:cs="Anton"/>
                <w:sz w:val="20"/>
                <w:szCs w:val="20"/>
              </w:rPr>
              <w:t xml:space="preserve">Mission </w:t>
            </w:r>
            <w:r>
              <w:rPr>
                <w:sz w:val="20"/>
                <w:szCs w:val="20"/>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p w:rsidR="001239BF" w:rsidRDefault="001239BF">
            <w:pPr>
              <w:rPr>
                <w:sz w:val="20"/>
                <w:szCs w:val="20"/>
              </w:rPr>
            </w:pPr>
          </w:p>
        </w:tc>
        <w:tc>
          <w:tcPr>
            <w:tcW w:w="1635" w:type="dxa"/>
          </w:tcPr>
          <w:p w:rsidR="001239BF" w:rsidRDefault="00DD4FE4">
            <w:pPr>
              <w:rPr>
                <w:sz w:val="20"/>
                <w:szCs w:val="20"/>
              </w:rPr>
            </w:pPr>
            <w:r>
              <w:rPr>
                <w:rFonts w:ascii="Anton" w:eastAsia="Anton" w:hAnsi="Anton" w:cs="Anton"/>
                <w:sz w:val="20"/>
                <w:szCs w:val="20"/>
              </w:rPr>
              <w:t xml:space="preserve">Vision </w:t>
            </w:r>
            <w:r>
              <w:rPr>
                <w:sz w:val="20"/>
                <w:szCs w:val="20"/>
              </w:rPr>
              <w:t>To bring all necessary parties together to contribute to continuous improvement to children’s behavioral</w:t>
            </w:r>
          </w:p>
          <w:p w:rsidR="001239BF" w:rsidRDefault="001239BF">
            <w:pPr>
              <w:rPr>
                <w:rFonts w:ascii="Anton" w:eastAsia="Anton" w:hAnsi="Anton" w:cs="Anton"/>
                <w:sz w:val="20"/>
                <w:szCs w:val="20"/>
              </w:rPr>
            </w:pPr>
          </w:p>
        </w:tc>
        <w:tc>
          <w:tcPr>
            <w:tcW w:w="6300" w:type="dxa"/>
          </w:tcPr>
          <w:p w:rsidR="001239BF" w:rsidRDefault="00DD4FE4">
            <w:pPr>
              <w:rPr>
                <w:sz w:val="20"/>
                <w:szCs w:val="20"/>
              </w:rPr>
            </w:pPr>
            <w:r>
              <w:rPr>
                <w:rFonts w:ascii="Anton" w:eastAsia="Anton" w:hAnsi="Anton" w:cs="Anton"/>
                <w:sz w:val="20"/>
                <w:szCs w:val="20"/>
              </w:rPr>
              <w:t xml:space="preserve">Ground Rules </w:t>
            </w:r>
            <w:r>
              <w:rPr>
                <w:sz w:val="20"/>
                <w:szCs w:val="20"/>
              </w:rPr>
              <w:t>All FYSPRT attendees should have a chance to speak, express their own ideas and feelings freely, and pursue and finish out their thoughts</w:t>
            </w:r>
          </w:p>
          <w:p w:rsidR="001239BF" w:rsidRDefault="00DD4FE4">
            <w:pPr>
              <w:rPr>
                <w:sz w:val="20"/>
                <w:szCs w:val="20"/>
              </w:rPr>
            </w:pPr>
            <w:r>
              <w:rPr>
                <w:sz w:val="20"/>
                <w:szCs w:val="20"/>
              </w:rPr>
              <w:t>Everyone has an equal opportunity to share their voice and view</w:t>
            </w:r>
          </w:p>
          <w:p w:rsidR="001239BF" w:rsidRDefault="00DD4FE4">
            <w:pPr>
              <w:rPr>
                <w:sz w:val="20"/>
                <w:szCs w:val="20"/>
              </w:rPr>
            </w:pPr>
            <w:r>
              <w:rPr>
                <w:sz w:val="20"/>
                <w:szCs w:val="20"/>
              </w:rPr>
              <w:t>A variety of points of view are to be put forward and discussed during meetings</w:t>
            </w:r>
          </w:p>
          <w:p w:rsidR="001239BF" w:rsidRDefault="00DD4FE4">
            <w:pPr>
              <w:rPr>
                <w:sz w:val="20"/>
                <w:szCs w:val="20"/>
              </w:rPr>
            </w:pPr>
            <w:r>
              <w:rPr>
                <w:sz w:val="20"/>
                <w:szCs w:val="20"/>
              </w:rPr>
              <w:t>All attendees should work to remain open-minded</w:t>
            </w:r>
          </w:p>
          <w:p w:rsidR="001239BF" w:rsidRDefault="00DD4FE4">
            <w:pPr>
              <w:rPr>
                <w:sz w:val="20"/>
                <w:szCs w:val="20"/>
              </w:rPr>
            </w:pPr>
            <w:r>
              <w:rPr>
                <w:sz w:val="20"/>
                <w:szCs w:val="20"/>
              </w:rPr>
              <w:t>Stay true to the FYSPRT goals</w:t>
            </w:r>
          </w:p>
          <w:p w:rsidR="001239BF" w:rsidRDefault="00DD4FE4">
            <w:pPr>
              <w:rPr>
                <w:sz w:val="20"/>
                <w:szCs w:val="20"/>
              </w:rPr>
            </w:pPr>
            <w:r>
              <w:rPr>
                <w:sz w:val="20"/>
                <w:szCs w:val="20"/>
              </w:rPr>
              <w:t>Participants can interpret topics openly and honestly</w:t>
            </w:r>
          </w:p>
          <w:p w:rsidR="001239BF" w:rsidRDefault="00DD4FE4">
            <w:pPr>
              <w:rPr>
                <w:rFonts w:ascii="Anton" w:eastAsia="Anton" w:hAnsi="Anton" w:cs="Anton"/>
                <w:sz w:val="20"/>
                <w:szCs w:val="20"/>
              </w:rPr>
            </w:pPr>
            <w:r>
              <w:rPr>
                <w:sz w:val="20"/>
                <w:szCs w:val="20"/>
              </w:rPr>
              <w:t>All respectful feedback is welcomed</w:t>
            </w:r>
          </w:p>
        </w:tc>
      </w:tr>
      <w:tr w:rsidR="001239BF">
        <w:tc>
          <w:tcPr>
            <w:tcW w:w="14580" w:type="dxa"/>
            <w:gridSpan w:val="5"/>
            <w:shd w:val="clear" w:color="auto" w:fill="FFD965"/>
          </w:tcPr>
          <w:p w:rsidR="001239BF" w:rsidRDefault="001239BF">
            <w:pPr>
              <w:jc w:val="center"/>
            </w:pPr>
          </w:p>
        </w:tc>
      </w:tr>
      <w:tr w:rsidR="001239BF">
        <w:tc>
          <w:tcPr>
            <w:tcW w:w="3841" w:type="dxa"/>
            <w:gridSpan w:val="2"/>
            <w:shd w:val="clear" w:color="auto" w:fill="9CC3E5"/>
          </w:tcPr>
          <w:p w:rsidR="001239BF" w:rsidRDefault="00DD4FE4">
            <w:pPr>
              <w:rPr>
                <w:sz w:val="24"/>
                <w:szCs w:val="24"/>
              </w:rPr>
            </w:pPr>
            <w:r>
              <w:rPr>
                <w:sz w:val="24"/>
                <w:szCs w:val="24"/>
              </w:rPr>
              <w:t>Agenda Items</w:t>
            </w:r>
          </w:p>
        </w:tc>
        <w:tc>
          <w:tcPr>
            <w:tcW w:w="10739" w:type="dxa"/>
            <w:gridSpan w:val="3"/>
            <w:shd w:val="clear" w:color="auto" w:fill="9CC3E5"/>
          </w:tcPr>
          <w:p w:rsidR="001239BF" w:rsidRDefault="00DD4FE4">
            <w:pPr>
              <w:jc w:val="center"/>
              <w:rPr>
                <w:b/>
                <w:sz w:val="26"/>
                <w:szCs w:val="26"/>
              </w:rPr>
            </w:pPr>
            <w:r>
              <w:rPr>
                <w:sz w:val="24"/>
                <w:szCs w:val="24"/>
              </w:rPr>
              <w:t>Discussion &amp; Notes</w:t>
            </w:r>
          </w:p>
        </w:tc>
      </w:tr>
      <w:tr w:rsidR="001239BF">
        <w:trPr>
          <w:trHeight w:val="944"/>
        </w:trPr>
        <w:tc>
          <w:tcPr>
            <w:tcW w:w="3841" w:type="dxa"/>
            <w:gridSpan w:val="2"/>
          </w:tcPr>
          <w:p w:rsidR="001239BF" w:rsidRDefault="00DD4FE4">
            <w:pPr>
              <w:rPr>
                <w:b/>
              </w:rPr>
            </w:pPr>
            <w:r>
              <w:rPr>
                <w:b/>
              </w:rPr>
              <w:t xml:space="preserve">Welcome &amp; Introductions </w:t>
            </w:r>
          </w:p>
          <w:p w:rsidR="001239BF" w:rsidRDefault="004022E8">
            <w:pPr>
              <w:rPr>
                <w:b/>
              </w:rPr>
            </w:pPr>
            <w:r>
              <w:rPr>
                <w:b/>
              </w:rPr>
              <w:t xml:space="preserve"> (</w:t>
            </w:r>
            <w:r w:rsidR="00CB39B4">
              <w:rPr>
                <w:b/>
              </w:rPr>
              <w:t>5</w:t>
            </w:r>
            <w:r w:rsidR="00DD4FE4">
              <w:rPr>
                <w:b/>
              </w:rPr>
              <w:t xml:space="preserve"> minutes)</w:t>
            </w:r>
          </w:p>
          <w:p w:rsidR="001239BF" w:rsidRDefault="001239BF">
            <w:pPr>
              <w:rPr>
                <w:b/>
              </w:rPr>
            </w:pPr>
          </w:p>
        </w:tc>
        <w:tc>
          <w:tcPr>
            <w:tcW w:w="10739" w:type="dxa"/>
            <w:gridSpan w:val="3"/>
          </w:tcPr>
          <w:p w:rsidR="005E3827" w:rsidRDefault="005E3827" w:rsidP="00136872">
            <w:r>
              <w:t xml:space="preserve">Convener - Meredith </w:t>
            </w:r>
          </w:p>
          <w:p w:rsidR="001239BF" w:rsidRDefault="005E3827" w:rsidP="00136872">
            <w:r>
              <w:t>R</w:t>
            </w:r>
            <w:r w:rsidR="004022E8">
              <w:t>eview purpose mission and vision of FYSPRT</w:t>
            </w:r>
          </w:p>
          <w:p w:rsidR="00136872" w:rsidRDefault="005E3827" w:rsidP="00136872">
            <w:r>
              <w:t>Brief introductions</w:t>
            </w:r>
          </w:p>
          <w:p w:rsidR="00136872" w:rsidRDefault="00136872" w:rsidP="00136872">
            <w:r>
              <w:t>Please put name, organization (if any) and if you identify as a youth, family or system partner in the chat</w:t>
            </w:r>
            <w:r w:rsidR="005E3827">
              <w:t>. Message me directly with your name and email so I can send you the stipend for if you are a youth or family so I can get you the $15 Amazon gift card</w:t>
            </w:r>
          </w:p>
          <w:p w:rsidR="00175CD3" w:rsidRPr="00175CD3" w:rsidRDefault="00932D18" w:rsidP="00136872">
            <w:pPr>
              <w:rPr>
                <w:i/>
              </w:rPr>
            </w:pPr>
            <w:r>
              <w:rPr>
                <w:i/>
              </w:rPr>
              <w:t xml:space="preserve">Convener reviewed the purpose, mission and vision of the FYSPRT. Asked individuals to put name and if they are a system, family or youth partner in the chat. Reminded individuals to send an email to receive a form to complete for the $15 Amazon gift card. </w:t>
            </w:r>
          </w:p>
        </w:tc>
      </w:tr>
      <w:tr w:rsidR="00136872">
        <w:trPr>
          <w:trHeight w:val="944"/>
        </w:trPr>
        <w:tc>
          <w:tcPr>
            <w:tcW w:w="3841" w:type="dxa"/>
            <w:gridSpan w:val="2"/>
          </w:tcPr>
          <w:p w:rsidR="00136872" w:rsidRDefault="00335667" w:rsidP="00136872">
            <w:pPr>
              <w:rPr>
                <w:b/>
              </w:rPr>
            </w:pPr>
            <w:r>
              <w:rPr>
                <w:b/>
              </w:rPr>
              <w:t>Meeting minutes</w:t>
            </w:r>
          </w:p>
        </w:tc>
        <w:tc>
          <w:tcPr>
            <w:tcW w:w="10739" w:type="dxa"/>
            <w:gridSpan w:val="3"/>
          </w:tcPr>
          <w:p w:rsidR="00136872" w:rsidRDefault="005E3827" w:rsidP="00136872">
            <w:r>
              <w:t>Convener - Meredith</w:t>
            </w:r>
          </w:p>
          <w:p w:rsidR="00136872" w:rsidRDefault="00136872" w:rsidP="00136872">
            <w:pPr>
              <w:rPr>
                <w:sz w:val="20"/>
                <w:szCs w:val="20"/>
              </w:rPr>
            </w:pPr>
            <w:r>
              <w:rPr>
                <w:sz w:val="20"/>
                <w:szCs w:val="20"/>
              </w:rPr>
              <w:t>Review of meeting minutes f</w:t>
            </w:r>
            <w:r w:rsidR="00385F4B">
              <w:rPr>
                <w:sz w:val="20"/>
                <w:szCs w:val="20"/>
              </w:rPr>
              <w:t xml:space="preserve">rom </w:t>
            </w:r>
            <w:r w:rsidR="00335667">
              <w:rPr>
                <w:sz w:val="20"/>
                <w:szCs w:val="20"/>
              </w:rPr>
              <w:t xml:space="preserve">May and </w:t>
            </w:r>
            <w:r w:rsidR="00385F4B">
              <w:rPr>
                <w:sz w:val="20"/>
                <w:szCs w:val="20"/>
              </w:rPr>
              <w:t>June</w:t>
            </w:r>
            <w:r w:rsidR="009E1CDD">
              <w:rPr>
                <w:sz w:val="20"/>
                <w:szCs w:val="20"/>
              </w:rPr>
              <w:t xml:space="preserve"> 2023</w:t>
            </w:r>
          </w:p>
          <w:p w:rsidR="00136872" w:rsidRDefault="00136872" w:rsidP="00136872">
            <w:pPr>
              <w:rPr>
                <w:sz w:val="20"/>
                <w:szCs w:val="20"/>
              </w:rPr>
            </w:pPr>
            <w:r>
              <w:rPr>
                <w:sz w:val="20"/>
                <w:szCs w:val="20"/>
              </w:rPr>
              <w:t>Motion made by:  _</w:t>
            </w:r>
            <w:r>
              <w:rPr>
                <w:sz w:val="20"/>
                <w:szCs w:val="20"/>
                <w:u w:val="single"/>
              </w:rPr>
              <w:t>_</w:t>
            </w:r>
            <w:r w:rsidR="00932D18">
              <w:rPr>
                <w:sz w:val="20"/>
                <w:szCs w:val="20"/>
                <w:u w:val="single"/>
              </w:rPr>
              <w:t>Jennifer</w:t>
            </w:r>
            <w:r>
              <w:rPr>
                <w:sz w:val="20"/>
                <w:szCs w:val="20"/>
                <w:u w:val="single"/>
              </w:rPr>
              <w:t>____</w:t>
            </w:r>
            <w:r>
              <w:rPr>
                <w:sz w:val="20"/>
                <w:szCs w:val="20"/>
              </w:rPr>
              <w:t>__</w:t>
            </w:r>
          </w:p>
          <w:p w:rsidR="00136872" w:rsidRDefault="00136872" w:rsidP="00136872">
            <w:pPr>
              <w:rPr>
                <w:sz w:val="20"/>
                <w:szCs w:val="20"/>
              </w:rPr>
            </w:pPr>
            <w:r>
              <w:rPr>
                <w:sz w:val="20"/>
                <w:szCs w:val="20"/>
              </w:rPr>
              <w:t>Seconded by: ___</w:t>
            </w:r>
            <w:proofErr w:type="spellStart"/>
            <w:r w:rsidR="00932D18">
              <w:rPr>
                <w:sz w:val="20"/>
                <w:szCs w:val="20"/>
                <w:u w:val="single"/>
              </w:rPr>
              <w:t>Tisha</w:t>
            </w:r>
            <w:proofErr w:type="spellEnd"/>
            <w:r>
              <w:rPr>
                <w:sz w:val="20"/>
                <w:szCs w:val="20"/>
                <w:u w:val="single"/>
              </w:rPr>
              <w:t>_</w:t>
            </w:r>
            <w:r>
              <w:rPr>
                <w:sz w:val="20"/>
                <w:szCs w:val="20"/>
              </w:rPr>
              <w:t>____</w:t>
            </w:r>
          </w:p>
          <w:p w:rsidR="00136872" w:rsidRDefault="00932D18" w:rsidP="00136872">
            <w:pPr>
              <w:rPr>
                <w:sz w:val="20"/>
                <w:szCs w:val="20"/>
              </w:rPr>
            </w:pPr>
            <w:r>
              <w:rPr>
                <w:sz w:val="20"/>
                <w:szCs w:val="20"/>
              </w:rPr>
              <w:t>Did the vote carry?   YES</w:t>
            </w:r>
          </w:p>
          <w:p w:rsidR="00932D18" w:rsidRPr="00932D18" w:rsidRDefault="00932D18" w:rsidP="00136872">
            <w:pPr>
              <w:rPr>
                <w:i/>
                <w:sz w:val="20"/>
                <w:szCs w:val="20"/>
              </w:rPr>
            </w:pPr>
            <w:r>
              <w:rPr>
                <w:i/>
                <w:sz w:val="20"/>
                <w:szCs w:val="20"/>
              </w:rPr>
              <w:t xml:space="preserve">Reviewed meeting minutes and they </w:t>
            </w:r>
            <w:proofErr w:type="gramStart"/>
            <w:r>
              <w:rPr>
                <w:i/>
                <w:sz w:val="20"/>
                <w:szCs w:val="20"/>
              </w:rPr>
              <w:t>are accepted</w:t>
            </w:r>
            <w:proofErr w:type="gramEnd"/>
            <w:r>
              <w:rPr>
                <w:i/>
                <w:sz w:val="20"/>
                <w:szCs w:val="20"/>
              </w:rPr>
              <w:t xml:space="preserve"> as written.</w:t>
            </w:r>
          </w:p>
        </w:tc>
      </w:tr>
      <w:tr w:rsidR="00136872" w:rsidTr="00081E41">
        <w:trPr>
          <w:trHeight w:val="341"/>
        </w:trPr>
        <w:tc>
          <w:tcPr>
            <w:tcW w:w="3841" w:type="dxa"/>
            <w:gridSpan w:val="2"/>
          </w:tcPr>
          <w:p w:rsidR="00136872" w:rsidRDefault="001759BB" w:rsidP="00136872">
            <w:pPr>
              <w:rPr>
                <w:b/>
              </w:rPr>
            </w:pPr>
            <w:r>
              <w:rPr>
                <w:b/>
              </w:rPr>
              <w:t>Coordinated Care</w:t>
            </w:r>
            <w:r w:rsidR="00335667">
              <w:rPr>
                <w:b/>
              </w:rPr>
              <w:t xml:space="preserve"> Presentation</w:t>
            </w:r>
          </w:p>
        </w:tc>
        <w:tc>
          <w:tcPr>
            <w:tcW w:w="10739" w:type="dxa"/>
            <w:gridSpan w:val="3"/>
          </w:tcPr>
          <w:p w:rsidR="00136872" w:rsidRDefault="001759BB" w:rsidP="007A65EA">
            <w:pPr>
              <w:autoSpaceDE w:val="0"/>
              <w:autoSpaceDN w:val="0"/>
              <w:adjustRightInd w:val="0"/>
              <w:rPr>
                <w:rFonts w:cstheme="minorHAnsi"/>
                <w:color w:val="333333"/>
                <w:sz w:val="24"/>
                <w:szCs w:val="24"/>
              </w:rPr>
            </w:pPr>
            <w:r>
              <w:rPr>
                <w:rFonts w:cstheme="minorHAnsi"/>
                <w:color w:val="333333"/>
                <w:sz w:val="24"/>
                <w:szCs w:val="24"/>
              </w:rPr>
              <w:t>Zia Freeman</w:t>
            </w:r>
            <w:r w:rsidR="00932D18">
              <w:rPr>
                <w:rFonts w:cstheme="minorHAnsi"/>
                <w:color w:val="333333"/>
                <w:sz w:val="24"/>
                <w:szCs w:val="24"/>
              </w:rPr>
              <w:t xml:space="preserve"> – Foster Care Community Educator with Coordinated Care</w:t>
            </w:r>
          </w:p>
          <w:p w:rsidR="00136872" w:rsidRPr="00807386" w:rsidRDefault="00932D18" w:rsidP="00807386">
            <w:pPr>
              <w:autoSpaceDE w:val="0"/>
              <w:autoSpaceDN w:val="0"/>
              <w:adjustRightInd w:val="0"/>
              <w:rPr>
                <w:rFonts w:cstheme="minorHAnsi"/>
                <w:i/>
                <w:color w:val="333333"/>
              </w:rPr>
            </w:pPr>
            <w:r>
              <w:rPr>
                <w:rFonts w:cstheme="minorHAnsi"/>
                <w:i/>
                <w:color w:val="333333"/>
              </w:rPr>
              <w:t xml:space="preserve">Zia discussed programs available for youth in the foster care </w:t>
            </w:r>
            <w:proofErr w:type="gramStart"/>
            <w:r>
              <w:rPr>
                <w:rFonts w:cstheme="minorHAnsi"/>
                <w:i/>
                <w:color w:val="333333"/>
              </w:rPr>
              <w:t>system,</w:t>
            </w:r>
            <w:proofErr w:type="gramEnd"/>
            <w:r>
              <w:rPr>
                <w:rFonts w:cstheme="minorHAnsi"/>
                <w:i/>
                <w:color w:val="333333"/>
              </w:rPr>
              <w:t xml:space="preserve"> youth can remain in Extended Foster Care until 21 and can continue to be covered by Coordinated Care until they are 26. Youth and their guardians have access to various resources, including referrals to specialists, payment for Boys and Girls Club, evaluations and suicide prevention planning, kinship and adoption support, a2A which is an outreach program for youth about to turn 18. In addition, Coordinated Care provides education and information to anyone, regardless of insurance, including Caregiver Support Groups, Group Trainings such as Talk Saves Lives. There are other benefits as well such as free </w:t>
            </w:r>
            <w:r>
              <w:rPr>
                <w:rFonts w:cstheme="minorHAnsi"/>
                <w:i/>
                <w:color w:val="333333"/>
              </w:rPr>
              <w:lastRenderedPageBreak/>
              <w:t xml:space="preserve">diapers, and free fruits and veggies for members. They provide </w:t>
            </w:r>
            <w:proofErr w:type="spellStart"/>
            <w:r>
              <w:rPr>
                <w:rFonts w:cstheme="minorHAnsi"/>
                <w:i/>
                <w:color w:val="333333"/>
              </w:rPr>
              <w:t>Ambetter</w:t>
            </w:r>
            <w:proofErr w:type="spellEnd"/>
            <w:r>
              <w:rPr>
                <w:rFonts w:cstheme="minorHAnsi"/>
                <w:i/>
                <w:color w:val="333333"/>
              </w:rPr>
              <w:t xml:space="preserve"> for those who </w:t>
            </w:r>
            <w:proofErr w:type="gramStart"/>
            <w:r>
              <w:rPr>
                <w:rFonts w:cstheme="minorHAnsi"/>
                <w:i/>
                <w:color w:val="333333"/>
              </w:rPr>
              <w:t>don’t</w:t>
            </w:r>
            <w:proofErr w:type="gramEnd"/>
            <w:r>
              <w:rPr>
                <w:rFonts w:cstheme="minorHAnsi"/>
                <w:i/>
                <w:color w:val="333333"/>
              </w:rPr>
              <w:t xml:space="preserve"> qualify for Medicaid. Group and trainings are available on the website and individuals can email Zia </w:t>
            </w:r>
            <w:proofErr w:type="gramStart"/>
            <w:r>
              <w:rPr>
                <w:rFonts w:cstheme="minorHAnsi"/>
                <w:i/>
                <w:color w:val="333333"/>
              </w:rPr>
              <w:t>for additional information and to find out how to sign up for Coordinated Care</w:t>
            </w:r>
            <w:proofErr w:type="gramEnd"/>
            <w:r>
              <w:rPr>
                <w:rFonts w:cstheme="minorHAnsi"/>
                <w:i/>
                <w:color w:val="333333"/>
              </w:rPr>
              <w:t xml:space="preserve">. CC the Panda also can attend events </w:t>
            </w:r>
            <w:proofErr w:type="gramStart"/>
            <w:r>
              <w:rPr>
                <w:rFonts w:cstheme="minorHAnsi"/>
                <w:i/>
                <w:color w:val="333333"/>
              </w:rPr>
              <w:t>for free</w:t>
            </w:r>
            <w:proofErr w:type="gramEnd"/>
            <w:r>
              <w:rPr>
                <w:rFonts w:cstheme="minorHAnsi"/>
                <w:i/>
                <w:color w:val="333333"/>
              </w:rPr>
              <w:t xml:space="preserve"> through Coordinated Care. </w:t>
            </w:r>
            <w:r w:rsidR="00807386">
              <w:rPr>
                <w:rFonts w:cstheme="minorHAnsi"/>
                <w:i/>
                <w:color w:val="333333"/>
              </w:rPr>
              <w:t xml:space="preserve">Slides </w:t>
            </w:r>
            <w:proofErr w:type="gramStart"/>
            <w:r w:rsidR="00807386">
              <w:rPr>
                <w:rFonts w:cstheme="minorHAnsi"/>
                <w:i/>
                <w:color w:val="333333"/>
              </w:rPr>
              <w:t>will be sent out</w:t>
            </w:r>
            <w:proofErr w:type="gramEnd"/>
            <w:r w:rsidR="00807386">
              <w:rPr>
                <w:rFonts w:cstheme="minorHAnsi"/>
                <w:i/>
                <w:color w:val="333333"/>
              </w:rPr>
              <w:t xml:space="preserve"> to members after the meeting.</w:t>
            </w:r>
          </w:p>
        </w:tc>
      </w:tr>
      <w:tr w:rsidR="00335667" w:rsidTr="00081E41">
        <w:trPr>
          <w:trHeight w:val="341"/>
        </w:trPr>
        <w:tc>
          <w:tcPr>
            <w:tcW w:w="3841" w:type="dxa"/>
            <w:gridSpan w:val="2"/>
          </w:tcPr>
          <w:p w:rsidR="00335667" w:rsidRDefault="00335667" w:rsidP="00136872">
            <w:pPr>
              <w:rPr>
                <w:b/>
              </w:rPr>
            </w:pPr>
            <w:r>
              <w:rPr>
                <w:b/>
              </w:rPr>
              <w:lastRenderedPageBreak/>
              <w:t>At-Risk Youth Stakeholder Meeting</w:t>
            </w:r>
            <w:r w:rsidR="00DB2D85">
              <w:rPr>
                <w:b/>
              </w:rPr>
              <w:t xml:space="preserve"> Summary</w:t>
            </w:r>
          </w:p>
        </w:tc>
        <w:tc>
          <w:tcPr>
            <w:tcW w:w="10739" w:type="dxa"/>
            <w:gridSpan w:val="3"/>
          </w:tcPr>
          <w:p w:rsidR="00335667" w:rsidRDefault="00335667" w:rsidP="007A65EA">
            <w:pPr>
              <w:autoSpaceDE w:val="0"/>
              <w:autoSpaceDN w:val="0"/>
              <w:adjustRightInd w:val="0"/>
              <w:rPr>
                <w:rFonts w:cstheme="minorHAnsi"/>
                <w:color w:val="333333"/>
              </w:rPr>
            </w:pPr>
            <w:r>
              <w:rPr>
                <w:rFonts w:cstheme="minorHAnsi"/>
                <w:color w:val="333333"/>
                <w:sz w:val="24"/>
                <w:szCs w:val="24"/>
              </w:rPr>
              <w:t>All Members</w:t>
            </w:r>
            <w:r w:rsidR="00807386">
              <w:rPr>
                <w:rFonts w:cstheme="minorHAnsi"/>
                <w:color w:val="333333"/>
                <w:sz w:val="24"/>
                <w:szCs w:val="24"/>
              </w:rPr>
              <w:t xml:space="preserve"> </w:t>
            </w:r>
          </w:p>
          <w:p w:rsidR="00807386" w:rsidRPr="00807386" w:rsidRDefault="00807386" w:rsidP="007A65EA">
            <w:pPr>
              <w:autoSpaceDE w:val="0"/>
              <w:autoSpaceDN w:val="0"/>
              <w:adjustRightInd w:val="0"/>
              <w:rPr>
                <w:rFonts w:cstheme="minorHAnsi"/>
                <w:i/>
                <w:color w:val="333333"/>
              </w:rPr>
            </w:pPr>
            <w:r>
              <w:rPr>
                <w:rFonts w:cstheme="minorHAnsi"/>
                <w:i/>
                <w:color w:val="333333"/>
              </w:rPr>
              <w:t xml:space="preserve">Topic was deferred at this </w:t>
            </w:r>
            <w:proofErr w:type="gramStart"/>
            <w:r>
              <w:rPr>
                <w:rFonts w:cstheme="minorHAnsi"/>
                <w:i/>
                <w:color w:val="333333"/>
              </w:rPr>
              <w:t>time</w:t>
            </w:r>
            <w:proofErr w:type="gramEnd"/>
            <w:r>
              <w:rPr>
                <w:rFonts w:cstheme="minorHAnsi"/>
                <w:i/>
                <w:color w:val="333333"/>
              </w:rPr>
              <w:t xml:space="preserve"> as several individuals who attended the meeting were not present.</w:t>
            </w:r>
          </w:p>
        </w:tc>
      </w:tr>
      <w:tr w:rsidR="00DB2D85">
        <w:tc>
          <w:tcPr>
            <w:tcW w:w="3841" w:type="dxa"/>
            <w:gridSpan w:val="2"/>
          </w:tcPr>
          <w:p w:rsidR="00DB2D85" w:rsidRDefault="00DB2D85" w:rsidP="00136872">
            <w:pPr>
              <w:rPr>
                <w:b/>
              </w:rPr>
            </w:pPr>
            <w:r>
              <w:rPr>
                <w:b/>
              </w:rPr>
              <w:t>Non-Emergency Medical Transportation (NEMT) discussion</w:t>
            </w:r>
          </w:p>
        </w:tc>
        <w:tc>
          <w:tcPr>
            <w:tcW w:w="10739" w:type="dxa"/>
            <w:gridSpan w:val="3"/>
          </w:tcPr>
          <w:p w:rsidR="00DB2D85" w:rsidRPr="00DB2D85" w:rsidRDefault="00DB2D85" w:rsidP="00136872">
            <w:pPr>
              <w:rPr>
                <w:sz w:val="20"/>
                <w:szCs w:val="20"/>
              </w:rPr>
            </w:pPr>
            <w:r w:rsidRPr="00DB2D85">
              <w:rPr>
                <w:sz w:val="20"/>
                <w:szCs w:val="20"/>
              </w:rPr>
              <w:t>All Members</w:t>
            </w:r>
          </w:p>
          <w:p w:rsidR="00DB2D85" w:rsidRPr="00DB2D85" w:rsidRDefault="00DB2D85" w:rsidP="00DB2D85">
            <w:pPr>
              <w:numPr>
                <w:ilvl w:val="0"/>
                <w:numId w:val="4"/>
              </w:numPr>
              <w:rPr>
                <w:rFonts w:ascii="Tahoma" w:eastAsia="Times New Roman" w:hAnsi="Tahoma" w:cs="Tahoma"/>
                <w:sz w:val="20"/>
                <w:szCs w:val="20"/>
              </w:rPr>
            </w:pPr>
            <w:r w:rsidRPr="00DB2D85">
              <w:rPr>
                <w:rFonts w:ascii="Tahoma" w:eastAsia="Times New Roman" w:hAnsi="Tahoma" w:cs="Tahoma"/>
                <w:sz w:val="20"/>
                <w:szCs w:val="20"/>
              </w:rPr>
              <w:t xml:space="preserve">Share </w:t>
            </w:r>
            <w:r w:rsidRPr="00DB2D85">
              <w:rPr>
                <w:rFonts w:ascii="Tahoma" w:eastAsia="Times New Roman" w:hAnsi="Tahoma" w:cs="Tahoma"/>
                <w:b/>
                <w:bCs/>
                <w:sz w:val="20"/>
                <w:szCs w:val="20"/>
              </w:rPr>
              <w:t>strengths and appreciations</w:t>
            </w:r>
            <w:r w:rsidRPr="00DB2D85">
              <w:rPr>
                <w:rFonts w:ascii="Tahoma" w:eastAsia="Times New Roman" w:hAnsi="Tahoma" w:cs="Tahoma"/>
                <w:sz w:val="20"/>
                <w:szCs w:val="20"/>
              </w:rPr>
              <w:t xml:space="preserve"> for non-emergency medical transportation in your region, including any changes or improvements since March 2022. </w:t>
            </w:r>
          </w:p>
          <w:p w:rsidR="00DB2D85" w:rsidRPr="00DB2D85" w:rsidRDefault="00DB2D85" w:rsidP="00DB2D85">
            <w:pPr>
              <w:numPr>
                <w:ilvl w:val="0"/>
                <w:numId w:val="4"/>
              </w:numPr>
              <w:rPr>
                <w:rFonts w:ascii="Tahoma" w:eastAsia="Times New Roman" w:hAnsi="Tahoma" w:cs="Tahoma"/>
                <w:sz w:val="20"/>
                <w:szCs w:val="20"/>
              </w:rPr>
            </w:pPr>
            <w:r w:rsidRPr="00DB2D85">
              <w:rPr>
                <w:rFonts w:ascii="Tahoma" w:eastAsia="Times New Roman" w:hAnsi="Tahoma" w:cs="Tahoma"/>
                <w:sz w:val="20"/>
                <w:szCs w:val="20"/>
              </w:rPr>
              <w:t xml:space="preserve">Does your Apple Health funded or NEMT transportation contractor have a </w:t>
            </w:r>
            <w:r w:rsidRPr="00DB2D85">
              <w:rPr>
                <w:rFonts w:ascii="Tahoma" w:eastAsia="Times New Roman" w:hAnsi="Tahoma" w:cs="Tahoma"/>
                <w:b/>
                <w:bCs/>
                <w:sz w:val="20"/>
                <w:szCs w:val="20"/>
              </w:rPr>
              <w:t>grievance process</w:t>
            </w:r>
            <w:r w:rsidRPr="00DB2D85">
              <w:rPr>
                <w:rFonts w:ascii="Tahoma" w:eastAsia="Times New Roman" w:hAnsi="Tahoma" w:cs="Tahoma"/>
                <w:sz w:val="20"/>
                <w:szCs w:val="20"/>
              </w:rPr>
              <w:t xml:space="preserve"> that is easy to access? If yes: </w:t>
            </w:r>
          </w:p>
          <w:p w:rsidR="00DB2D85" w:rsidRPr="00DB2D85" w:rsidRDefault="00DB2D85" w:rsidP="00DB2D85">
            <w:pPr>
              <w:numPr>
                <w:ilvl w:val="1"/>
                <w:numId w:val="4"/>
              </w:numPr>
              <w:rPr>
                <w:rFonts w:ascii="Tahoma" w:eastAsia="Times New Roman" w:hAnsi="Tahoma" w:cs="Tahoma"/>
                <w:sz w:val="20"/>
                <w:szCs w:val="20"/>
              </w:rPr>
            </w:pPr>
            <w:proofErr w:type="gramStart"/>
            <w:r w:rsidRPr="00DB2D85">
              <w:rPr>
                <w:rFonts w:ascii="Tahoma" w:eastAsia="Times New Roman" w:hAnsi="Tahoma" w:cs="Tahoma"/>
                <w:sz w:val="20"/>
                <w:szCs w:val="20"/>
              </w:rPr>
              <w:t>are</w:t>
            </w:r>
            <w:proofErr w:type="gramEnd"/>
            <w:r w:rsidRPr="00DB2D85">
              <w:rPr>
                <w:rFonts w:ascii="Tahoma" w:eastAsia="Times New Roman" w:hAnsi="Tahoma" w:cs="Tahoma"/>
                <w:sz w:val="20"/>
                <w:szCs w:val="20"/>
              </w:rPr>
              <w:t xml:space="preserve"> multiple formats available? </w:t>
            </w:r>
          </w:p>
          <w:p w:rsidR="00DB2D85" w:rsidRPr="00DB2D85" w:rsidRDefault="00DB2D85" w:rsidP="00DB2D85">
            <w:pPr>
              <w:numPr>
                <w:ilvl w:val="1"/>
                <w:numId w:val="4"/>
              </w:numPr>
              <w:rPr>
                <w:rFonts w:ascii="Tahoma" w:eastAsia="Times New Roman" w:hAnsi="Tahoma" w:cs="Tahoma"/>
                <w:sz w:val="20"/>
                <w:szCs w:val="20"/>
              </w:rPr>
            </w:pPr>
            <w:proofErr w:type="gramStart"/>
            <w:r w:rsidRPr="00DB2D85">
              <w:rPr>
                <w:rFonts w:ascii="Tahoma" w:eastAsia="Times New Roman" w:hAnsi="Tahoma" w:cs="Tahoma"/>
                <w:sz w:val="20"/>
                <w:szCs w:val="20"/>
              </w:rPr>
              <w:t>are</w:t>
            </w:r>
            <w:proofErr w:type="gramEnd"/>
            <w:r w:rsidRPr="00DB2D85">
              <w:rPr>
                <w:rFonts w:ascii="Tahoma" w:eastAsia="Times New Roman" w:hAnsi="Tahoma" w:cs="Tahoma"/>
                <w:sz w:val="20"/>
                <w:szCs w:val="20"/>
              </w:rPr>
              <w:t xml:space="preserve"> the questions designed to allow the individual to adequately share their concerns? </w:t>
            </w:r>
          </w:p>
          <w:p w:rsidR="00DB2D85" w:rsidRPr="00DB2D85" w:rsidRDefault="00DB2D85" w:rsidP="00DB2D85">
            <w:pPr>
              <w:numPr>
                <w:ilvl w:val="1"/>
                <w:numId w:val="4"/>
              </w:numPr>
              <w:rPr>
                <w:rFonts w:ascii="Tahoma" w:eastAsia="Times New Roman" w:hAnsi="Tahoma" w:cs="Tahoma"/>
                <w:sz w:val="20"/>
                <w:szCs w:val="20"/>
              </w:rPr>
            </w:pPr>
            <w:proofErr w:type="gramStart"/>
            <w:r w:rsidRPr="00DB2D85">
              <w:rPr>
                <w:rFonts w:ascii="Tahoma" w:eastAsia="Times New Roman" w:hAnsi="Tahoma" w:cs="Tahoma"/>
                <w:sz w:val="20"/>
                <w:szCs w:val="20"/>
              </w:rPr>
              <w:t>how</w:t>
            </w:r>
            <w:proofErr w:type="gramEnd"/>
            <w:r w:rsidRPr="00DB2D85">
              <w:rPr>
                <w:rFonts w:ascii="Tahoma" w:eastAsia="Times New Roman" w:hAnsi="Tahoma" w:cs="Tahoma"/>
                <w:sz w:val="20"/>
                <w:szCs w:val="20"/>
              </w:rPr>
              <w:t xml:space="preserve"> quickly does the contracted vendor respond to a grievance/concern? </w:t>
            </w:r>
          </w:p>
          <w:p w:rsidR="00DB2D85" w:rsidRPr="00DB2D85" w:rsidRDefault="00DB2D85" w:rsidP="00DB2D85">
            <w:pPr>
              <w:numPr>
                <w:ilvl w:val="0"/>
                <w:numId w:val="4"/>
              </w:numPr>
              <w:rPr>
                <w:rFonts w:ascii="Tahoma" w:eastAsia="Times New Roman" w:hAnsi="Tahoma" w:cs="Tahoma"/>
                <w:sz w:val="20"/>
                <w:szCs w:val="20"/>
              </w:rPr>
            </w:pPr>
            <w:r w:rsidRPr="00DB2D85">
              <w:rPr>
                <w:rFonts w:ascii="Tahoma" w:eastAsia="Times New Roman" w:hAnsi="Tahoma" w:cs="Tahoma"/>
                <w:b/>
                <w:bCs/>
                <w:sz w:val="20"/>
                <w:szCs w:val="20"/>
              </w:rPr>
              <w:t xml:space="preserve">Do you have choice </w:t>
            </w:r>
            <w:r w:rsidRPr="00DB2D85">
              <w:rPr>
                <w:rFonts w:ascii="Tahoma" w:eastAsia="Times New Roman" w:hAnsi="Tahoma" w:cs="Tahoma"/>
                <w:sz w:val="20"/>
                <w:szCs w:val="20"/>
              </w:rPr>
              <w:t xml:space="preserve">- more than </w:t>
            </w:r>
            <w:proofErr w:type="gramStart"/>
            <w:r w:rsidRPr="00DB2D85">
              <w:rPr>
                <w:rFonts w:ascii="Tahoma" w:eastAsia="Times New Roman" w:hAnsi="Tahoma" w:cs="Tahoma"/>
                <w:sz w:val="20"/>
                <w:szCs w:val="20"/>
              </w:rPr>
              <w:t>1</w:t>
            </w:r>
            <w:proofErr w:type="gramEnd"/>
            <w:r w:rsidRPr="00DB2D85">
              <w:rPr>
                <w:rFonts w:ascii="Tahoma" w:eastAsia="Times New Roman" w:hAnsi="Tahoma" w:cs="Tahoma"/>
                <w:sz w:val="20"/>
                <w:szCs w:val="20"/>
              </w:rPr>
              <w:t xml:space="preserve"> HCA contracted transportation vendor that does not have a requirement for an excessive amount of appointments in a month to secure a ride? </w:t>
            </w:r>
          </w:p>
          <w:p w:rsidR="00DB2D85" w:rsidRPr="00DB2D85" w:rsidRDefault="00DB2D85" w:rsidP="00DB2D85">
            <w:pPr>
              <w:numPr>
                <w:ilvl w:val="0"/>
                <w:numId w:val="4"/>
              </w:numPr>
              <w:rPr>
                <w:rFonts w:ascii="Tahoma" w:eastAsia="Times New Roman" w:hAnsi="Tahoma" w:cs="Tahoma"/>
                <w:sz w:val="20"/>
                <w:szCs w:val="20"/>
              </w:rPr>
            </w:pPr>
            <w:r w:rsidRPr="00DB2D85">
              <w:rPr>
                <w:rFonts w:ascii="Tahoma" w:eastAsia="Times New Roman" w:hAnsi="Tahoma" w:cs="Tahoma"/>
                <w:sz w:val="20"/>
                <w:szCs w:val="20"/>
              </w:rPr>
              <w:t xml:space="preserve">Are your Regional FYSPRT participants experiencing any of the following </w:t>
            </w:r>
            <w:proofErr w:type="gramStart"/>
            <w:r w:rsidRPr="00DB2D85">
              <w:rPr>
                <w:rFonts w:ascii="Tahoma" w:eastAsia="Times New Roman" w:hAnsi="Tahoma" w:cs="Tahoma"/>
                <w:sz w:val="20"/>
                <w:szCs w:val="20"/>
              </w:rPr>
              <w:t>concerns.</w:t>
            </w:r>
            <w:proofErr w:type="gramEnd"/>
            <w:r w:rsidRPr="00DB2D85">
              <w:rPr>
                <w:rFonts w:ascii="Tahoma" w:eastAsia="Times New Roman" w:hAnsi="Tahoma" w:cs="Tahoma"/>
                <w:sz w:val="20"/>
                <w:szCs w:val="20"/>
              </w:rPr>
              <w:t xml:space="preserve"> If yes for any of these challenges, please add a few sentences to describe the challenge/experience in your region/system. </w:t>
            </w:r>
          </w:p>
          <w:p w:rsidR="00DB2D85" w:rsidRPr="00DB2D85" w:rsidRDefault="00DB2D85" w:rsidP="00DB2D85">
            <w:pPr>
              <w:numPr>
                <w:ilvl w:val="1"/>
                <w:numId w:val="5"/>
              </w:numPr>
              <w:rPr>
                <w:rFonts w:ascii="Tahoma" w:eastAsia="Times New Roman" w:hAnsi="Tahoma" w:cs="Tahoma"/>
                <w:sz w:val="20"/>
                <w:szCs w:val="20"/>
              </w:rPr>
            </w:pPr>
            <w:r w:rsidRPr="00DB2D85">
              <w:rPr>
                <w:rFonts w:ascii="Tahoma" w:eastAsia="Times New Roman" w:hAnsi="Tahoma" w:cs="Tahoma"/>
                <w:b/>
                <w:bCs/>
                <w:sz w:val="20"/>
                <w:szCs w:val="20"/>
              </w:rPr>
              <w:t xml:space="preserve">Challenge </w:t>
            </w:r>
            <w:proofErr w:type="gramStart"/>
            <w:r w:rsidRPr="00DB2D85">
              <w:rPr>
                <w:rFonts w:ascii="Tahoma" w:eastAsia="Times New Roman" w:hAnsi="Tahoma" w:cs="Tahoma"/>
                <w:b/>
                <w:bCs/>
                <w:sz w:val="20"/>
                <w:szCs w:val="20"/>
              </w:rPr>
              <w:t>1</w:t>
            </w:r>
            <w:proofErr w:type="gramEnd"/>
            <w:r w:rsidRPr="00DB2D85">
              <w:rPr>
                <w:rFonts w:ascii="Tahoma" w:eastAsia="Times New Roman" w:hAnsi="Tahoma" w:cs="Tahoma"/>
                <w:b/>
                <w:bCs/>
                <w:sz w:val="20"/>
                <w:szCs w:val="20"/>
              </w:rPr>
              <w:t xml:space="preserve"> – communication challenges</w:t>
            </w:r>
            <w:r w:rsidRPr="00DB2D85">
              <w:rPr>
                <w:rFonts w:ascii="Tahoma" w:eastAsia="Times New Roman" w:hAnsi="Tahoma" w:cs="Tahoma"/>
                <w:sz w:val="20"/>
                <w:szCs w:val="20"/>
              </w:rPr>
              <w:t xml:space="preserve"> </w:t>
            </w:r>
            <w:r w:rsidRPr="00DB2D85">
              <w:rPr>
                <w:rFonts w:ascii="Tahoma" w:eastAsia="Times New Roman" w:hAnsi="Tahoma" w:cs="Tahoma"/>
                <w:i/>
                <w:iCs/>
                <w:sz w:val="20"/>
                <w:szCs w:val="20"/>
              </w:rPr>
              <w:t>(wait times when calling, no one available in late afternoon, fax machine challenges, etc.)</w:t>
            </w:r>
            <w:r w:rsidRPr="00DB2D85">
              <w:rPr>
                <w:rFonts w:ascii="Tahoma" w:eastAsia="Times New Roman" w:hAnsi="Tahoma" w:cs="Tahoma"/>
                <w:sz w:val="20"/>
                <w:szCs w:val="20"/>
              </w:rPr>
              <w:t xml:space="preserve"> </w:t>
            </w:r>
          </w:p>
          <w:p w:rsidR="00DB2D85" w:rsidRPr="00DB2D85" w:rsidRDefault="00DB2D85" w:rsidP="00DB2D85">
            <w:pPr>
              <w:numPr>
                <w:ilvl w:val="1"/>
                <w:numId w:val="5"/>
              </w:numPr>
              <w:rPr>
                <w:rFonts w:ascii="Tahoma" w:eastAsia="Times New Roman" w:hAnsi="Tahoma" w:cs="Tahoma"/>
                <w:sz w:val="20"/>
                <w:szCs w:val="20"/>
              </w:rPr>
            </w:pPr>
            <w:r w:rsidRPr="00DB2D85">
              <w:rPr>
                <w:rFonts w:ascii="Tahoma" w:eastAsia="Times New Roman" w:hAnsi="Tahoma" w:cs="Tahoma"/>
                <w:b/>
                <w:bCs/>
                <w:sz w:val="20"/>
                <w:szCs w:val="20"/>
              </w:rPr>
              <w:t xml:space="preserve">Challenge </w:t>
            </w:r>
            <w:proofErr w:type="gramStart"/>
            <w:r w:rsidRPr="00DB2D85">
              <w:rPr>
                <w:rFonts w:ascii="Tahoma" w:eastAsia="Times New Roman" w:hAnsi="Tahoma" w:cs="Tahoma"/>
                <w:b/>
                <w:bCs/>
                <w:sz w:val="20"/>
                <w:szCs w:val="20"/>
              </w:rPr>
              <w:t>2</w:t>
            </w:r>
            <w:proofErr w:type="gramEnd"/>
            <w:r w:rsidRPr="00DB2D85">
              <w:rPr>
                <w:rFonts w:ascii="Tahoma" w:eastAsia="Times New Roman" w:hAnsi="Tahoma" w:cs="Tahoma"/>
                <w:b/>
                <w:bCs/>
                <w:sz w:val="20"/>
                <w:szCs w:val="20"/>
              </w:rPr>
              <w:t xml:space="preserve"> – drop off and pick up challenges</w:t>
            </w:r>
            <w:r w:rsidRPr="00DB2D85">
              <w:rPr>
                <w:rFonts w:ascii="Tahoma" w:eastAsia="Times New Roman" w:hAnsi="Tahoma" w:cs="Tahoma"/>
                <w:i/>
                <w:iCs/>
                <w:sz w:val="20"/>
                <w:szCs w:val="20"/>
              </w:rPr>
              <w:t xml:space="preserve"> (late drop off, early pick up, drop off at locations other than scheduled destination, no show for pick up, etc.)</w:t>
            </w:r>
            <w:r w:rsidRPr="00DB2D85">
              <w:rPr>
                <w:rFonts w:ascii="Tahoma" w:eastAsia="Times New Roman" w:hAnsi="Tahoma" w:cs="Tahoma"/>
                <w:sz w:val="20"/>
                <w:szCs w:val="20"/>
              </w:rPr>
              <w:t xml:space="preserve"> </w:t>
            </w:r>
          </w:p>
          <w:p w:rsidR="00DB2D85" w:rsidRPr="00DB2D85" w:rsidRDefault="00DB2D85" w:rsidP="00DB2D85">
            <w:pPr>
              <w:numPr>
                <w:ilvl w:val="1"/>
                <w:numId w:val="5"/>
              </w:numPr>
              <w:rPr>
                <w:rFonts w:ascii="Tahoma" w:eastAsia="Times New Roman" w:hAnsi="Tahoma" w:cs="Tahoma"/>
                <w:sz w:val="20"/>
                <w:szCs w:val="20"/>
              </w:rPr>
            </w:pPr>
            <w:r w:rsidRPr="00DB2D85">
              <w:rPr>
                <w:rFonts w:ascii="Tahoma" w:eastAsia="Times New Roman" w:hAnsi="Tahoma" w:cs="Tahoma"/>
                <w:b/>
                <w:bCs/>
                <w:sz w:val="20"/>
                <w:szCs w:val="20"/>
              </w:rPr>
              <w:t xml:space="preserve">Challenge </w:t>
            </w:r>
            <w:proofErr w:type="gramStart"/>
            <w:r w:rsidRPr="00DB2D85">
              <w:rPr>
                <w:rFonts w:ascii="Tahoma" w:eastAsia="Times New Roman" w:hAnsi="Tahoma" w:cs="Tahoma"/>
                <w:b/>
                <w:bCs/>
                <w:sz w:val="20"/>
                <w:szCs w:val="20"/>
              </w:rPr>
              <w:t>3</w:t>
            </w:r>
            <w:proofErr w:type="gramEnd"/>
            <w:r w:rsidRPr="00DB2D85">
              <w:rPr>
                <w:rFonts w:ascii="Tahoma" w:eastAsia="Times New Roman" w:hAnsi="Tahoma" w:cs="Tahoma"/>
                <w:b/>
                <w:bCs/>
                <w:sz w:val="20"/>
                <w:szCs w:val="20"/>
              </w:rPr>
              <w:t xml:space="preserve"> – Questionable driver behavior</w:t>
            </w:r>
            <w:r w:rsidRPr="00DB2D85">
              <w:rPr>
                <w:rFonts w:ascii="Tahoma" w:eastAsia="Times New Roman" w:hAnsi="Tahoma" w:cs="Tahoma"/>
                <w:sz w:val="20"/>
                <w:szCs w:val="20"/>
              </w:rPr>
              <w:t xml:space="preserve"> </w:t>
            </w:r>
            <w:r w:rsidRPr="00DB2D85">
              <w:rPr>
                <w:rFonts w:ascii="Tahoma" w:eastAsia="Times New Roman" w:hAnsi="Tahoma" w:cs="Tahoma"/>
                <w:i/>
                <w:iCs/>
                <w:sz w:val="20"/>
                <w:szCs w:val="20"/>
              </w:rPr>
              <w:t>(smoking in car/pick up area, driver brought friend on the ride, smell of alcohol, swearing, playing music with inappropriate language, etc.)</w:t>
            </w:r>
            <w:r w:rsidRPr="00DB2D85">
              <w:rPr>
                <w:rFonts w:ascii="Tahoma" w:eastAsia="Times New Roman" w:hAnsi="Tahoma" w:cs="Tahoma"/>
                <w:sz w:val="20"/>
                <w:szCs w:val="20"/>
              </w:rPr>
              <w:t xml:space="preserve"> </w:t>
            </w:r>
          </w:p>
          <w:p w:rsidR="00DB2D85" w:rsidRDefault="00DB2D85" w:rsidP="00DB2D85">
            <w:pPr>
              <w:numPr>
                <w:ilvl w:val="0"/>
                <w:numId w:val="4"/>
              </w:numPr>
              <w:rPr>
                <w:rFonts w:ascii="Tahoma" w:eastAsia="Times New Roman" w:hAnsi="Tahoma" w:cs="Tahoma"/>
                <w:sz w:val="20"/>
                <w:szCs w:val="20"/>
              </w:rPr>
            </w:pPr>
            <w:r w:rsidRPr="00DB2D85">
              <w:rPr>
                <w:rFonts w:ascii="Tahoma" w:eastAsia="Times New Roman" w:hAnsi="Tahoma" w:cs="Tahoma"/>
                <w:sz w:val="20"/>
                <w:szCs w:val="20"/>
              </w:rPr>
              <w:t xml:space="preserve">Are your Regional FYSPRT participants experiencing a challenge related to non-emergency medical transportation that </w:t>
            </w:r>
            <w:proofErr w:type="gramStart"/>
            <w:r w:rsidRPr="00DB2D85">
              <w:rPr>
                <w:rFonts w:ascii="Tahoma" w:eastAsia="Times New Roman" w:hAnsi="Tahoma" w:cs="Tahoma"/>
                <w:sz w:val="20"/>
                <w:szCs w:val="20"/>
              </w:rPr>
              <w:t>is not listed</w:t>
            </w:r>
            <w:proofErr w:type="gramEnd"/>
            <w:r w:rsidRPr="00DB2D85">
              <w:rPr>
                <w:rFonts w:ascii="Tahoma" w:eastAsia="Times New Roman" w:hAnsi="Tahoma" w:cs="Tahoma"/>
                <w:sz w:val="20"/>
                <w:szCs w:val="20"/>
              </w:rPr>
              <w:t xml:space="preserve"> above? If so, please share a few sentences about the challenge. </w:t>
            </w:r>
          </w:p>
          <w:p w:rsidR="00807386" w:rsidRDefault="00807386" w:rsidP="00807386">
            <w:pPr>
              <w:rPr>
                <w:rFonts w:ascii="Tahoma" w:eastAsia="Times New Roman" w:hAnsi="Tahoma" w:cs="Tahoma"/>
                <w:sz w:val="20"/>
                <w:szCs w:val="20"/>
              </w:rPr>
            </w:pPr>
          </w:p>
          <w:p w:rsidR="00807386" w:rsidRDefault="00807386" w:rsidP="00807386">
            <w:pPr>
              <w:rPr>
                <w:rFonts w:ascii="Tahoma" w:eastAsia="Times New Roman" w:hAnsi="Tahoma" w:cs="Tahoma"/>
                <w:i/>
                <w:sz w:val="20"/>
                <w:szCs w:val="20"/>
              </w:rPr>
            </w:pPr>
            <w:r>
              <w:rPr>
                <w:rFonts w:ascii="Tahoma" w:eastAsia="Times New Roman" w:hAnsi="Tahoma" w:cs="Tahoma"/>
                <w:i/>
                <w:sz w:val="20"/>
                <w:szCs w:val="20"/>
              </w:rPr>
              <w:t xml:space="preserve">Members discussed concerns related to NEMT. There were several concerns that </w:t>
            </w:r>
            <w:proofErr w:type="gramStart"/>
            <w:r>
              <w:rPr>
                <w:rFonts w:ascii="Tahoma" w:eastAsia="Times New Roman" w:hAnsi="Tahoma" w:cs="Tahoma"/>
                <w:i/>
                <w:sz w:val="20"/>
                <w:szCs w:val="20"/>
              </w:rPr>
              <w:t>were addressed</w:t>
            </w:r>
            <w:proofErr w:type="gramEnd"/>
            <w:r>
              <w:rPr>
                <w:rFonts w:ascii="Tahoma" w:eastAsia="Times New Roman" w:hAnsi="Tahoma" w:cs="Tahoma"/>
                <w:i/>
                <w:sz w:val="20"/>
                <w:szCs w:val="20"/>
              </w:rPr>
              <w:t>, but most of them were not in the Greater Columbia region.</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Some parents have experienced difficulties obtaining transport to see their youth if the youth are in a different county and they are not able to be use the transport.</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 xml:space="preserve">Difficulties with contacting transit services in Pierce County, will be on the line and no one will answer for an extended </w:t>
            </w:r>
            <w:proofErr w:type="gramStart"/>
            <w:r>
              <w:rPr>
                <w:rFonts w:ascii="Tahoma" w:eastAsia="Times New Roman" w:hAnsi="Tahoma" w:cs="Tahoma"/>
                <w:i/>
                <w:sz w:val="20"/>
                <w:szCs w:val="20"/>
              </w:rPr>
              <w:t>period of time</w:t>
            </w:r>
            <w:proofErr w:type="gramEnd"/>
            <w:r>
              <w:rPr>
                <w:rFonts w:ascii="Tahoma" w:eastAsia="Times New Roman" w:hAnsi="Tahoma" w:cs="Tahoma"/>
                <w:i/>
                <w:sz w:val="20"/>
                <w:szCs w:val="20"/>
              </w:rPr>
              <w:t xml:space="preserve"> and therefore transportation can’t be scheduled.</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 xml:space="preserve">In </w:t>
            </w:r>
            <w:proofErr w:type="gramStart"/>
            <w:r>
              <w:rPr>
                <w:rFonts w:ascii="Tahoma" w:eastAsia="Times New Roman" w:hAnsi="Tahoma" w:cs="Tahoma"/>
                <w:i/>
                <w:sz w:val="20"/>
                <w:szCs w:val="20"/>
              </w:rPr>
              <w:t>Spokane</w:t>
            </w:r>
            <w:proofErr w:type="gramEnd"/>
            <w:r>
              <w:rPr>
                <w:rFonts w:ascii="Tahoma" w:eastAsia="Times New Roman" w:hAnsi="Tahoma" w:cs="Tahoma"/>
                <w:i/>
                <w:sz w:val="20"/>
                <w:szCs w:val="20"/>
              </w:rPr>
              <w:t xml:space="preserve"> a parent was not allowed to ride with their youth.</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 xml:space="preserve">If a youth has behavioral challenges, they </w:t>
            </w:r>
            <w:proofErr w:type="gramStart"/>
            <w:r>
              <w:rPr>
                <w:rFonts w:ascii="Tahoma" w:eastAsia="Times New Roman" w:hAnsi="Tahoma" w:cs="Tahoma"/>
                <w:i/>
                <w:sz w:val="20"/>
                <w:szCs w:val="20"/>
              </w:rPr>
              <w:t>were refused</w:t>
            </w:r>
            <w:proofErr w:type="gramEnd"/>
            <w:r>
              <w:rPr>
                <w:rFonts w:ascii="Tahoma" w:eastAsia="Times New Roman" w:hAnsi="Tahoma" w:cs="Tahoma"/>
                <w:i/>
                <w:sz w:val="20"/>
                <w:szCs w:val="20"/>
              </w:rPr>
              <w:t xml:space="preserve"> transportation.</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There have been reports of drivers smoking while transporting.</w:t>
            </w:r>
          </w:p>
          <w:p w:rsidR="00807386" w:rsidRDefault="00807386" w:rsidP="00807386">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t xml:space="preserve">A youth </w:t>
            </w:r>
            <w:proofErr w:type="gramStart"/>
            <w:r>
              <w:rPr>
                <w:rFonts w:ascii="Tahoma" w:eastAsia="Times New Roman" w:hAnsi="Tahoma" w:cs="Tahoma"/>
                <w:i/>
                <w:sz w:val="20"/>
                <w:szCs w:val="20"/>
              </w:rPr>
              <w:t>was dropped off</w:t>
            </w:r>
            <w:proofErr w:type="gramEnd"/>
            <w:r>
              <w:rPr>
                <w:rFonts w:ascii="Tahoma" w:eastAsia="Times New Roman" w:hAnsi="Tahoma" w:cs="Tahoma"/>
                <w:i/>
                <w:sz w:val="20"/>
                <w:szCs w:val="20"/>
              </w:rPr>
              <w:t xml:space="preserve"> at an incorrect location.</w:t>
            </w:r>
          </w:p>
          <w:p w:rsidR="00DB2D85" w:rsidRPr="00807386" w:rsidRDefault="00807386" w:rsidP="00136872">
            <w:pPr>
              <w:pStyle w:val="ListParagraph"/>
              <w:numPr>
                <w:ilvl w:val="3"/>
                <w:numId w:val="4"/>
              </w:numPr>
              <w:spacing w:after="0" w:line="240" w:lineRule="auto"/>
              <w:rPr>
                <w:rFonts w:ascii="Tahoma" w:eastAsia="Times New Roman" w:hAnsi="Tahoma" w:cs="Tahoma"/>
                <w:i/>
                <w:sz w:val="20"/>
                <w:szCs w:val="20"/>
              </w:rPr>
            </w:pPr>
            <w:r>
              <w:rPr>
                <w:rFonts w:ascii="Tahoma" w:eastAsia="Times New Roman" w:hAnsi="Tahoma" w:cs="Tahoma"/>
                <w:i/>
                <w:sz w:val="20"/>
                <w:szCs w:val="20"/>
              </w:rPr>
              <w:lastRenderedPageBreak/>
              <w:t xml:space="preserve">A driver </w:t>
            </w:r>
            <w:proofErr w:type="gramStart"/>
            <w:r>
              <w:rPr>
                <w:rFonts w:ascii="Tahoma" w:eastAsia="Times New Roman" w:hAnsi="Tahoma" w:cs="Tahoma"/>
                <w:i/>
                <w:sz w:val="20"/>
                <w:szCs w:val="20"/>
              </w:rPr>
              <w:t>was reported</w:t>
            </w:r>
            <w:proofErr w:type="gramEnd"/>
            <w:r>
              <w:rPr>
                <w:rFonts w:ascii="Tahoma" w:eastAsia="Times New Roman" w:hAnsi="Tahoma" w:cs="Tahoma"/>
                <w:i/>
                <w:sz w:val="20"/>
                <w:szCs w:val="20"/>
              </w:rPr>
              <w:t xml:space="preserve"> to have picked up a friend while transporting a client.</w:t>
            </w:r>
          </w:p>
        </w:tc>
      </w:tr>
      <w:tr w:rsidR="00136872">
        <w:tc>
          <w:tcPr>
            <w:tcW w:w="3841" w:type="dxa"/>
            <w:gridSpan w:val="2"/>
          </w:tcPr>
          <w:p w:rsidR="00136872" w:rsidRDefault="00136872" w:rsidP="00136872">
            <w:pPr>
              <w:rPr>
                <w:b/>
              </w:rPr>
            </w:pPr>
            <w:r>
              <w:rPr>
                <w:b/>
              </w:rPr>
              <w:lastRenderedPageBreak/>
              <w:t>FYSPRT Evaluation Survey</w:t>
            </w:r>
          </w:p>
        </w:tc>
        <w:tc>
          <w:tcPr>
            <w:tcW w:w="10739" w:type="dxa"/>
            <w:gridSpan w:val="3"/>
          </w:tcPr>
          <w:p w:rsidR="00807386" w:rsidRPr="00807386" w:rsidRDefault="00807386" w:rsidP="00136872">
            <w:pPr>
              <w:rPr>
                <w:i/>
              </w:rPr>
            </w:pPr>
            <w:r>
              <w:rPr>
                <w:i/>
              </w:rPr>
              <w:t xml:space="preserve">Encouraged members to complete survey, survey </w:t>
            </w:r>
            <w:proofErr w:type="gramStart"/>
            <w:r>
              <w:rPr>
                <w:i/>
              </w:rPr>
              <w:t>was sent</w:t>
            </w:r>
            <w:proofErr w:type="gramEnd"/>
            <w:r>
              <w:rPr>
                <w:i/>
              </w:rPr>
              <w:t xml:space="preserve"> to the group via email as well after the meeting.</w:t>
            </w:r>
          </w:p>
          <w:p w:rsidR="00136872" w:rsidRDefault="00136872" w:rsidP="00136872">
            <w:r>
              <w:t>All Members – Please fill out during roundtable discussion and note the question regarding meeting preference</w:t>
            </w:r>
          </w:p>
          <w:p w:rsidR="00807386" w:rsidRPr="00807386" w:rsidRDefault="00136872" w:rsidP="00136872">
            <w:pPr>
              <w:rPr>
                <w:color w:val="0563C1" w:themeColor="hyperlink"/>
                <w:u w:val="single"/>
              </w:rPr>
            </w:pPr>
            <w:r>
              <w:t xml:space="preserve">The FYSPRT meeting evaluation link is: </w:t>
            </w:r>
            <w:hyperlink r:id="rId9" w:history="1">
              <w:r w:rsidR="004116E0" w:rsidRPr="000756E1">
                <w:rPr>
                  <w:rStyle w:val="Hyperlink"/>
                </w:rPr>
                <w:t>https://www.surveymonkey.com/r/QFLYZZL</w:t>
              </w:r>
            </w:hyperlink>
          </w:p>
        </w:tc>
      </w:tr>
      <w:tr w:rsidR="00335667">
        <w:tc>
          <w:tcPr>
            <w:tcW w:w="3841" w:type="dxa"/>
            <w:gridSpan w:val="2"/>
          </w:tcPr>
          <w:p w:rsidR="00335667" w:rsidRDefault="00335667" w:rsidP="00136872">
            <w:pPr>
              <w:rPr>
                <w:b/>
              </w:rPr>
            </w:pPr>
            <w:r>
              <w:rPr>
                <w:b/>
              </w:rPr>
              <w:t>Work Plan/Lock box update</w:t>
            </w:r>
          </w:p>
        </w:tc>
        <w:tc>
          <w:tcPr>
            <w:tcW w:w="10739" w:type="dxa"/>
            <w:gridSpan w:val="3"/>
          </w:tcPr>
          <w:p w:rsidR="00335667" w:rsidRPr="00D317EB" w:rsidRDefault="00335667" w:rsidP="00335667">
            <w:pPr>
              <w:rPr>
                <w:u w:val="single"/>
              </w:rPr>
            </w:pPr>
            <w:r w:rsidRPr="00D317EB">
              <w:rPr>
                <w:u w:val="single"/>
              </w:rPr>
              <w:t>2022</w:t>
            </w:r>
          </w:p>
          <w:p w:rsidR="00335667" w:rsidRDefault="00335667" w:rsidP="00335667">
            <w:r>
              <w:t>Medication lock bags: 140   Ammo/Med boxes with locks: 113   Gun Safe: 70</w:t>
            </w:r>
          </w:p>
          <w:p w:rsidR="00335667" w:rsidRDefault="00335667" w:rsidP="00335667">
            <w:r>
              <w:t>Goal 1: Have adequate representation of youth and family partners on the Regional FYSPRT.</w:t>
            </w:r>
          </w:p>
          <w:p w:rsidR="00335667" w:rsidRDefault="00335667" w:rsidP="00335667">
            <w:r>
              <w:t>Goal 2: Decrease stigma surrounding behavioral health and obtaining behavioral health care in our Region</w:t>
            </w:r>
          </w:p>
          <w:p w:rsidR="00335667" w:rsidRDefault="00335667" w:rsidP="00335667">
            <w:r>
              <w:t>Goal 3: Do at least 1 community project annually that will address the stigma surrounding behavioral health and behavioral health access and treatment</w:t>
            </w:r>
          </w:p>
          <w:p w:rsidR="00335667" w:rsidRDefault="00335667" w:rsidP="00335667">
            <w:r>
              <w:t>Goal 4: Provide outreach to those who identify as LGTBQA+ to participate in the Regional FYSPRT and provide information and education to FYSPRT on inclusion and support for those who identify as LGBTQA+</w:t>
            </w:r>
          </w:p>
          <w:p w:rsidR="00024F39" w:rsidRPr="00024F39" w:rsidRDefault="00024F39" w:rsidP="00335667">
            <w:pPr>
              <w:rPr>
                <w:i/>
              </w:rPr>
            </w:pPr>
            <w:r>
              <w:rPr>
                <w:i/>
              </w:rPr>
              <w:t xml:space="preserve">Convener provided an update on lock boxes and medication bags and asked </w:t>
            </w:r>
            <w:proofErr w:type="gramStart"/>
            <w:r>
              <w:rPr>
                <w:i/>
              </w:rPr>
              <w:t>for individuals</w:t>
            </w:r>
            <w:proofErr w:type="gramEnd"/>
            <w:r>
              <w:rPr>
                <w:i/>
              </w:rPr>
              <w:t xml:space="preserve"> to reach out if there is a need for lock boxes.</w:t>
            </w:r>
          </w:p>
        </w:tc>
      </w:tr>
      <w:tr w:rsidR="005E3827">
        <w:tc>
          <w:tcPr>
            <w:tcW w:w="3841" w:type="dxa"/>
            <w:gridSpan w:val="2"/>
          </w:tcPr>
          <w:p w:rsidR="005E3827" w:rsidRDefault="005E3827" w:rsidP="00136872">
            <w:pPr>
              <w:rPr>
                <w:b/>
              </w:rPr>
            </w:pPr>
            <w:r>
              <w:rPr>
                <w:b/>
              </w:rPr>
              <w:t>State FYSPRT meeting update</w:t>
            </w:r>
          </w:p>
        </w:tc>
        <w:tc>
          <w:tcPr>
            <w:tcW w:w="10739" w:type="dxa"/>
            <w:gridSpan w:val="3"/>
          </w:tcPr>
          <w:p w:rsidR="005E3827" w:rsidRDefault="005E3827" w:rsidP="00136872">
            <w:r>
              <w:t>Convener</w:t>
            </w:r>
          </w:p>
          <w:p w:rsidR="00143EB0" w:rsidRDefault="00143EB0" w:rsidP="00136872">
            <w:r>
              <w:t>Mission/Vision</w:t>
            </w:r>
          </w:p>
          <w:p w:rsidR="00024F39" w:rsidRPr="00024F39" w:rsidRDefault="00024F39" w:rsidP="00136872">
            <w:pPr>
              <w:rPr>
                <w:i/>
              </w:rPr>
            </w:pPr>
            <w:r>
              <w:rPr>
                <w:i/>
              </w:rPr>
              <w:t xml:space="preserve">Provided FYSPRT state meeting update. Mission and Vision </w:t>
            </w:r>
            <w:proofErr w:type="gramStart"/>
            <w:r>
              <w:rPr>
                <w:i/>
              </w:rPr>
              <w:t>are being updated</w:t>
            </w:r>
            <w:proofErr w:type="gramEnd"/>
            <w:r>
              <w:rPr>
                <w:i/>
              </w:rPr>
              <w:t>.</w:t>
            </w:r>
          </w:p>
        </w:tc>
      </w:tr>
      <w:tr w:rsidR="00136872" w:rsidTr="006E3C02">
        <w:trPr>
          <w:trHeight w:val="935"/>
        </w:trPr>
        <w:tc>
          <w:tcPr>
            <w:tcW w:w="3841" w:type="dxa"/>
            <w:gridSpan w:val="2"/>
          </w:tcPr>
          <w:p w:rsidR="00136872" w:rsidRDefault="00136872" w:rsidP="00136872">
            <w:pPr>
              <w:rPr>
                <w:b/>
                <w:sz w:val="24"/>
                <w:szCs w:val="24"/>
              </w:rPr>
            </w:pPr>
            <w:bookmarkStart w:id="0" w:name="_heading=h.gjdgxs" w:colFirst="0" w:colLast="0"/>
            <w:bookmarkEnd w:id="0"/>
            <w:r>
              <w:rPr>
                <w:b/>
                <w:sz w:val="24"/>
                <w:szCs w:val="24"/>
              </w:rPr>
              <w:t>Roundtable Discussion</w:t>
            </w:r>
          </w:p>
          <w:p w:rsidR="00136872" w:rsidRDefault="00136872" w:rsidP="00136872">
            <w:pPr>
              <w:rPr>
                <w:b/>
                <w:sz w:val="24"/>
                <w:szCs w:val="24"/>
              </w:rPr>
            </w:pPr>
            <w:r>
              <w:rPr>
                <w:b/>
                <w:sz w:val="24"/>
                <w:szCs w:val="24"/>
              </w:rPr>
              <w:t>(20 minutes)</w:t>
            </w:r>
          </w:p>
        </w:tc>
        <w:tc>
          <w:tcPr>
            <w:tcW w:w="10739" w:type="dxa"/>
            <w:gridSpan w:val="3"/>
          </w:tcPr>
          <w:p w:rsidR="00136872" w:rsidRPr="00654967" w:rsidRDefault="00654967" w:rsidP="00136872">
            <w:r>
              <w:t xml:space="preserve">All Members – please provide updates, events, </w:t>
            </w:r>
            <w:proofErr w:type="spellStart"/>
            <w:r>
              <w:t>etc</w:t>
            </w:r>
            <w:proofErr w:type="spellEnd"/>
          </w:p>
          <w:p w:rsidR="00136872" w:rsidRDefault="00024F39" w:rsidP="00136872">
            <w:pPr>
              <w:rPr>
                <w:i/>
              </w:rPr>
            </w:pPr>
            <w:r>
              <w:rPr>
                <w:i/>
              </w:rPr>
              <w:t>Carolyn – SPARK will be hosting a WISe symposium watch party on the 14</w:t>
            </w:r>
            <w:r w:rsidRPr="00024F39">
              <w:rPr>
                <w:i/>
                <w:vertAlign w:val="superscript"/>
              </w:rPr>
              <w:t>th</w:t>
            </w:r>
            <w:r>
              <w:rPr>
                <w:i/>
              </w:rPr>
              <w:t xml:space="preserve"> and 15</w:t>
            </w:r>
            <w:r w:rsidRPr="00024F39">
              <w:rPr>
                <w:i/>
                <w:vertAlign w:val="superscript"/>
              </w:rPr>
              <w:t>th</w:t>
            </w:r>
            <w:r>
              <w:rPr>
                <w:i/>
              </w:rPr>
              <w:t xml:space="preserve"> during the virtual WISe symposium this year. Peer Pathways training will be August 23</w:t>
            </w:r>
            <w:r w:rsidRPr="00024F39">
              <w:rPr>
                <w:i/>
                <w:vertAlign w:val="superscript"/>
              </w:rPr>
              <w:t>rd</w:t>
            </w:r>
            <w:r>
              <w:rPr>
                <w:i/>
              </w:rPr>
              <w:t xml:space="preserve"> and 24</w:t>
            </w:r>
            <w:r w:rsidRPr="00024F39">
              <w:rPr>
                <w:i/>
                <w:vertAlign w:val="superscript"/>
              </w:rPr>
              <w:t>th</w:t>
            </w:r>
            <w:r>
              <w:rPr>
                <w:i/>
              </w:rPr>
              <w:t xml:space="preserve"> at Sea Tac. Discussed changes to Certified Peer Counselor trainings and preparation for taking the classes. Would like more people to be aware of the process to make it easier to attend the trainings and become a certified peer counselor. Discussed having a training for providers and possibly a training during a FYSPRT meeting.</w:t>
            </w:r>
          </w:p>
          <w:p w:rsidR="00024F39" w:rsidRDefault="00024F39" w:rsidP="00136872">
            <w:pPr>
              <w:rPr>
                <w:i/>
              </w:rPr>
            </w:pPr>
            <w:r>
              <w:rPr>
                <w:i/>
              </w:rPr>
              <w:t xml:space="preserve">Alyssa – requested lock boxes for multiple families at Lutheran </w:t>
            </w:r>
          </w:p>
          <w:p w:rsidR="00024F39" w:rsidRPr="00024F39" w:rsidRDefault="00024F39" w:rsidP="00136872">
            <w:pPr>
              <w:rPr>
                <w:i/>
              </w:rPr>
            </w:pPr>
            <w:r>
              <w:rPr>
                <w:i/>
              </w:rPr>
              <w:t>Meredith – Reported on upcoming events such as the Live at 5 and ESD back to school event, Zach will be facilitating the next FYSPRT meeting in August as Convener is out of town</w:t>
            </w:r>
            <w:bookmarkStart w:id="1" w:name="_GoBack"/>
            <w:bookmarkEnd w:id="1"/>
          </w:p>
        </w:tc>
      </w:tr>
      <w:tr w:rsidR="00136872">
        <w:tc>
          <w:tcPr>
            <w:tcW w:w="3841" w:type="dxa"/>
            <w:gridSpan w:val="2"/>
          </w:tcPr>
          <w:p w:rsidR="00136872" w:rsidRDefault="00136872" w:rsidP="00136872">
            <w:pPr>
              <w:rPr>
                <w:b/>
              </w:rPr>
            </w:pPr>
            <w:r>
              <w:rPr>
                <w:b/>
              </w:rPr>
              <w:t>Closing Announcements</w:t>
            </w:r>
          </w:p>
          <w:p w:rsidR="00136872" w:rsidRDefault="00136872" w:rsidP="00136872">
            <w:pPr>
              <w:rPr>
                <w:b/>
                <w:sz w:val="24"/>
                <w:szCs w:val="24"/>
              </w:rPr>
            </w:pPr>
            <w:r>
              <w:rPr>
                <w:b/>
              </w:rPr>
              <w:t>(5 minutes)</w:t>
            </w:r>
          </w:p>
        </w:tc>
        <w:tc>
          <w:tcPr>
            <w:tcW w:w="10739" w:type="dxa"/>
            <w:gridSpan w:val="3"/>
          </w:tcPr>
          <w:p w:rsidR="00136872" w:rsidRDefault="005E3827" w:rsidP="00136872">
            <w:r>
              <w:t>Meredith Piehowski</w:t>
            </w:r>
          </w:p>
          <w:p w:rsidR="007B17E0" w:rsidRDefault="007B17E0" w:rsidP="00136872">
            <w:r>
              <w:t xml:space="preserve">*August 3rd – ESD Back to School Event </w:t>
            </w:r>
          </w:p>
          <w:p w:rsidR="007B17E0" w:rsidRDefault="007B17E0" w:rsidP="00136872">
            <w:r>
              <w:t>*August 3</w:t>
            </w:r>
            <w:r w:rsidRPr="007B17E0">
              <w:rPr>
                <w:vertAlign w:val="superscript"/>
              </w:rPr>
              <w:t>rd</w:t>
            </w:r>
            <w:r>
              <w:t xml:space="preserve"> – Live at 5 booth</w:t>
            </w:r>
          </w:p>
          <w:p w:rsidR="00335667" w:rsidRDefault="00335667" w:rsidP="00136872">
            <w:r>
              <w:t>*August – Back to School Bash</w:t>
            </w:r>
          </w:p>
          <w:p w:rsidR="00335667" w:rsidRPr="007C6BB5" w:rsidRDefault="00335667" w:rsidP="00136872">
            <w:r>
              <w:t>*Recovery Walk/Run September</w:t>
            </w:r>
          </w:p>
          <w:p w:rsidR="000752EF" w:rsidRPr="000A713B" w:rsidRDefault="00385F4B" w:rsidP="00136872">
            <w:pPr>
              <w:rPr>
                <w:b/>
              </w:rPr>
            </w:pPr>
            <w:bookmarkStart w:id="2" w:name="_heading=h.30j0zll" w:colFirst="0" w:colLast="0"/>
            <w:bookmarkEnd w:id="2"/>
            <w:r>
              <w:rPr>
                <w:b/>
              </w:rPr>
              <w:t>*September Take Strides Event</w:t>
            </w:r>
          </w:p>
        </w:tc>
      </w:tr>
      <w:tr w:rsidR="00136872">
        <w:tc>
          <w:tcPr>
            <w:tcW w:w="3841" w:type="dxa"/>
            <w:gridSpan w:val="2"/>
          </w:tcPr>
          <w:p w:rsidR="00136872" w:rsidRDefault="00136872" w:rsidP="00136872">
            <w:r>
              <w:t>Regional FYSPRT meeting dates</w:t>
            </w:r>
          </w:p>
        </w:tc>
        <w:tc>
          <w:tcPr>
            <w:tcW w:w="10739" w:type="dxa"/>
            <w:gridSpan w:val="3"/>
          </w:tcPr>
          <w:p w:rsidR="00136872" w:rsidRDefault="00385F4B" w:rsidP="00136872">
            <w:pPr>
              <w:rPr>
                <w:sz w:val="24"/>
                <w:szCs w:val="24"/>
              </w:rPr>
            </w:pPr>
            <w:r>
              <w:rPr>
                <w:sz w:val="24"/>
                <w:szCs w:val="24"/>
              </w:rPr>
              <w:t>August 13, 2023</w:t>
            </w:r>
          </w:p>
          <w:p w:rsidR="00654967" w:rsidRPr="000A713B" w:rsidRDefault="00385F4B" w:rsidP="00136872">
            <w:pPr>
              <w:rPr>
                <w:sz w:val="24"/>
                <w:szCs w:val="24"/>
              </w:rPr>
            </w:pPr>
            <w:r>
              <w:rPr>
                <w:sz w:val="24"/>
                <w:szCs w:val="24"/>
              </w:rPr>
              <w:t>September 14, 2023</w:t>
            </w:r>
          </w:p>
          <w:p w:rsidR="00136872" w:rsidRDefault="00136872" w:rsidP="00136872">
            <w:pPr>
              <w:rPr>
                <w:sz w:val="24"/>
                <w:szCs w:val="24"/>
                <w:highlight w:val="yellow"/>
              </w:rPr>
            </w:pPr>
            <w:r>
              <w:rPr>
                <w:sz w:val="24"/>
                <w:szCs w:val="24"/>
                <w:highlight w:val="yellow"/>
              </w:rPr>
              <w:lastRenderedPageBreak/>
              <w:t>Meeting ID: 376 123 4588</w:t>
            </w:r>
          </w:p>
          <w:p w:rsidR="00136872" w:rsidRDefault="00136872" w:rsidP="00136872">
            <w:pPr>
              <w:rPr>
                <w:sz w:val="24"/>
                <w:szCs w:val="24"/>
                <w:highlight w:val="yellow"/>
              </w:rPr>
            </w:pPr>
            <w:r>
              <w:rPr>
                <w:sz w:val="24"/>
                <w:szCs w:val="24"/>
                <w:highlight w:val="yellow"/>
              </w:rPr>
              <w:t>1-253-215-8782 or 3761234588#</w:t>
            </w:r>
          </w:p>
          <w:p w:rsidR="00136872" w:rsidRDefault="00024F39" w:rsidP="00136872">
            <w:pPr>
              <w:rPr>
                <w:sz w:val="24"/>
                <w:szCs w:val="24"/>
              </w:rPr>
            </w:pPr>
            <w:hyperlink r:id="rId10">
              <w:r w:rsidR="00136872">
                <w:rPr>
                  <w:color w:val="0563C1"/>
                  <w:sz w:val="24"/>
                  <w:szCs w:val="24"/>
                  <w:highlight w:val="yellow"/>
                  <w:u w:val="single"/>
                </w:rPr>
                <w:t>https://us06web.zoom.us/j/3761234588</w:t>
              </w:r>
            </w:hyperlink>
          </w:p>
        </w:tc>
      </w:tr>
      <w:tr w:rsidR="00136872" w:rsidTr="00385F4B">
        <w:trPr>
          <w:trHeight w:val="70"/>
        </w:trPr>
        <w:tc>
          <w:tcPr>
            <w:tcW w:w="3841" w:type="dxa"/>
            <w:gridSpan w:val="2"/>
          </w:tcPr>
          <w:p w:rsidR="00136872" w:rsidRDefault="00136872" w:rsidP="00136872">
            <w:r>
              <w:lastRenderedPageBreak/>
              <w:t>State FYSPRT meeting dates</w:t>
            </w:r>
          </w:p>
        </w:tc>
        <w:tc>
          <w:tcPr>
            <w:tcW w:w="10739" w:type="dxa"/>
            <w:gridSpan w:val="3"/>
          </w:tcPr>
          <w:p w:rsidR="00136872" w:rsidRPr="00233FC5" w:rsidRDefault="00136872" w:rsidP="00385F4B">
            <w:pPr>
              <w:rPr>
                <w:highlight w:val="yellow"/>
              </w:rPr>
            </w:pPr>
          </w:p>
        </w:tc>
      </w:tr>
    </w:tbl>
    <w:p w:rsidR="001239BF" w:rsidRDefault="001239BF">
      <w:pPr>
        <w:tabs>
          <w:tab w:val="left" w:pos="3390"/>
        </w:tabs>
      </w:pPr>
    </w:p>
    <w:sectPr w:rsidR="001239BF">
      <w:headerReference w:type="default" r:id="rId11"/>
      <w:pgSz w:w="15840" w:h="12240" w:orient="landscape"/>
      <w:pgMar w:top="108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F" w:rsidRDefault="00DD4FE4">
      <w:pPr>
        <w:spacing w:after="0" w:line="240" w:lineRule="auto"/>
      </w:pPr>
      <w:r>
        <w:separator/>
      </w:r>
    </w:p>
  </w:endnote>
  <w:endnote w:type="continuationSeparator" w:id="0">
    <w:p w:rsidR="00FA029F" w:rsidRDefault="00DD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to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F" w:rsidRDefault="00DD4FE4">
      <w:pPr>
        <w:spacing w:after="0" w:line="240" w:lineRule="auto"/>
      </w:pPr>
      <w:r>
        <w:separator/>
      </w:r>
    </w:p>
  </w:footnote>
  <w:footnote w:type="continuationSeparator" w:id="0">
    <w:p w:rsidR="00FA029F" w:rsidRDefault="00DD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FF0000"/>
      </w:rPr>
    </w:pPr>
    <w:r>
      <w:rPr>
        <w:rFonts w:ascii="Bahnschrift SemiBold" w:eastAsia="Bahnschrift SemiBold" w:hAnsi="Bahnschrift SemiBold" w:cs="Bahnschrift SemiBold"/>
        <w:b/>
        <w:i/>
        <w:color w:val="FF0000"/>
      </w:rPr>
      <w:t>AGENDA</w:t>
    </w:r>
  </w:p>
  <w:p w:rsidR="001239BF" w:rsidRDefault="00DD4FE4" w:rsidP="00C36414">
    <w:pPr>
      <w:pBdr>
        <w:top w:val="nil"/>
        <w:left w:val="nil"/>
        <w:bottom w:val="nil"/>
        <w:right w:val="nil"/>
        <w:between w:val="nil"/>
      </w:pBdr>
      <w:tabs>
        <w:tab w:val="left" w:pos="2186"/>
        <w:tab w:val="center" w:pos="4680"/>
        <w:tab w:val="center" w:pos="64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Southeast Washington Regional FYSPRT</w:t>
    </w:r>
  </w:p>
  <w:p w:rsidR="001239BF" w:rsidRDefault="001759BB">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7/13</w:t>
    </w:r>
    <w:r w:rsidR="00704053">
      <w:rPr>
        <w:rFonts w:ascii="Bahnschrift SemiBold" w:eastAsia="Bahnschrift SemiBold" w:hAnsi="Bahnschrift SemiBold" w:cs="Bahnschrift SemiBold"/>
        <w:b/>
        <w:i/>
        <w:color w:val="2E75B5"/>
      </w:rPr>
      <w:t>/2023</w:t>
    </w:r>
    <w:r>
      <w:rPr>
        <w:rFonts w:ascii="Bahnschrift SemiBold" w:eastAsia="Bahnschrift SemiBold" w:hAnsi="Bahnschrift SemiBold" w:cs="Bahnschrift SemiBold"/>
        <w:b/>
        <w:i/>
        <w:color w:val="2E75B5"/>
      </w:rPr>
      <w:t xml:space="preserve">   3:30-4:30</w:t>
    </w:r>
    <w:r w:rsidR="00DD4FE4">
      <w:rPr>
        <w:rFonts w:ascii="Bahnschrift SemiBold" w:eastAsia="Bahnschrift SemiBold" w:hAnsi="Bahnschrift SemiBold" w:cs="Bahnschrift SemiBold"/>
        <w:b/>
        <w:i/>
        <w:color w:val="2E75B5"/>
      </w:rPr>
      <w:t xml:space="preserve"> p.m.</w:t>
    </w:r>
  </w:p>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sz w:val="32"/>
        <w:szCs w:val="32"/>
      </w:rPr>
    </w:pPr>
    <w:r>
      <w:rPr>
        <w:rFonts w:ascii="Bahnschrift SemiBold" w:eastAsia="Bahnschrift SemiBold" w:hAnsi="Bahnschrift SemiBold" w:cs="Bahnschrift SemiBold"/>
        <w:b/>
        <w:i/>
        <w:color w:val="2E75B5"/>
      </w:rPr>
      <w:t>Location – ZOOM &amp; PHONE-IN ONLY</w:t>
    </w:r>
  </w:p>
  <w:p w:rsidR="001239BF" w:rsidRDefault="001239BF">
    <w:pPr>
      <w:pBdr>
        <w:top w:val="nil"/>
        <w:left w:val="nil"/>
        <w:bottom w:val="nil"/>
        <w:right w:val="nil"/>
        <w:between w:val="nil"/>
      </w:pBdr>
      <w:tabs>
        <w:tab w:val="center" w:pos="4680"/>
        <w:tab w:val="right" w:pos="9360"/>
      </w:tabs>
      <w:spacing w:after="0" w:line="240" w:lineRule="auto"/>
      <w:jc w:val="center"/>
      <w:rPr>
        <w:color w:val="2E75B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A82"/>
    <w:multiLevelType w:val="hybridMultilevel"/>
    <w:tmpl w:val="2A1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0F6"/>
    <w:multiLevelType w:val="hybridMultilevel"/>
    <w:tmpl w:val="17EAE3D0"/>
    <w:lvl w:ilvl="0" w:tplc="A2F659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B099B"/>
    <w:multiLevelType w:val="hybridMultilevel"/>
    <w:tmpl w:val="BB38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E7069"/>
    <w:multiLevelType w:val="hybridMultilevel"/>
    <w:tmpl w:val="600C2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FD93872"/>
    <w:multiLevelType w:val="hybridMultilevel"/>
    <w:tmpl w:val="6C2E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F"/>
    <w:rsid w:val="0001007A"/>
    <w:rsid w:val="00024F39"/>
    <w:rsid w:val="000704D2"/>
    <w:rsid w:val="00072014"/>
    <w:rsid w:val="000752EF"/>
    <w:rsid w:val="00081E41"/>
    <w:rsid w:val="000947C2"/>
    <w:rsid w:val="000A713B"/>
    <w:rsid w:val="001239BF"/>
    <w:rsid w:val="00136872"/>
    <w:rsid w:val="00143EB0"/>
    <w:rsid w:val="001759BB"/>
    <w:rsid w:val="00175CD3"/>
    <w:rsid w:val="001D70C1"/>
    <w:rsid w:val="002044DE"/>
    <w:rsid w:val="002047B1"/>
    <w:rsid w:val="00207DC3"/>
    <w:rsid w:val="00233FC5"/>
    <w:rsid w:val="0025401A"/>
    <w:rsid w:val="00277D3B"/>
    <w:rsid w:val="0028212F"/>
    <w:rsid w:val="0029096C"/>
    <w:rsid w:val="00335667"/>
    <w:rsid w:val="003833BB"/>
    <w:rsid w:val="00385F4B"/>
    <w:rsid w:val="0039454B"/>
    <w:rsid w:val="003A4024"/>
    <w:rsid w:val="004022E8"/>
    <w:rsid w:val="004116E0"/>
    <w:rsid w:val="004B60DA"/>
    <w:rsid w:val="005317FB"/>
    <w:rsid w:val="00533242"/>
    <w:rsid w:val="00537A30"/>
    <w:rsid w:val="005E3827"/>
    <w:rsid w:val="005E6B95"/>
    <w:rsid w:val="006102E2"/>
    <w:rsid w:val="00624F78"/>
    <w:rsid w:val="00634DD8"/>
    <w:rsid w:val="00654967"/>
    <w:rsid w:val="006E3C02"/>
    <w:rsid w:val="006F7C2A"/>
    <w:rsid w:val="00704053"/>
    <w:rsid w:val="0070669E"/>
    <w:rsid w:val="0074203D"/>
    <w:rsid w:val="007A65EA"/>
    <w:rsid w:val="007B17E0"/>
    <w:rsid w:val="007C6BB5"/>
    <w:rsid w:val="00807386"/>
    <w:rsid w:val="0088691D"/>
    <w:rsid w:val="008A1513"/>
    <w:rsid w:val="008C64B5"/>
    <w:rsid w:val="009238C8"/>
    <w:rsid w:val="00932D18"/>
    <w:rsid w:val="0099501D"/>
    <w:rsid w:val="009B442F"/>
    <w:rsid w:val="009E1CDD"/>
    <w:rsid w:val="00A644C6"/>
    <w:rsid w:val="00A724B2"/>
    <w:rsid w:val="00A94CF7"/>
    <w:rsid w:val="00B03FCF"/>
    <w:rsid w:val="00B23295"/>
    <w:rsid w:val="00B5703B"/>
    <w:rsid w:val="00BC2971"/>
    <w:rsid w:val="00BD3265"/>
    <w:rsid w:val="00C232DC"/>
    <w:rsid w:val="00C36414"/>
    <w:rsid w:val="00C51ECF"/>
    <w:rsid w:val="00C73854"/>
    <w:rsid w:val="00C73F92"/>
    <w:rsid w:val="00CB39B4"/>
    <w:rsid w:val="00CC0356"/>
    <w:rsid w:val="00D12C45"/>
    <w:rsid w:val="00D641F8"/>
    <w:rsid w:val="00DB095C"/>
    <w:rsid w:val="00DB2D85"/>
    <w:rsid w:val="00DC4D8A"/>
    <w:rsid w:val="00DD4FE4"/>
    <w:rsid w:val="00E467D2"/>
    <w:rsid w:val="00E7452D"/>
    <w:rsid w:val="00ED579E"/>
    <w:rsid w:val="00F672F0"/>
    <w:rsid w:val="00FA029F"/>
    <w:rsid w:val="00FC786E"/>
    <w:rsid w:val="00FC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170B"/>
  <w15:docId w15:val="{7AAD7E54-C953-4404-967A-366511C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 w:type="character" w:styleId="FollowedHyperlink">
    <w:name w:val="FollowedHyperlink"/>
    <w:basedOn w:val="DefaultParagraphFont"/>
    <w:uiPriority w:val="99"/>
    <w:semiHidden/>
    <w:unhideWhenUsed/>
    <w:rsid w:val="004324B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69">
      <w:bodyDiv w:val="1"/>
      <w:marLeft w:val="0"/>
      <w:marRight w:val="0"/>
      <w:marTop w:val="0"/>
      <w:marBottom w:val="0"/>
      <w:divBdr>
        <w:top w:val="none" w:sz="0" w:space="0" w:color="auto"/>
        <w:left w:val="none" w:sz="0" w:space="0" w:color="auto"/>
        <w:bottom w:val="none" w:sz="0" w:space="0" w:color="auto"/>
        <w:right w:val="none" w:sz="0" w:space="0" w:color="auto"/>
      </w:divBdr>
    </w:div>
    <w:div w:id="523249072">
      <w:bodyDiv w:val="1"/>
      <w:marLeft w:val="0"/>
      <w:marRight w:val="0"/>
      <w:marTop w:val="0"/>
      <w:marBottom w:val="0"/>
      <w:divBdr>
        <w:top w:val="none" w:sz="0" w:space="0" w:color="auto"/>
        <w:left w:val="none" w:sz="0" w:space="0" w:color="auto"/>
        <w:bottom w:val="none" w:sz="0" w:space="0" w:color="auto"/>
        <w:right w:val="none" w:sz="0" w:space="0" w:color="auto"/>
      </w:divBdr>
    </w:div>
    <w:div w:id="1095173441">
      <w:bodyDiv w:val="1"/>
      <w:marLeft w:val="0"/>
      <w:marRight w:val="0"/>
      <w:marTop w:val="0"/>
      <w:marBottom w:val="0"/>
      <w:divBdr>
        <w:top w:val="none" w:sz="0" w:space="0" w:color="auto"/>
        <w:left w:val="none" w:sz="0" w:space="0" w:color="auto"/>
        <w:bottom w:val="none" w:sz="0" w:space="0" w:color="auto"/>
        <w:right w:val="none" w:sz="0" w:space="0" w:color="auto"/>
      </w:divBdr>
    </w:div>
    <w:div w:id="156135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s06web.zoom.us/j/3761234588" TargetMode="External"/><Relationship Id="rId4" Type="http://schemas.openxmlformats.org/officeDocument/2006/relationships/styles" Target="styles.xml"/><Relationship Id="rId9" Type="http://schemas.openxmlformats.org/officeDocument/2006/relationships/hyperlink" Target="https://www.surveymonkey.com/r/QFLYZ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pf2XnSLxDR39sppa+U92HfOpQ==">AMUW2mU99T95zu1yKVIXQoIw4rcnzmpGa55FHwWjBw5OnvPhg2fyPUjmTZL+hk5R8RSu9HYt8PhO4Ell1bupWOSW8lvlFtrCwumkFnR2E0WFOiMvJMR+N394FrJSy754o/WATrtzpoy3AK8W7FyfNpVjZRTlW+/8Yg==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351C737-D42E-4BB5-8F4F-B8234F1C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Piehowski</dc:creator>
  <cp:lastModifiedBy>Meredith Piehowski</cp:lastModifiedBy>
  <cp:revision>2</cp:revision>
  <dcterms:created xsi:type="dcterms:W3CDTF">2023-07-26T15:25:00Z</dcterms:created>
  <dcterms:modified xsi:type="dcterms:W3CDTF">2023-07-26T15:25:00Z</dcterms:modified>
</cp:coreProperties>
</file>