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1E4F34" w14:textId="77777777" w:rsidR="00835AD3" w:rsidRDefault="00835AD3">
      <w:r>
        <w:rPr>
          <w:b/>
          <w:bCs/>
        </w:rPr>
        <w:t xml:space="preserve">The Governing Body of the City of Liebenthal met in regular session on Monday  March 9, 2020 at the City Building at 6:02 p.m. </w:t>
      </w:r>
      <w:r>
        <w:t>Presiding was President William Stark, council members Darrell Warner, Barb Matal, and Stephanie Schmidt, City Clerk Beverly Stark, and Shelby Waterhouse as maintenance/water/wastewater operator.</w:t>
      </w:r>
    </w:p>
    <w:p w14:paraId="163B835A" w14:textId="77777777" w:rsidR="00835AD3" w:rsidRDefault="00835AD3"/>
    <w:p w14:paraId="29F0265A" w14:textId="77777777" w:rsidR="00835AD3" w:rsidRDefault="00835AD3">
      <w:r>
        <w:rPr>
          <w:b/>
          <w:bCs/>
        </w:rPr>
        <w:t>Old Business:</w:t>
      </w:r>
    </w:p>
    <w:p w14:paraId="69425108" w14:textId="68DCDB94" w:rsidR="003E4B4D" w:rsidRDefault="00835AD3">
      <w:r>
        <w:t xml:space="preserve">Darrell moved to approve the Feb. 10 meeting minutes as read, Barb seconded, vote unanimous, motion carried.  Beverly announced that a representative of Second Chance Thrift Store contacted her to inform the council that we can petition them for funding for our sewer lagoon project. Stephanie moved to go forward with a petition for this purpose, Barb seconded, vote unanimous, motion carried.  The clerk noted that an inclusion in our next city bill informing our residents of </w:t>
      </w:r>
      <w:r w:rsidR="00D9520C">
        <w:t xml:space="preserve">non-compliance with KDHE and water testing </w:t>
      </w:r>
      <w:r>
        <w:t>will correct our non-compli</w:t>
      </w:r>
      <w:r w:rsidR="003E4B4D">
        <w:t>anc</w:t>
      </w:r>
      <w:r w:rsidR="00D9520C">
        <w:t>e</w:t>
      </w:r>
      <w:r w:rsidR="003E4B4D">
        <w:t xml:space="preserve">. Also included will be a reminder to residents on city policy for RO unit repair and maintenance.  Shelby reported WCE was informed of the streetlights that were out, and WCE had replaced light bulbs.  Midco Diving and Marine Services inspected the water tower on 3-2-2020.  </w:t>
      </w:r>
      <w:proofErr w:type="spellStart"/>
      <w:r w:rsidR="003E4B4D">
        <w:t>WaterWise</w:t>
      </w:r>
      <w:proofErr w:type="spellEnd"/>
      <w:r w:rsidR="003E4B4D">
        <w:t xml:space="preserve"> contacted Shelby to report the costs on some water treatment chemicals had decreased. Shelby is looking into flushing sewer lines.  </w:t>
      </w:r>
    </w:p>
    <w:p w14:paraId="291313DF" w14:textId="7D2F91D5" w:rsidR="003E4B4D" w:rsidRDefault="003E4B4D">
      <w:pPr>
        <w:rPr>
          <w:b/>
          <w:bCs/>
        </w:rPr>
      </w:pPr>
      <w:r>
        <w:rPr>
          <w:b/>
          <w:bCs/>
        </w:rPr>
        <w:t>New Business:</w:t>
      </w:r>
    </w:p>
    <w:p w14:paraId="20E984F3" w14:textId="4338D11E" w:rsidR="008C189A" w:rsidRDefault="003E4B4D">
      <w:r>
        <w:t>The date for a city-wide garage sale was suggested</w:t>
      </w:r>
      <w:r w:rsidR="008C189A">
        <w:t xml:space="preserve"> to coincide with </w:t>
      </w:r>
      <w:proofErr w:type="spellStart"/>
      <w:r w:rsidR="008C189A">
        <w:t>LaCrosse’s</w:t>
      </w:r>
      <w:proofErr w:type="spellEnd"/>
      <w:r w:rsidR="008C189A">
        <w:t xml:space="preserve"> Barb Wire Festival (May 1-3, 2020). Various means to advertise this were discussed. Stephanie Schmidt moved to schedule the garage sales for May 1-2, 2020, Barb seconded, vote unanimous, motion carried.  City-wide cleanup day was discussed with suggestion to have this within 2 weeks of the city garage sales. Three policies required by the Community Development Block Grant (CDBG) were read</w:t>
      </w:r>
      <w:r w:rsidR="00D9520C">
        <w:t xml:space="preserve">. </w:t>
      </w:r>
      <w:bookmarkStart w:id="0" w:name="_GoBack"/>
      <w:bookmarkEnd w:id="0"/>
      <w:r w:rsidR="008C189A">
        <w:t>Stephanie moved to adopt all three policies, Darrell seconded, vote unanimous, motion carried. Barb moved to approve paying the bills, Darrell seconded, vote unanimous, motion carried. The next city meeting is April 13, 2020 at 6:00 p.m. All business concluded, Stephanie moved to adjourn the meeting, Darrell seconded, vote unanimous, motion carried. Meeting adjourned at 6:50 p.m.</w:t>
      </w:r>
    </w:p>
    <w:p w14:paraId="3B986301" w14:textId="601ADFAC" w:rsidR="008C189A" w:rsidRDefault="008C189A"/>
    <w:p w14:paraId="0203C02D" w14:textId="0F555811" w:rsidR="008C189A" w:rsidRDefault="008C189A">
      <w:r>
        <w:tab/>
      </w:r>
      <w:r>
        <w:tab/>
      </w:r>
      <w:r>
        <w:tab/>
      </w:r>
      <w:r>
        <w:tab/>
      </w:r>
      <w:r>
        <w:tab/>
      </w:r>
      <w:r>
        <w:tab/>
      </w:r>
      <w:r>
        <w:tab/>
      </w:r>
    </w:p>
    <w:p w14:paraId="58204EBA" w14:textId="5F4A19CE" w:rsidR="008C189A" w:rsidRDefault="008C189A">
      <w:r>
        <w:tab/>
      </w:r>
      <w:r>
        <w:tab/>
      </w:r>
      <w:r>
        <w:tab/>
      </w:r>
      <w:r>
        <w:tab/>
      </w:r>
      <w:r>
        <w:tab/>
      </w:r>
      <w:r>
        <w:tab/>
      </w:r>
      <w:r>
        <w:tab/>
        <w:t>______________________________________</w:t>
      </w:r>
    </w:p>
    <w:p w14:paraId="38CCE85A" w14:textId="58BD5D41" w:rsidR="005D5B1B" w:rsidRDefault="005D5B1B">
      <w:r>
        <w:tab/>
      </w:r>
      <w:r>
        <w:tab/>
      </w:r>
      <w:r>
        <w:tab/>
      </w:r>
      <w:r>
        <w:tab/>
      </w:r>
      <w:r>
        <w:tab/>
      </w:r>
      <w:r>
        <w:tab/>
      </w:r>
      <w:r>
        <w:tab/>
        <w:t>President</w:t>
      </w:r>
    </w:p>
    <w:p w14:paraId="73AF6CAA" w14:textId="77CF446F" w:rsidR="005D5B1B" w:rsidRDefault="005D5B1B">
      <w:r>
        <w:tab/>
      </w:r>
      <w:r>
        <w:tab/>
      </w:r>
      <w:r>
        <w:tab/>
      </w:r>
      <w:r>
        <w:tab/>
      </w:r>
      <w:r>
        <w:tab/>
      </w:r>
      <w:r>
        <w:tab/>
      </w:r>
      <w:r>
        <w:tab/>
      </w:r>
    </w:p>
    <w:p w14:paraId="161E5835" w14:textId="480B3559" w:rsidR="005D5B1B" w:rsidRDefault="005D5B1B">
      <w:r>
        <w:tab/>
      </w:r>
      <w:r>
        <w:tab/>
      </w:r>
      <w:r>
        <w:tab/>
      </w:r>
      <w:r>
        <w:tab/>
      </w:r>
      <w:r>
        <w:tab/>
      </w:r>
      <w:r>
        <w:tab/>
      </w:r>
      <w:r>
        <w:tab/>
        <w:t>______________________________________</w:t>
      </w:r>
    </w:p>
    <w:p w14:paraId="710A8373" w14:textId="11A5E4FE" w:rsidR="005D5B1B" w:rsidRPr="003E4B4D" w:rsidRDefault="005D5B1B">
      <w:r>
        <w:tab/>
      </w:r>
      <w:r>
        <w:tab/>
      </w:r>
      <w:r>
        <w:tab/>
      </w:r>
      <w:r>
        <w:tab/>
      </w:r>
      <w:r>
        <w:tab/>
        <w:t xml:space="preserve">                             City Clerk</w:t>
      </w:r>
    </w:p>
    <w:p w14:paraId="618D039F" w14:textId="02B15CD0" w:rsidR="005E73E7" w:rsidRPr="00835AD3" w:rsidRDefault="00835AD3">
      <w:r>
        <w:t xml:space="preserve"> </w:t>
      </w:r>
    </w:p>
    <w:sectPr w:rsidR="005E73E7" w:rsidRPr="00835AD3" w:rsidSect="00D9520C">
      <w:pgSz w:w="12240" w:h="20160"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5AD3"/>
    <w:rsid w:val="000653F5"/>
    <w:rsid w:val="003E4B4D"/>
    <w:rsid w:val="005D5B1B"/>
    <w:rsid w:val="00835AD3"/>
    <w:rsid w:val="008C189A"/>
    <w:rsid w:val="00A30DBE"/>
    <w:rsid w:val="00D952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661ED8"/>
  <w15:chartTrackingRefBased/>
  <w15:docId w15:val="{8CD0AAB4-9321-4ED9-BEAC-189778EE5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1</Pages>
  <Words>351</Words>
  <Characters>2001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 of Liebenthal</dc:creator>
  <cp:keywords/>
  <dc:description/>
  <cp:lastModifiedBy>City of Liebenthal</cp:lastModifiedBy>
  <cp:revision>2</cp:revision>
  <cp:lastPrinted>2020-03-11T17:41:00Z</cp:lastPrinted>
  <dcterms:created xsi:type="dcterms:W3CDTF">2020-03-10T22:51:00Z</dcterms:created>
  <dcterms:modified xsi:type="dcterms:W3CDTF">2020-03-11T17:42:00Z</dcterms:modified>
</cp:coreProperties>
</file>