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5BC" w:rsidRDefault="00F56093" w:rsidP="00F56093">
      <w:pPr>
        <w:pStyle w:val="Default"/>
        <w:tabs>
          <w:tab w:val="left" w:pos="9090"/>
        </w:tabs>
        <w:ind w:left="180"/>
        <w:jc w:val="both"/>
        <w:rPr>
          <w:rFonts w:ascii="Candara" w:hAnsi="Candara" w:cs="Candara"/>
          <w:b/>
          <w:bCs/>
          <w:sz w:val="20"/>
          <w:szCs w:val="20"/>
        </w:rPr>
      </w:pPr>
      <w:r w:rsidRPr="00524CBD">
        <w:rPr>
          <w:rFonts w:ascii="Candara" w:hAnsi="Candara" w:cs="Candara"/>
          <w:b/>
          <w:bCs/>
          <w:sz w:val="20"/>
          <w:szCs w:val="20"/>
        </w:rPr>
        <w:t>This two day course offers</w:t>
      </w:r>
      <w:r>
        <w:rPr>
          <w:rFonts w:ascii="Candara" w:hAnsi="Candara" w:cs="Candara"/>
          <w:b/>
          <w:bCs/>
        </w:rPr>
        <w:t xml:space="preserve"> </w:t>
      </w:r>
      <w:r w:rsidRPr="00E9127A">
        <w:rPr>
          <w:rFonts w:ascii="Candara" w:hAnsi="Candara" w:cs="Candara"/>
          <w:b/>
          <w:bCs/>
        </w:rPr>
        <w:t>f</w:t>
      </w:r>
      <w:r w:rsidRPr="00E9127A">
        <w:rPr>
          <w:rFonts w:ascii="Candara" w:hAnsi="Candara"/>
          <w:b/>
          <w:sz w:val="20"/>
          <w:szCs w:val="20"/>
        </w:rPr>
        <w:t>undamental concepts in palliative care and caring touch</w:t>
      </w:r>
      <w:r>
        <w:rPr>
          <w:rFonts w:ascii="Candara" w:hAnsi="Candara"/>
          <w:b/>
          <w:sz w:val="20"/>
          <w:szCs w:val="20"/>
        </w:rPr>
        <w:t xml:space="preserve"> along with practical information about </w:t>
      </w:r>
      <w:r w:rsidRPr="00E9127A">
        <w:rPr>
          <w:rFonts w:ascii="Candara" w:hAnsi="Candara"/>
          <w:b/>
          <w:sz w:val="20"/>
          <w:szCs w:val="20"/>
        </w:rPr>
        <w:t xml:space="preserve">clinical considerations and bodywork adjustments necessary to work safely. </w:t>
      </w:r>
      <w:r>
        <w:rPr>
          <w:rFonts w:ascii="Candara" w:hAnsi="Candara"/>
          <w:b/>
          <w:sz w:val="20"/>
          <w:szCs w:val="20"/>
        </w:rPr>
        <w:t>Understanding t</w:t>
      </w:r>
      <w:r w:rsidRPr="00E9127A">
        <w:rPr>
          <w:rFonts w:ascii="Candara" w:hAnsi="Candara"/>
          <w:b/>
          <w:sz w:val="20"/>
          <w:szCs w:val="20"/>
        </w:rPr>
        <w:t xml:space="preserve">he dying process, pain management and end of life symptoms with respective comfort measures is </w:t>
      </w:r>
      <w:r>
        <w:rPr>
          <w:rFonts w:ascii="Candara" w:hAnsi="Candara"/>
          <w:b/>
          <w:sz w:val="20"/>
          <w:szCs w:val="20"/>
        </w:rPr>
        <w:t xml:space="preserve">also a part of the curriculum. </w:t>
      </w:r>
      <w:r w:rsidRPr="00E9127A">
        <w:rPr>
          <w:rFonts w:ascii="Candara" w:hAnsi="Candara"/>
          <w:b/>
          <w:sz w:val="20"/>
          <w:szCs w:val="20"/>
        </w:rPr>
        <w:t xml:space="preserve"> </w:t>
      </w:r>
      <w:r w:rsidR="00A3692A">
        <w:rPr>
          <w:rFonts w:ascii="Candara" w:hAnsi="Candara" w:cs="Candara"/>
          <w:b/>
          <w:bCs/>
          <w:sz w:val="20"/>
          <w:szCs w:val="20"/>
        </w:rPr>
        <w:t>We</w:t>
      </w:r>
      <w:r>
        <w:rPr>
          <w:rFonts w:ascii="Candara" w:hAnsi="Candara" w:cs="Candara"/>
          <w:b/>
          <w:bCs/>
          <w:sz w:val="20"/>
          <w:szCs w:val="20"/>
        </w:rPr>
        <w:t xml:space="preserve"> practice positioning </w:t>
      </w:r>
      <w:r w:rsidR="00A3692A">
        <w:rPr>
          <w:rFonts w:ascii="Candara" w:hAnsi="Candara" w:cs="Candara"/>
          <w:b/>
          <w:bCs/>
          <w:sz w:val="20"/>
          <w:szCs w:val="20"/>
        </w:rPr>
        <w:t>adjustments and caring touch techniques</w:t>
      </w:r>
      <w:r>
        <w:rPr>
          <w:rFonts w:ascii="Candara" w:hAnsi="Candara" w:cs="Candara"/>
          <w:b/>
          <w:bCs/>
          <w:sz w:val="20"/>
          <w:szCs w:val="20"/>
        </w:rPr>
        <w:t xml:space="preserve">.  </w:t>
      </w:r>
      <w:r w:rsidRPr="00E9127A">
        <w:rPr>
          <w:rFonts w:ascii="Candara" w:hAnsi="Candara"/>
          <w:b/>
          <w:sz w:val="20"/>
          <w:szCs w:val="20"/>
        </w:rPr>
        <w:t xml:space="preserve">Time is dedicated to deepening </w:t>
      </w:r>
      <w:r>
        <w:rPr>
          <w:rFonts w:ascii="Candara" w:hAnsi="Candara"/>
          <w:b/>
          <w:sz w:val="20"/>
          <w:szCs w:val="20"/>
        </w:rPr>
        <w:t xml:space="preserve">our </w:t>
      </w:r>
      <w:proofErr w:type="gramStart"/>
      <w:r w:rsidRPr="00E9127A">
        <w:rPr>
          <w:rFonts w:ascii="Candara" w:hAnsi="Candara"/>
          <w:b/>
          <w:sz w:val="20"/>
          <w:szCs w:val="20"/>
        </w:rPr>
        <w:t>mindful</w:t>
      </w:r>
      <w:proofErr w:type="gramEnd"/>
      <w:r w:rsidRPr="00E9127A">
        <w:rPr>
          <w:rFonts w:ascii="Candara" w:hAnsi="Candara"/>
          <w:b/>
          <w:sz w:val="20"/>
          <w:szCs w:val="20"/>
        </w:rPr>
        <w:t xml:space="preserve"> communication skills and developing our healing presence with the dying. </w:t>
      </w:r>
      <w:r w:rsidR="00A3692A">
        <w:rPr>
          <w:rFonts w:ascii="Candara" w:hAnsi="Candara" w:cs="Candara"/>
          <w:b/>
          <w:bCs/>
          <w:sz w:val="20"/>
          <w:szCs w:val="20"/>
        </w:rPr>
        <w:t xml:space="preserve">We explore </w:t>
      </w:r>
      <w:r w:rsidR="00051973">
        <w:rPr>
          <w:rFonts w:ascii="Candara" w:hAnsi="Candara" w:cs="Candara"/>
          <w:b/>
          <w:bCs/>
          <w:sz w:val="20"/>
          <w:szCs w:val="20"/>
        </w:rPr>
        <w:t xml:space="preserve">ways </w:t>
      </w:r>
      <w:r w:rsidR="00A3692A">
        <w:rPr>
          <w:rFonts w:ascii="Candara" w:hAnsi="Candara" w:cs="Candara"/>
          <w:b/>
          <w:bCs/>
          <w:sz w:val="20"/>
          <w:szCs w:val="20"/>
        </w:rPr>
        <w:t xml:space="preserve">to </w:t>
      </w:r>
      <w:r w:rsidR="00051973">
        <w:rPr>
          <w:rFonts w:ascii="Candara" w:hAnsi="Candara" w:cs="Candara"/>
          <w:b/>
          <w:bCs/>
          <w:sz w:val="20"/>
          <w:szCs w:val="20"/>
        </w:rPr>
        <w:t xml:space="preserve">work </w:t>
      </w:r>
      <w:r w:rsidR="00A3692A">
        <w:rPr>
          <w:rFonts w:ascii="Candara" w:hAnsi="Candara" w:cs="Candara"/>
          <w:b/>
          <w:bCs/>
          <w:sz w:val="20"/>
          <w:szCs w:val="20"/>
        </w:rPr>
        <w:t xml:space="preserve">with </w:t>
      </w:r>
      <w:r w:rsidR="00051973">
        <w:rPr>
          <w:rFonts w:ascii="Candara" w:hAnsi="Candara" w:cs="Candara"/>
          <w:b/>
          <w:bCs/>
          <w:sz w:val="20"/>
          <w:szCs w:val="20"/>
        </w:rPr>
        <w:t xml:space="preserve">those </w:t>
      </w:r>
      <w:r w:rsidR="00A3692A">
        <w:rPr>
          <w:rFonts w:ascii="Candara" w:hAnsi="Candara" w:cs="Candara"/>
          <w:b/>
          <w:bCs/>
          <w:sz w:val="20"/>
          <w:szCs w:val="20"/>
        </w:rPr>
        <w:t xml:space="preserve">who </w:t>
      </w:r>
      <w:r w:rsidR="00051973">
        <w:rPr>
          <w:rFonts w:ascii="Candara" w:hAnsi="Candara" w:cs="Candara"/>
          <w:b/>
          <w:bCs/>
          <w:sz w:val="20"/>
          <w:szCs w:val="20"/>
        </w:rPr>
        <w:t xml:space="preserve">have communication </w:t>
      </w:r>
      <w:r w:rsidR="00A3692A">
        <w:rPr>
          <w:rFonts w:ascii="Candara" w:hAnsi="Candara" w:cs="Candara"/>
          <w:b/>
          <w:bCs/>
          <w:sz w:val="20"/>
          <w:szCs w:val="20"/>
        </w:rPr>
        <w:t>impair</w:t>
      </w:r>
      <w:r w:rsidR="00051973">
        <w:rPr>
          <w:rFonts w:ascii="Candara" w:hAnsi="Candara" w:cs="Candara"/>
          <w:b/>
          <w:bCs/>
          <w:sz w:val="20"/>
          <w:szCs w:val="20"/>
        </w:rPr>
        <w:t xml:space="preserve">ments. </w:t>
      </w:r>
      <w:r w:rsidR="00A3692A">
        <w:rPr>
          <w:rFonts w:ascii="Candara" w:hAnsi="Candara" w:cs="Candara"/>
          <w:b/>
          <w:bCs/>
          <w:sz w:val="20"/>
          <w:szCs w:val="20"/>
        </w:rPr>
        <w:t xml:space="preserve"> </w:t>
      </w:r>
      <w:r w:rsidR="00051973">
        <w:rPr>
          <w:rFonts w:ascii="Candara" w:hAnsi="Candara" w:cs="Candara"/>
          <w:b/>
          <w:bCs/>
          <w:sz w:val="20"/>
          <w:szCs w:val="20"/>
        </w:rPr>
        <w:t>We examine</w:t>
      </w:r>
      <w:r>
        <w:rPr>
          <w:rFonts w:ascii="Candara" w:hAnsi="Candara" w:cs="Candara"/>
          <w:b/>
          <w:bCs/>
          <w:sz w:val="20"/>
          <w:szCs w:val="20"/>
        </w:rPr>
        <w:t xml:space="preserve"> our personal perceptions, identify methods of self-care, and explore boundaries and ethical issues</w:t>
      </w:r>
      <w:r w:rsidRPr="00524CBD">
        <w:rPr>
          <w:rFonts w:ascii="Candara" w:hAnsi="Candara" w:cs="Candara"/>
          <w:b/>
          <w:bCs/>
          <w:sz w:val="20"/>
          <w:szCs w:val="20"/>
        </w:rPr>
        <w:t xml:space="preserve"> </w:t>
      </w:r>
      <w:r>
        <w:rPr>
          <w:rFonts w:ascii="Candara" w:hAnsi="Candara" w:cs="Candara"/>
          <w:b/>
          <w:bCs/>
          <w:sz w:val="20"/>
          <w:szCs w:val="20"/>
        </w:rPr>
        <w:t xml:space="preserve">in working with the dying.     </w:t>
      </w:r>
    </w:p>
    <w:p w:rsidR="00D775BC" w:rsidRDefault="00D775BC" w:rsidP="00F56093">
      <w:pPr>
        <w:pStyle w:val="Default"/>
        <w:tabs>
          <w:tab w:val="left" w:pos="9090"/>
        </w:tabs>
        <w:ind w:left="180"/>
        <w:jc w:val="both"/>
        <w:rPr>
          <w:rFonts w:ascii="Candara" w:hAnsi="Candara" w:cs="Candara"/>
          <w:b/>
          <w:bCs/>
          <w:sz w:val="20"/>
          <w:szCs w:val="20"/>
        </w:rPr>
      </w:pPr>
    </w:p>
    <w:p w:rsidR="00F56093" w:rsidRDefault="00D775BC" w:rsidP="00F56093">
      <w:pPr>
        <w:pStyle w:val="Default"/>
        <w:tabs>
          <w:tab w:val="left" w:pos="9090"/>
        </w:tabs>
        <w:ind w:left="180"/>
        <w:jc w:val="both"/>
        <w:rPr>
          <w:rFonts w:ascii="Candara" w:hAnsi="Candara" w:cs="Candara"/>
          <w:b/>
          <w:bCs/>
          <w:sz w:val="20"/>
          <w:szCs w:val="20"/>
        </w:rPr>
      </w:pPr>
      <w:r>
        <w:rPr>
          <w:rFonts w:ascii="Candara" w:hAnsi="Candara" w:cs="Candara"/>
          <w:b/>
          <w:bCs/>
          <w:sz w:val="20"/>
          <w:szCs w:val="20"/>
        </w:rPr>
        <w:t>This is an interactive course that includes a</w:t>
      </w:r>
      <w:r w:rsidR="00F56093">
        <w:rPr>
          <w:rFonts w:ascii="Candara" w:hAnsi="Candara" w:cs="Candara"/>
          <w:b/>
          <w:bCs/>
          <w:sz w:val="20"/>
          <w:szCs w:val="20"/>
        </w:rPr>
        <w:t xml:space="preserve"> blend of lecture, case </w:t>
      </w:r>
      <w:r>
        <w:rPr>
          <w:rFonts w:ascii="Candara" w:hAnsi="Candara" w:cs="Candara"/>
          <w:b/>
          <w:bCs/>
          <w:sz w:val="20"/>
          <w:szCs w:val="20"/>
        </w:rPr>
        <w:t>studies</w:t>
      </w:r>
      <w:r w:rsidR="00F56093">
        <w:rPr>
          <w:rFonts w:ascii="Candara" w:hAnsi="Candara" w:cs="Candara"/>
          <w:b/>
          <w:bCs/>
          <w:sz w:val="20"/>
          <w:szCs w:val="20"/>
        </w:rPr>
        <w:t xml:space="preserve">, </w:t>
      </w:r>
      <w:r>
        <w:rPr>
          <w:rFonts w:ascii="Candara" w:hAnsi="Candara" w:cs="Candara"/>
          <w:b/>
          <w:bCs/>
          <w:sz w:val="20"/>
          <w:szCs w:val="20"/>
        </w:rPr>
        <w:t xml:space="preserve">small group </w:t>
      </w:r>
      <w:r w:rsidR="00F56093">
        <w:rPr>
          <w:rFonts w:ascii="Candara" w:hAnsi="Candara" w:cs="Candara"/>
          <w:b/>
          <w:bCs/>
          <w:sz w:val="20"/>
          <w:szCs w:val="20"/>
        </w:rPr>
        <w:t>discussion</w:t>
      </w:r>
      <w:r>
        <w:rPr>
          <w:rFonts w:ascii="Candara" w:hAnsi="Candara" w:cs="Candara"/>
          <w:b/>
          <w:bCs/>
          <w:sz w:val="20"/>
          <w:szCs w:val="20"/>
        </w:rPr>
        <w:t xml:space="preserve">, </w:t>
      </w:r>
      <w:proofErr w:type="spellStart"/>
      <w:r>
        <w:rPr>
          <w:rFonts w:ascii="Candara" w:hAnsi="Candara" w:cs="Candara"/>
          <w:b/>
          <w:bCs/>
          <w:sz w:val="20"/>
          <w:szCs w:val="20"/>
        </w:rPr>
        <w:t>presencing</w:t>
      </w:r>
      <w:proofErr w:type="spellEnd"/>
      <w:r>
        <w:rPr>
          <w:rFonts w:ascii="Candara" w:hAnsi="Candara" w:cs="Candara"/>
          <w:b/>
          <w:bCs/>
          <w:sz w:val="20"/>
          <w:szCs w:val="20"/>
        </w:rPr>
        <w:t xml:space="preserve"> skill development, </w:t>
      </w:r>
      <w:r w:rsidR="00F56093">
        <w:rPr>
          <w:rFonts w:ascii="Candara" w:hAnsi="Candara" w:cs="Candara"/>
          <w:b/>
          <w:bCs/>
          <w:sz w:val="20"/>
          <w:szCs w:val="20"/>
        </w:rPr>
        <w:t>and hands on time</w:t>
      </w:r>
      <w:r>
        <w:rPr>
          <w:rFonts w:ascii="Candara" w:hAnsi="Candara" w:cs="Candara"/>
          <w:b/>
          <w:bCs/>
          <w:sz w:val="20"/>
          <w:szCs w:val="20"/>
        </w:rPr>
        <w:t xml:space="preserve">.  It </w:t>
      </w:r>
      <w:r w:rsidR="00F56093">
        <w:rPr>
          <w:rFonts w:ascii="Candara" w:hAnsi="Candara" w:cs="Candara"/>
          <w:b/>
          <w:bCs/>
          <w:sz w:val="20"/>
          <w:szCs w:val="20"/>
        </w:rPr>
        <w:t xml:space="preserve">will help the practitioner move beyond their concerns in working </w:t>
      </w:r>
      <w:r w:rsidR="00051973">
        <w:rPr>
          <w:rFonts w:ascii="Candara" w:hAnsi="Candara" w:cs="Candara"/>
          <w:b/>
          <w:bCs/>
          <w:sz w:val="20"/>
          <w:szCs w:val="20"/>
        </w:rPr>
        <w:t>with this clientele</w:t>
      </w:r>
      <w:r w:rsidR="00A3692A">
        <w:rPr>
          <w:rFonts w:ascii="Candara" w:hAnsi="Candara" w:cs="Candara"/>
          <w:b/>
          <w:bCs/>
          <w:sz w:val="20"/>
          <w:szCs w:val="20"/>
        </w:rPr>
        <w:t>,</w:t>
      </w:r>
      <w:r w:rsidR="00F56093">
        <w:rPr>
          <w:rFonts w:ascii="Candara" w:hAnsi="Candara" w:cs="Candara"/>
          <w:b/>
          <w:bCs/>
          <w:sz w:val="20"/>
          <w:szCs w:val="20"/>
        </w:rPr>
        <w:t xml:space="preserve"> allowing us to open to sacred moments and presence deep peace with the dying. </w:t>
      </w:r>
    </w:p>
    <w:p w:rsidR="00F56093" w:rsidRDefault="00F56093" w:rsidP="00F56093">
      <w:pPr>
        <w:pStyle w:val="Default"/>
        <w:tabs>
          <w:tab w:val="left" w:pos="9090"/>
        </w:tabs>
        <w:ind w:left="180"/>
        <w:jc w:val="both"/>
        <w:rPr>
          <w:rFonts w:ascii="Candara" w:hAnsi="Candara" w:cs="Candara"/>
          <w:b/>
          <w:bCs/>
          <w:sz w:val="20"/>
          <w:szCs w:val="20"/>
        </w:rPr>
      </w:pPr>
    </w:p>
    <w:p w:rsidR="00A3692A" w:rsidRDefault="00051973" w:rsidP="00F56093">
      <w:pPr>
        <w:pStyle w:val="Default"/>
        <w:tabs>
          <w:tab w:val="left" w:pos="9090"/>
        </w:tabs>
        <w:ind w:left="180"/>
        <w:jc w:val="both"/>
        <w:rPr>
          <w:rFonts w:ascii="Candara" w:hAnsi="Candara" w:cs="Candara"/>
          <w:b/>
          <w:bCs/>
          <w:sz w:val="20"/>
          <w:szCs w:val="20"/>
        </w:rPr>
      </w:pPr>
      <w:r>
        <w:rPr>
          <w:rFonts w:ascii="Candara" w:hAnsi="Candara" w:cs="Candara"/>
          <w:b/>
          <w:bCs/>
          <w:sz w:val="20"/>
          <w:szCs w:val="20"/>
        </w:rPr>
        <w:t xml:space="preserve">People </w:t>
      </w:r>
      <w:r w:rsidR="00A3692A">
        <w:rPr>
          <w:rFonts w:ascii="Candara" w:hAnsi="Candara" w:cs="Candara"/>
          <w:b/>
          <w:bCs/>
          <w:sz w:val="20"/>
          <w:szCs w:val="20"/>
        </w:rPr>
        <w:t xml:space="preserve">are drawn to this class </w:t>
      </w:r>
      <w:r>
        <w:rPr>
          <w:rFonts w:ascii="Candara" w:hAnsi="Candara" w:cs="Candara"/>
          <w:b/>
          <w:bCs/>
          <w:sz w:val="20"/>
          <w:szCs w:val="20"/>
        </w:rPr>
        <w:t xml:space="preserve">for personal as well as professional reasons; they may have years of experience or may be </w:t>
      </w:r>
      <w:r w:rsidR="00A3692A">
        <w:rPr>
          <w:rFonts w:ascii="Candara" w:hAnsi="Candara" w:cs="Candara"/>
          <w:b/>
          <w:bCs/>
          <w:sz w:val="20"/>
          <w:szCs w:val="20"/>
        </w:rPr>
        <w:t xml:space="preserve">just beginning to explore this emerging niche in massage. </w:t>
      </w:r>
      <w:r>
        <w:rPr>
          <w:rFonts w:ascii="Candara" w:hAnsi="Candara" w:cs="Candara"/>
          <w:b/>
          <w:bCs/>
          <w:sz w:val="20"/>
          <w:szCs w:val="20"/>
        </w:rPr>
        <w:t>B</w:t>
      </w:r>
      <w:r w:rsidR="00A3692A">
        <w:rPr>
          <w:rFonts w:ascii="Candara" w:hAnsi="Candara" w:cs="Candara"/>
          <w:b/>
          <w:bCs/>
          <w:sz w:val="20"/>
          <w:szCs w:val="20"/>
        </w:rPr>
        <w:t xml:space="preserve">ecause this is a highly interactive course, everyone walks away with something meaningful for </w:t>
      </w:r>
      <w:r>
        <w:rPr>
          <w:rFonts w:ascii="Candara" w:hAnsi="Candara" w:cs="Candara"/>
          <w:b/>
          <w:bCs/>
          <w:sz w:val="20"/>
          <w:szCs w:val="20"/>
        </w:rPr>
        <w:t>them self</w:t>
      </w:r>
      <w:r w:rsidR="00A3692A">
        <w:rPr>
          <w:rFonts w:ascii="Candara" w:hAnsi="Candara" w:cs="Candara"/>
          <w:b/>
          <w:bCs/>
          <w:sz w:val="20"/>
          <w:szCs w:val="20"/>
        </w:rPr>
        <w:t xml:space="preserve"> </w:t>
      </w:r>
      <w:r>
        <w:rPr>
          <w:rFonts w:ascii="Candara" w:hAnsi="Candara" w:cs="Candara"/>
          <w:b/>
          <w:bCs/>
          <w:sz w:val="20"/>
          <w:szCs w:val="20"/>
        </w:rPr>
        <w:t>and/</w:t>
      </w:r>
      <w:r w:rsidR="00A3692A">
        <w:rPr>
          <w:rFonts w:ascii="Candara" w:hAnsi="Candara" w:cs="Candara"/>
          <w:b/>
          <w:bCs/>
          <w:sz w:val="20"/>
          <w:szCs w:val="20"/>
        </w:rPr>
        <w:t xml:space="preserve">or their clients. Often people </w:t>
      </w:r>
      <w:r>
        <w:rPr>
          <w:rFonts w:ascii="Candara" w:hAnsi="Candara" w:cs="Candara"/>
          <w:b/>
          <w:bCs/>
          <w:sz w:val="20"/>
          <w:szCs w:val="20"/>
        </w:rPr>
        <w:t xml:space="preserve">find </w:t>
      </w:r>
      <w:r w:rsidR="00A3692A">
        <w:rPr>
          <w:rFonts w:ascii="Candara" w:hAnsi="Candara" w:cs="Candara"/>
          <w:b/>
          <w:bCs/>
          <w:sz w:val="20"/>
          <w:szCs w:val="20"/>
        </w:rPr>
        <w:t xml:space="preserve">a sense of community with like-minded </w:t>
      </w:r>
      <w:r w:rsidR="00013151">
        <w:rPr>
          <w:rFonts w:ascii="Candara" w:hAnsi="Candara" w:cs="Candara"/>
          <w:b/>
          <w:bCs/>
          <w:sz w:val="20"/>
          <w:szCs w:val="20"/>
        </w:rPr>
        <w:t>individuals</w:t>
      </w:r>
      <w:r w:rsidR="00F432EE">
        <w:rPr>
          <w:rFonts w:ascii="Candara" w:hAnsi="Candara" w:cs="Candara"/>
          <w:b/>
          <w:bCs/>
          <w:sz w:val="20"/>
          <w:szCs w:val="20"/>
        </w:rPr>
        <w:t>; i</w:t>
      </w:r>
      <w:r w:rsidR="00A3692A">
        <w:rPr>
          <w:rFonts w:ascii="Candara" w:hAnsi="Candara" w:cs="Candara"/>
          <w:b/>
          <w:bCs/>
          <w:sz w:val="20"/>
          <w:szCs w:val="20"/>
        </w:rPr>
        <w:t xml:space="preserve">t is as personally enriching as it is professionally challenging. </w:t>
      </w:r>
    </w:p>
    <w:p w:rsidR="00A3692A" w:rsidRDefault="00A3692A" w:rsidP="00F56093">
      <w:pPr>
        <w:pStyle w:val="Default"/>
        <w:tabs>
          <w:tab w:val="left" w:pos="9090"/>
        </w:tabs>
        <w:ind w:left="180"/>
        <w:jc w:val="both"/>
        <w:rPr>
          <w:rFonts w:ascii="Candara" w:hAnsi="Candara" w:cs="Candara"/>
          <w:b/>
          <w:bCs/>
          <w:sz w:val="20"/>
          <w:szCs w:val="20"/>
        </w:rPr>
      </w:pPr>
    </w:p>
    <w:p w:rsidR="00F56093" w:rsidRDefault="00F432EE" w:rsidP="00F56093">
      <w:pPr>
        <w:pStyle w:val="Default"/>
        <w:tabs>
          <w:tab w:val="left" w:pos="9090"/>
        </w:tabs>
        <w:ind w:left="180"/>
        <w:jc w:val="both"/>
        <w:rPr>
          <w:rFonts w:ascii="Candara" w:hAnsi="Candara" w:cs="Candara"/>
          <w:b/>
          <w:bCs/>
          <w:sz w:val="20"/>
          <w:szCs w:val="20"/>
        </w:rPr>
      </w:pPr>
      <w:r>
        <w:rPr>
          <w:rFonts w:ascii="Candara" w:hAnsi="Candara" w:cs="Candara"/>
          <w:b/>
          <w:bCs/>
          <w:sz w:val="20"/>
          <w:szCs w:val="20"/>
        </w:rPr>
        <w:t>Participants will…</w:t>
      </w:r>
    </w:p>
    <w:p w:rsidR="00F56093" w:rsidRDefault="00F56093" w:rsidP="00F56093">
      <w:pPr>
        <w:pStyle w:val="ListParagraph"/>
        <w:numPr>
          <w:ilvl w:val="0"/>
          <w:numId w:val="1"/>
        </w:numPr>
      </w:pPr>
      <w:r>
        <w:t>Gain increased confidence in providing bodywork in end of life care.</w:t>
      </w:r>
    </w:p>
    <w:p w:rsidR="00F56093" w:rsidRDefault="00F56093" w:rsidP="00F56093">
      <w:pPr>
        <w:pStyle w:val="ListParagraph"/>
        <w:numPr>
          <w:ilvl w:val="0"/>
          <w:numId w:val="1"/>
        </w:numPr>
      </w:pPr>
      <w:proofErr w:type="gramStart"/>
      <w:r>
        <w:t>Practice touch</w:t>
      </w:r>
      <w:proofErr w:type="gramEnd"/>
      <w:r>
        <w:t xml:space="preserve"> techniques that offer comfort and compassionate care.  </w:t>
      </w:r>
    </w:p>
    <w:p w:rsidR="00F56093" w:rsidRDefault="00F56093" w:rsidP="00F56093">
      <w:pPr>
        <w:pStyle w:val="ListParagraph"/>
        <w:numPr>
          <w:ilvl w:val="0"/>
          <w:numId w:val="1"/>
        </w:numPr>
      </w:pPr>
      <w:r>
        <w:t>Learn appropriate massage adjustments for the therapist and client safety &amp; comfort.</w:t>
      </w:r>
    </w:p>
    <w:p w:rsidR="00F56093" w:rsidRDefault="00F56093" w:rsidP="00F56093">
      <w:pPr>
        <w:pStyle w:val="ListParagraph"/>
        <w:numPr>
          <w:ilvl w:val="0"/>
          <w:numId w:val="1"/>
        </w:numPr>
      </w:pPr>
      <w:r>
        <w:t xml:space="preserve">Increase attending, communication and </w:t>
      </w:r>
      <w:proofErr w:type="spellStart"/>
      <w:r>
        <w:t>presencing</w:t>
      </w:r>
      <w:proofErr w:type="spellEnd"/>
      <w:r>
        <w:t xml:space="preserve"> skills that advance the quality and continuity of care for the dying person.</w:t>
      </w:r>
    </w:p>
    <w:p w:rsidR="00F56093" w:rsidRDefault="00F56093" w:rsidP="00F56093">
      <w:pPr>
        <w:pStyle w:val="ListParagraph"/>
        <w:numPr>
          <w:ilvl w:val="0"/>
          <w:numId w:val="1"/>
        </w:numPr>
      </w:pPr>
      <w:r>
        <w:t>Gain greater personal clarity about death and dying, thereby supporting healthy boundaries and ethics.</w:t>
      </w:r>
      <w:r w:rsidRPr="00EE5239">
        <w:t xml:space="preserve"> </w:t>
      </w:r>
    </w:p>
    <w:p w:rsidR="00F56093" w:rsidRPr="00D775BC" w:rsidRDefault="00F56093" w:rsidP="00D775BC">
      <w:pPr>
        <w:ind w:firstLine="360"/>
        <w:rPr>
          <w:b/>
        </w:rPr>
      </w:pPr>
      <w:r w:rsidRPr="00D775BC">
        <w:rPr>
          <w:b/>
        </w:rPr>
        <w:t>Additionally, participants will</w:t>
      </w:r>
      <w:r w:rsidR="00D775BC" w:rsidRPr="00D775BC">
        <w:rPr>
          <w:b/>
        </w:rPr>
        <w:t>…</w:t>
      </w:r>
      <w:r w:rsidRPr="00D775BC">
        <w:rPr>
          <w:b/>
        </w:rPr>
        <w:t xml:space="preserve"> </w:t>
      </w:r>
    </w:p>
    <w:p w:rsidR="00F56093" w:rsidRDefault="00F56093" w:rsidP="00F56093">
      <w:pPr>
        <w:pStyle w:val="ListParagraph"/>
        <w:numPr>
          <w:ilvl w:val="0"/>
          <w:numId w:val="1"/>
        </w:numPr>
      </w:pPr>
      <w:r>
        <w:t>Learn about the spectrum of care for the dying person and their family.</w:t>
      </w:r>
    </w:p>
    <w:p w:rsidR="00F56093" w:rsidRDefault="00F56093" w:rsidP="00F56093">
      <w:pPr>
        <w:pStyle w:val="ListParagraph"/>
        <w:numPr>
          <w:ilvl w:val="0"/>
          <w:numId w:val="1"/>
        </w:numPr>
      </w:pPr>
      <w:r>
        <w:t xml:space="preserve">Be able to list common symptoms and clinical considerations in end of life and the dying process. </w:t>
      </w:r>
    </w:p>
    <w:p w:rsidR="00F56093" w:rsidRDefault="00F56093" w:rsidP="00F56093">
      <w:pPr>
        <w:pStyle w:val="ListParagraph"/>
        <w:numPr>
          <w:ilvl w:val="0"/>
          <w:numId w:val="1"/>
        </w:numPr>
      </w:pPr>
      <w:r>
        <w:t xml:space="preserve">Be able to explain how and why massage is a comfort measure at the end of life. </w:t>
      </w:r>
    </w:p>
    <w:p w:rsidR="00F56093" w:rsidRDefault="00F56093" w:rsidP="00F56093">
      <w:pPr>
        <w:pStyle w:val="ListParagraph"/>
        <w:numPr>
          <w:ilvl w:val="0"/>
          <w:numId w:val="1"/>
        </w:numPr>
      </w:pPr>
      <w:r>
        <w:t xml:space="preserve">Be able to make appropriate massage adjustments to safely meet the dying persons’ needs. </w:t>
      </w:r>
    </w:p>
    <w:p w:rsidR="00F56093" w:rsidRDefault="00F56093" w:rsidP="00F56093">
      <w:pPr>
        <w:pStyle w:val="ListParagraph"/>
        <w:numPr>
          <w:ilvl w:val="0"/>
          <w:numId w:val="1"/>
        </w:numPr>
      </w:pPr>
      <w:r>
        <w:t>Practice positioning for client safety and comfort while appropriately modifying their body mechanics.</w:t>
      </w:r>
    </w:p>
    <w:p w:rsidR="00D775BC" w:rsidRDefault="00D775BC" w:rsidP="00D775BC">
      <w:pPr>
        <w:pStyle w:val="ListParagraph"/>
        <w:numPr>
          <w:ilvl w:val="0"/>
          <w:numId w:val="1"/>
        </w:numPr>
      </w:pPr>
      <w:r>
        <w:t xml:space="preserve">Explore their emotional relationship to end of life and the dying process. </w:t>
      </w:r>
    </w:p>
    <w:p w:rsidR="00F56093" w:rsidRDefault="00D775BC" w:rsidP="00F56093">
      <w:pPr>
        <w:pStyle w:val="ListParagraph"/>
        <w:numPr>
          <w:ilvl w:val="0"/>
          <w:numId w:val="1"/>
        </w:numPr>
      </w:pPr>
      <w:proofErr w:type="gramStart"/>
      <w:r>
        <w:t>Problem solve</w:t>
      </w:r>
      <w:proofErr w:type="gramEnd"/>
      <w:r w:rsidR="00F56093">
        <w:t xml:space="preserve"> scenarios that require clinical and critical thinking skills</w:t>
      </w:r>
      <w:r>
        <w:t>.</w:t>
      </w:r>
      <w:r w:rsidR="00F56093">
        <w:t xml:space="preserve"> </w:t>
      </w:r>
    </w:p>
    <w:p w:rsidR="00F432EE" w:rsidRDefault="00F432EE" w:rsidP="00F432EE"/>
    <w:p w:rsidR="00F432EE" w:rsidRPr="00F432EE" w:rsidRDefault="00F432EE" w:rsidP="00F432EE">
      <w:pPr>
        <w:jc w:val="center"/>
        <w:rPr>
          <w:i/>
          <w:u w:val="single"/>
        </w:rPr>
      </w:pPr>
      <w:r w:rsidRPr="00F432EE">
        <w:rPr>
          <w:i/>
          <w:u w:val="single"/>
        </w:rPr>
        <w:t>Registration is taken by the hosting organization.</w:t>
      </w:r>
    </w:p>
    <w:p w:rsidR="00F432EE" w:rsidRDefault="00F432EE" w:rsidP="00F432EE">
      <w:pPr>
        <w:jc w:val="center"/>
        <w:rPr>
          <w:i/>
          <w:u w:val="single"/>
        </w:rPr>
      </w:pPr>
      <w:r w:rsidRPr="00F432EE">
        <w:rPr>
          <w:i/>
          <w:u w:val="single"/>
        </w:rPr>
        <w:t xml:space="preserve">Questions about class may be directed to Meg @ </w:t>
      </w:r>
      <w:hyperlink r:id="rId7" w:history="1">
        <w:r w:rsidRPr="00F432EE">
          <w:rPr>
            <w:rStyle w:val="Hyperlink"/>
            <w:i/>
          </w:rPr>
          <w:t>meg.robsahm@gmail.com</w:t>
        </w:r>
      </w:hyperlink>
    </w:p>
    <w:p w:rsidR="00013151" w:rsidRPr="00F432EE" w:rsidRDefault="00013151" w:rsidP="00F432EE">
      <w:pPr>
        <w:jc w:val="center"/>
        <w:rPr>
          <w:i/>
          <w:u w:val="single"/>
        </w:rPr>
      </w:pPr>
      <w:r>
        <w:rPr>
          <w:i/>
          <w:u w:val="single"/>
        </w:rPr>
        <w:t>2014 ©</w:t>
      </w:r>
      <w:bookmarkStart w:id="0" w:name="_GoBack"/>
      <w:bookmarkEnd w:id="0"/>
    </w:p>
    <w:sectPr w:rsidR="00013151" w:rsidRPr="00F432EE" w:rsidSect="0020094D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76C9" w:rsidRDefault="009276C9" w:rsidP="009276C9">
      <w:pPr>
        <w:spacing w:after="0"/>
      </w:pPr>
      <w:r>
        <w:separator/>
      </w:r>
    </w:p>
  </w:endnote>
  <w:endnote w:type="continuationSeparator" w:id="0">
    <w:p w:rsidR="009276C9" w:rsidRDefault="009276C9" w:rsidP="009276C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76C9" w:rsidRDefault="009276C9" w:rsidP="009276C9">
      <w:pPr>
        <w:spacing w:after="0"/>
      </w:pPr>
      <w:r>
        <w:separator/>
      </w:r>
    </w:p>
  </w:footnote>
  <w:footnote w:type="continuationSeparator" w:id="0">
    <w:p w:rsidR="009276C9" w:rsidRDefault="009276C9" w:rsidP="009276C9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76C9" w:rsidRPr="00F432EE" w:rsidRDefault="009276C9" w:rsidP="009276C9">
    <w:pPr>
      <w:pStyle w:val="Default"/>
      <w:ind w:left="180"/>
      <w:jc w:val="center"/>
      <w:rPr>
        <w:rFonts w:ascii="Candara" w:hAnsi="Candara"/>
        <w:b/>
        <w:bCs/>
        <w:sz w:val="32"/>
        <w:szCs w:val="32"/>
        <w:u w:val="single"/>
      </w:rPr>
    </w:pPr>
    <w:r w:rsidRPr="00F432EE">
      <w:rPr>
        <w:rFonts w:ascii="Candara" w:hAnsi="Candara" w:cstheme="minorHAnsi"/>
        <w:b/>
        <w:bCs/>
        <w:i/>
        <w:sz w:val="32"/>
        <w:szCs w:val="32"/>
        <w:u w:val="single"/>
      </w:rPr>
      <w:t xml:space="preserve">Bodywork in End of Life Care: </w:t>
    </w:r>
    <w:r w:rsidRPr="00F432EE">
      <w:rPr>
        <w:rFonts w:ascii="Candara" w:hAnsi="Candara"/>
        <w:b/>
        <w:bCs/>
        <w:i/>
        <w:sz w:val="32"/>
        <w:szCs w:val="32"/>
        <w:u w:val="single"/>
      </w:rPr>
      <w:t>Journeys</w:t>
    </w:r>
    <w:r w:rsidRPr="00F432EE">
      <w:rPr>
        <w:rFonts w:ascii="Candara" w:hAnsi="Candara"/>
        <w:b/>
        <w:bCs/>
        <w:sz w:val="32"/>
        <w:szCs w:val="32"/>
        <w:u w:val="single"/>
      </w:rPr>
      <w:t xml:space="preserve"> in Dying</w:t>
    </w:r>
    <w:proofErr w:type="gramStart"/>
    <w:r w:rsidRPr="00F432EE">
      <w:rPr>
        <w:rFonts w:ascii="Candara" w:hAnsi="Candara"/>
        <w:b/>
        <w:bCs/>
        <w:sz w:val="32"/>
        <w:szCs w:val="32"/>
        <w:u w:val="single"/>
      </w:rPr>
      <w:t>;</w:t>
    </w:r>
    <w:r w:rsidRPr="00F432EE">
      <w:rPr>
        <w:rFonts w:ascii="Candara" w:hAnsi="Candara" w:cstheme="minorHAnsi"/>
        <w:b/>
        <w:bCs/>
        <w:i/>
        <w:sz w:val="32"/>
        <w:szCs w:val="32"/>
      </w:rPr>
      <w:t>©</w:t>
    </w:r>
    <w:proofErr w:type="gramEnd"/>
  </w:p>
  <w:p w:rsidR="009276C9" w:rsidRPr="00F432EE" w:rsidRDefault="009276C9" w:rsidP="009276C9">
    <w:pPr>
      <w:pStyle w:val="Default"/>
      <w:ind w:left="180"/>
      <w:jc w:val="center"/>
      <w:rPr>
        <w:rFonts w:ascii="Candara" w:hAnsi="Candara" w:cs="Candara"/>
        <w:b/>
        <w:bCs/>
      </w:rPr>
    </w:pPr>
    <w:r w:rsidRPr="00F432EE">
      <w:rPr>
        <w:rFonts w:ascii="Candara" w:hAnsi="Candara"/>
        <w:b/>
        <w:bCs/>
        <w:u w:val="single"/>
      </w:rPr>
      <w:t xml:space="preserve"> </w:t>
    </w:r>
    <w:proofErr w:type="spellStart"/>
    <w:r w:rsidRPr="00F432EE">
      <w:rPr>
        <w:rFonts w:ascii="Candara" w:hAnsi="Candara"/>
        <w:b/>
        <w:bCs/>
        <w:u w:val="single"/>
      </w:rPr>
      <w:t>Presencing</w:t>
    </w:r>
    <w:proofErr w:type="spellEnd"/>
    <w:r w:rsidRPr="00F432EE">
      <w:rPr>
        <w:rFonts w:ascii="Candara" w:hAnsi="Candara"/>
        <w:b/>
        <w:bCs/>
        <w:u w:val="single"/>
      </w:rPr>
      <w:t xml:space="preserve"> Deep Peace© </w:t>
    </w:r>
    <w:r w:rsidRPr="00F432EE">
      <w:rPr>
        <w:rFonts w:ascii="Candara" w:hAnsi="Candara" w:cs="Calibri"/>
        <w:b/>
        <w:bCs/>
      </w:rPr>
      <w:t>16</w:t>
    </w:r>
    <w:r w:rsidRPr="00F432EE">
      <w:rPr>
        <w:rFonts w:ascii="Candara" w:hAnsi="Candara" w:cs="Candara"/>
        <w:b/>
        <w:bCs/>
      </w:rPr>
      <w:t xml:space="preserve"> CE Hours NCTMB </w:t>
    </w:r>
  </w:p>
  <w:p w:rsidR="009276C9" w:rsidRDefault="009276C9" w:rsidP="009276C9">
    <w:pPr>
      <w:pStyle w:val="Default"/>
      <w:ind w:left="180"/>
      <w:jc w:val="center"/>
      <w:rPr>
        <w:rFonts w:ascii="Candara" w:hAnsi="Candara"/>
        <w:b/>
        <w:bCs/>
        <w:u w:val="single"/>
      </w:rPr>
    </w:pPr>
    <w:r w:rsidRPr="00F432EE">
      <w:rPr>
        <w:rFonts w:ascii="Candara" w:hAnsi="Candara"/>
        <w:b/>
        <w:bCs/>
        <w:u w:val="single"/>
      </w:rPr>
      <w:t xml:space="preserve">Meg Robsahm, </w:t>
    </w:r>
    <w:proofErr w:type="spellStart"/>
    <w:r w:rsidRPr="00F432EE">
      <w:rPr>
        <w:rFonts w:ascii="Candara" w:hAnsi="Candara"/>
        <w:b/>
        <w:bCs/>
        <w:u w:val="single"/>
      </w:rPr>
      <w:t>M.Ed</w:t>
    </w:r>
    <w:proofErr w:type="spellEnd"/>
    <w:r w:rsidRPr="00F432EE">
      <w:rPr>
        <w:rFonts w:ascii="Candara" w:hAnsi="Candara"/>
        <w:b/>
        <w:bCs/>
        <w:u w:val="single"/>
      </w:rPr>
      <w:t>, LMP, BCTMB</w:t>
    </w:r>
  </w:p>
  <w:p w:rsidR="009276C9" w:rsidRDefault="009276C9" w:rsidP="009276C9">
    <w:pPr>
      <w:pStyle w:val="Default"/>
      <w:ind w:left="180"/>
      <w:jc w:val="center"/>
      <w:rPr>
        <w:rFonts w:ascii="Candara" w:hAnsi="Candara"/>
        <w:b/>
        <w:bCs/>
        <w:u w:val="single"/>
      </w:rPr>
    </w:pPr>
    <w:r>
      <w:rPr>
        <w:rFonts w:ascii="Candara" w:hAnsi="Candara"/>
        <w:b/>
        <w:bCs/>
        <w:u w:val="single"/>
      </w:rPr>
      <w:t>Carlson College of Massage Therapy</w:t>
    </w:r>
  </w:p>
  <w:p w:rsidR="009276C9" w:rsidRPr="00F432EE" w:rsidRDefault="009276C9" w:rsidP="009276C9">
    <w:pPr>
      <w:pStyle w:val="Default"/>
      <w:ind w:left="180"/>
      <w:jc w:val="center"/>
      <w:rPr>
        <w:rFonts w:ascii="Candara" w:hAnsi="Candara" w:cs="Candara"/>
        <w:b/>
        <w:bCs/>
      </w:rPr>
    </w:pPr>
    <w:r>
      <w:rPr>
        <w:rFonts w:ascii="Candara" w:hAnsi="Candara"/>
        <w:b/>
        <w:bCs/>
        <w:u w:val="single"/>
      </w:rPr>
      <w:t xml:space="preserve"> Anamosa, IA </w:t>
    </w:r>
    <w:proofErr w:type="gramStart"/>
    <w:r>
      <w:rPr>
        <w:rFonts w:ascii="Candara" w:hAnsi="Candara"/>
        <w:b/>
        <w:bCs/>
        <w:u w:val="single"/>
      </w:rPr>
      <w:t>52205  319</w:t>
    </w:r>
    <w:proofErr w:type="gramEnd"/>
    <w:r>
      <w:rPr>
        <w:rFonts w:ascii="Candara" w:hAnsi="Candara"/>
        <w:b/>
        <w:bCs/>
        <w:u w:val="single"/>
      </w:rPr>
      <w:t>-462-3402</w:t>
    </w:r>
  </w:p>
  <w:p w:rsidR="009276C9" w:rsidRDefault="009276C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32B06"/>
    <w:multiLevelType w:val="hybridMultilevel"/>
    <w:tmpl w:val="5B5C4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6093"/>
    <w:rsid w:val="00013151"/>
    <w:rsid w:val="00051973"/>
    <w:rsid w:val="0020094D"/>
    <w:rsid w:val="00215CA1"/>
    <w:rsid w:val="00234D2A"/>
    <w:rsid w:val="002F7277"/>
    <w:rsid w:val="004503D7"/>
    <w:rsid w:val="004A4B52"/>
    <w:rsid w:val="006A4FE9"/>
    <w:rsid w:val="006F24EB"/>
    <w:rsid w:val="009276C9"/>
    <w:rsid w:val="00A3692A"/>
    <w:rsid w:val="00B21BBD"/>
    <w:rsid w:val="00D775BC"/>
    <w:rsid w:val="00E66003"/>
    <w:rsid w:val="00F432EE"/>
    <w:rsid w:val="00F56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0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56093"/>
    <w:pPr>
      <w:autoSpaceDE w:val="0"/>
      <w:autoSpaceDN w:val="0"/>
      <w:adjustRightInd w:val="0"/>
      <w:spacing w:after="0"/>
    </w:pPr>
    <w:rPr>
      <w:rFonts w:ascii="Cambria" w:hAnsi="Cambria" w:cs="Cambri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5609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432E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9276C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276C9"/>
  </w:style>
  <w:style w:type="paragraph" w:styleId="Footer">
    <w:name w:val="footer"/>
    <w:basedOn w:val="Normal"/>
    <w:link w:val="FooterChar"/>
    <w:uiPriority w:val="99"/>
    <w:semiHidden/>
    <w:unhideWhenUsed/>
    <w:rsid w:val="009276C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276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0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56093"/>
    <w:pPr>
      <w:autoSpaceDE w:val="0"/>
      <w:autoSpaceDN w:val="0"/>
      <w:adjustRightInd w:val="0"/>
      <w:spacing w:after="0"/>
    </w:pPr>
    <w:rPr>
      <w:rFonts w:ascii="Cambria" w:hAnsi="Cambria" w:cs="Cambri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5609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432E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eg.robsahm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</dc:creator>
  <cp:lastModifiedBy>Chris</cp:lastModifiedBy>
  <cp:revision>2</cp:revision>
  <cp:lastPrinted>2014-07-15T02:27:00Z</cp:lastPrinted>
  <dcterms:created xsi:type="dcterms:W3CDTF">2017-02-08T16:00:00Z</dcterms:created>
  <dcterms:modified xsi:type="dcterms:W3CDTF">2017-02-08T16:00:00Z</dcterms:modified>
</cp:coreProperties>
</file>