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page" w:horzAnchor="margin" w:tblpXSpec="center" w:tblpY="781"/>
        <w:tblW w:w="10129" w:type="dxa"/>
        <w:tblLook w:val="01E0" w:firstRow="1" w:lastRow="1" w:firstColumn="1" w:lastColumn="1" w:noHBand="0" w:noVBand="0"/>
      </w:tblPr>
      <w:tblGrid>
        <w:gridCol w:w="1273"/>
        <w:gridCol w:w="8856"/>
      </w:tblGrid>
      <w:tr w:rsidR="007343AF" w:rsidTr="007343AF">
        <w:tc>
          <w:tcPr>
            <w:tcW w:w="1273" w:type="dxa"/>
            <w:hideMark/>
          </w:tcPr>
          <w:p w:rsidR="007343AF" w:rsidRDefault="007343AF" w:rsidP="008B0570">
            <w:pPr>
              <w:autoSpaceDN w:val="0"/>
              <w:spacing w:after="0"/>
              <w:ind w:right="-250"/>
              <w:rPr>
                <w:snapToGrid w:val="0"/>
                <w:szCs w:val="20"/>
                <w:lang w:val="en-US"/>
              </w:rPr>
            </w:pPr>
            <w:r>
              <w:rPr>
                <w:noProof/>
                <w:szCs w:val="20"/>
                <w:lang w:eastAsia="bg-BG"/>
              </w:rPr>
              <w:drawing>
                <wp:inline distT="0" distB="0" distL="0" distR="0">
                  <wp:extent cx="655320" cy="609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6" w:type="dxa"/>
            <w:hideMark/>
          </w:tcPr>
          <w:p w:rsidR="007343AF" w:rsidRDefault="007343AF" w:rsidP="008B057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napToGrid w:val="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napToGrid w:val="0"/>
                <w:szCs w:val="20"/>
                <w:lang w:val="en-GB"/>
              </w:rPr>
              <w:t>НАЦИОНАЛНО</w:t>
            </w:r>
            <w:r>
              <w:rPr>
                <w:rFonts w:ascii="Times New Roman" w:hAnsi="Times New Roman" w:cs="Times New Roman"/>
                <w:b/>
                <w:snapToGrid w:val="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napToGrid w:val="0"/>
                <w:szCs w:val="20"/>
                <w:lang w:val="en-GB"/>
              </w:rPr>
              <w:t xml:space="preserve"> СРЕДНО </w:t>
            </w:r>
            <w:r>
              <w:rPr>
                <w:rFonts w:ascii="Times New Roman" w:hAnsi="Times New Roman" w:cs="Times New Roman"/>
                <w:b/>
                <w:snapToGrid w:val="0"/>
                <w:szCs w:val="20"/>
              </w:rPr>
              <w:t xml:space="preserve">  У</w:t>
            </w:r>
            <w:r>
              <w:rPr>
                <w:rFonts w:ascii="Times New Roman" w:hAnsi="Times New Roman" w:cs="Times New Roman"/>
                <w:b/>
                <w:snapToGrid w:val="0"/>
                <w:szCs w:val="20"/>
                <w:lang w:val="en-GB"/>
              </w:rPr>
              <w:t>ЧИЛИЩЕ</w:t>
            </w:r>
            <w:r>
              <w:rPr>
                <w:rFonts w:ascii="Times New Roman" w:hAnsi="Times New Roman" w:cs="Times New Roman"/>
                <w:b/>
                <w:snapToGrid w:val="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napToGrid w:val="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napToGrid w:val="0"/>
                <w:szCs w:val="20"/>
                <w:lang w:val="en-GB"/>
              </w:rPr>
              <w:t>„СОФИЯ”</w:t>
            </w:r>
          </w:p>
          <w:p w:rsidR="007343AF" w:rsidRDefault="007343AF" w:rsidP="008B0570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  <w:lang w:val="en-GB"/>
              </w:rPr>
              <w:t xml:space="preserve">София 1618,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18"/>
                <w:szCs w:val="18"/>
                <w:lang w:val="en-GB"/>
              </w:rPr>
              <w:t>бул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18"/>
                <w:szCs w:val="18"/>
                <w:lang w:val="en-GB"/>
              </w:rPr>
              <w:t>.”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18"/>
                <w:szCs w:val="18"/>
                <w:lang w:val="en-GB"/>
              </w:rPr>
              <w:t>Монтевидео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18"/>
                <w:szCs w:val="18"/>
                <w:lang w:val="en-GB"/>
              </w:rPr>
              <w:t xml:space="preserve">” 21,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18"/>
                <w:szCs w:val="18"/>
                <w:lang w:val="en-GB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18"/>
                <w:szCs w:val="18"/>
                <w:lang w:val="en-GB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+359 879023315, </w:t>
            </w:r>
            <w:hyperlink r:id="rId6" w:history="1">
              <w:r>
                <w:rPr>
                  <w:rStyle w:val="Hyperlink"/>
                  <w:rFonts w:ascii="Times New Roman" w:hAnsi="Times New Roman" w:cs="Times New Roman"/>
                  <w:snapToGrid w:val="0"/>
                  <w:sz w:val="18"/>
                  <w:szCs w:val="18"/>
                  <w:lang w:val="en-US"/>
                </w:rPr>
                <w:t>nsou151@abv.bg</w:t>
              </w:r>
            </w:hyperlink>
            <w:r>
              <w:rPr>
                <w:rFonts w:ascii="Times New Roman" w:hAnsi="Times New Roman" w:cs="Times New Roman"/>
                <w:snapToGrid w:val="0"/>
                <w:sz w:val="18"/>
                <w:szCs w:val="18"/>
                <w:lang w:val="en-US"/>
              </w:rPr>
              <w:t xml:space="preserve">, web: </w:t>
            </w:r>
            <w:hyperlink r:id="rId7" w:history="1">
              <w:r>
                <w:rPr>
                  <w:rStyle w:val="Hyperlink"/>
                  <w:rFonts w:ascii="Times New Roman" w:hAnsi="Times New Roman" w:cs="Times New Roman"/>
                  <w:snapToGrid w:val="0"/>
                  <w:sz w:val="18"/>
                  <w:szCs w:val="18"/>
                  <w:lang w:val="en-US"/>
                </w:rPr>
                <w:t>www.nsousofia.org</w:t>
              </w:r>
            </w:hyperlink>
          </w:p>
          <w:p w:rsidR="007343AF" w:rsidRDefault="007343AF" w:rsidP="008B0570">
            <w:pPr>
              <w:autoSpaceDN w:val="0"/>
              <w:spacing w:after="0"/>
              <w:jc w:val="center"/>
              <w:rPr>
                <w:snapToGrid w:val="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Cs w:val="20"/>
                <w:lang w:val="en-US"/>
              </w:rPr>
              <w:t>________________________________________________________________________</w:t>
            </w:r>
          </w:p>
        </w:tc>
      </w:tr>
    </w:tbl>
    <w:p w:rsidR="002111E2" w:rsidRDefault="002111E2" w:rsidP="008B0570">
      <w:pPr>
        <w:spacing w:after="0"/>
      </w:pPr>
    </w:p>
    <w:p w:rsidR="007343AF" w:rsidRPr="007343AF" w:rsidRDefault="007343AF" w:rsidP="008B0570">
      <w:pPr>
        <w:spacing w:after="0"/>
        <w:rPr>
          <w:sz w:val="12"/>
        </w:rPr>
      </w:pPr>
    </w:p>
    <w:p w:rsidR="008B0570" w:rsidRDefault="008B0570" w:rsidP="008B057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B0570" w:rsidRDefault="008B0570" w:rsidP="008B057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B0570" w:rsidRDefault="008B0570" w:rsidP="008B057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343AF" w:rsidRPr="007343AF" w:rsidRDefault="007343AF" w:rsidP="008B057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343AF">
        <w:rPr>
          <w:rFonts w:ascii="Times New Roman" w:hAnsi="Times New Roman" w:cs="Times New Roman"/>
          <w:b/>
          <w:sz w:val="28"/>
        </w:rPr>
        <w:t>ПЛАН-ПРОГРАМА</w:t>
      </w:r>
    </w:p>
    <w:p w:rsidR="007343AF" w:rsidRPr="007343AF" w:rsidRDefault="007343AF" w:rsidP="008B057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343AF">
        <w:rPr>
          <w:rFonts w:ascii="Times New Roman" w:hAnsi="Times New Roman" w:cs="Times New Roman"/>
          <w:b/>
          <w:sz w:val="28"/>
        </w:rPr>
        <w:t>ЗА ДЕЙСТВИЕ ЗА 202</w:t>
      </w:r>
      <w:r w:rsidR="00663ACC">
        <w:rPr>
          <w:rFonts w:ascii="Times New Roman" w:hAnsi="Times New Roman" w:cs="Times New Roman"/>
          <w:b/>
          <w:sz w:val="28"/>
        </w:rPr>
        <w:t>2</w:t>
      </w:r>
      <w:r w:rsidRPr="007343AF">
        <w:rPr>
          <w:rFonts w:ascii="Times New Roman" w:hAnsi="Times New Roman" w:cs="Times New Roman"/>
          <w:b/>
          <w:sz w:val="28"/>
        </w:rPr>
        <w:t xml:space="preserve"> г.</w:t>
      </w:r>
    </w:p>
    <w:p w:rsidR="007343AF" w:rsidRDefault="007343AF" w:rsidP="008B057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343AF">
        <w:rPr>
          <w:rFonts w:ascii="Times New Roman" w:hAnsi="Times New Roman" w:cs="Times New Roman"/>
          <w:b/>
          <w:sz w:val="28"/>
        </w:rPr>
        <w:t>ЗА БЕЗОПАСНОСТ НА ДВИЖЕНИЕТО ПО ПЪТИЩА</w:t>
      </w:r>
      <w:bookmarkStart w:id="0" w:name="_GoBack"/>
      <w:bookmarkEnd w:id="0"/>
      <w:r w:rsidRPr="007343AF">
        <w:rPr>
          <w:rFonts w:ascii="Times New Roman" w:hAnsi="Times New Roman" w:cs="Times New Roman"/>
          <w:b/>
          <w:sz w:val="28"/>
        </w:rPr>
        <w:t>ТА</w:t>
      </w:r>
    </w:p>
    <w:p w:rsidR="007343AF" w:rsidRPr="007343AF" w:rsidRDefault="007343AF" w:rsidP="008B0570">
      <w:pPr>
        <w:spacing w:after="0"/>
        <w:jc w:val="center"/>
        <w:rPr>
          <w:rFonts w:ascii="Times New Roman" w:hAnsi="Times New Roman" w:cs="Times New Roman"/>
          <w:b/>
          <w:sz w:val="16"/>
        </w:rPr>
      </w:pPr>
    </w:p>
    <w:p w:rsidR="008B0570" w:rsidRDefault="008B0570" w:rsidP="008B0570">
      <w:pPr>
        <w:pBdr>
          <w:bottom w:val="single" w:sz="4" w:space="1" w:color="auto"/>
        </w:pBdr>
        <w:spacing w:after="0"/>
        <w:jc w:val="both"/>
        <w:rPr>
          <w:rFonts w:ascii="Times New Roman" w:eastAsia="Calibri" w:hAnsi="Times New Roman" w:cs="Times New Roman"/>
          <w:b/>
          <w:sz w:val="28"/>
          <w:szCs w:val="20"/>
        </w:rPr>
      </w:pPr>
    </w:p>
    <w:p w:rsidR="007343AF" w:rsidRPr="007343AF" w:rsidRDefault="007343AF" w:rsidP="008B0570">
      <w:pPr>
        <w:pBdr>
          <w:bottom w:val="single" w:sz="4" w:space="1" w:color="auto"/>
        </w:pBdr>
        <w:spacing w:after="0"/>
        <w:jc w:val="both"/>
        <w:rPr>
          <w:rFonts w:ascii="Times New Roman" w:eastAsia="Calibri" w:hAnsi="Times New Roman" w:cs="Times New Roman"/>
          <w:b/>
          <w:sz w:val="28"/>
          <w:szCs w:val="20"/>
        </w:rPr>
      </w:pPr>
      <w:r w:rsidRPr="007343AF">
        <w:rPr>
          <w:rFonts w:ascii="Times New Roman" w:eastAsia="Calibri" w:hAnsi="Times New Roman" w:cs="Times New Roman"/>
          <w:b/>
          <w:sz w:val="28"/>
          <w:szCs w:val="20"/>
        </w:rPr>
        <w:t>Обща информация за Плана за действие 202</w:t>
      </w:r>
      <w:r w:rsidR="00E97D58">
        <w:rPr>
          <w:rFonts w:ascii="Times New Roman" w:eastAsia="Calibri" w:hAnsi="Times New Roman" w:cs="Times New Roman"/>
          <w:b/>
          <w:sz w:val="28"/>
          <w:szCs w:val="20"/>
          <w:lang w:val="en-US"/>
        </w:rPr>
        <w:t>2</w:t>
      </w:r>
      <w:r w:rsidRPr="007343AF">
        <w:rPr>
          <w:rFonts w:ascii="Times New Roman" w:eastAsia="Calibri" w:hAnsi="Times New Roman" w:cs="Times New Roman"/>
          <w:b/>
          <w:sz w:val="28"/>
          <w:szCs w:val="20"/>
        </w:rPr>
        <w:t xml:space="preserve"> година за безопасност на движението по пътищата на Министерството на образованието и науката</w:t>
      </w:r>
    </w:p>
    <w:p w:rsidR="007343AF" w:rsidRPr="007343AF" w:rsidRDefault="007343AF" w:rsidP="008B057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7343AF">
        <w:rPr>
          <w:rFonts w:ascii="Times New Roman" w:eastAsia="Calibri" w:hAnsi="Times New Roman" w:cs="Times New Roman"/>
          <w:sz w:val="24"/>
          <w:szCs w:val="20"/>
        </w:rPr>
        <w:t xml:space="preserve">Планът е разработен в изпълнение на Националната стратегия за безопасност на движението по пътищата в Република България 2021 - 2030 г., Плана за действие 2021 - 2023 към Националната стратегия за безопасност на движението по пътищата и Секторната стратегия за безопасност на движението на пътищата (2021-2030) на Министерство на образованието и науката. </w:t>
      </w:r>
    </w:p>
    <w:p w:rsidR="007343AF" w:rsidRPr="007343AF" w:rsidRDefault="007343AF" w:rsidP="008B057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7343AF">
        <w:rPr>
          <w:rFonts w:ascii="Times New Roman" w:eastAsia="Calibri" w:hAnsi="Times New Roman" w:cs="Times New Roman"/>
          <w:sz w:val="24"/>
          <w:szCs w:val="20"/>
        </w:rPr>
        <w:t>Планът обхваща първата година от действието на Националната стратегия за безопасност на движението по пътищата в Република България 2021 - 2030 г. и Плана за действие 2021-2023 към Националната стратегия за безопасност на движението по пътищата и представя в обобщен вид мерките за безопасност на движението по пътищата, обособени по стратегически цели и тематични направления.</w:t>
      </w:r>
    </w:p>
    <w:p w:rsidR="007343AF" w:rsidRPr="007343AF" w:rsidRDefault="007343AF" w:rsidP="008B057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7343AF">
        <w:rPr>
          <w:rFonts w:ascii="Times New Roman" w:eastAsia="Calibri" w:hAnsi="Times New Roman" w:cs="Times New Roman"/>
          <w:sz w:val="24"/>
          <w:szCs w:val="20"/>
        </w:rPr>
        <w:t xml:space="preserve">В плана целите и тематичните направления са разпределени по области на въздействие от националната политика по БДП, а мерките са съотнесени спрямо ефекта на въздействието им, индикатора и срока по мярката и източника на информация за докладване на изпълнението на мярката, дефинирани от определените в Националната стратегия за безопасност на движението по пътищата в Република България 2021 - 2030 г. и Плана за действие 2021 - 2023 към Националната стратегия за безопасност на движението по пътищата. </w:t>
      </w:r>
    </w:p>
    <w:p w:rsidR="007343AF" w:rsidRPr="007343AF" w:rsidRDefault="007343AF" w:rsidP="008B057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7343AF">
        <w:rPr>
          <w:rFonts w:ascii="Times New Roman" w:eastAsia="Calibri" w:hAnsi="Times New Roman" w:cs="Times New Roman"/>
          <w:sz w:val="24"/>
          <w:szCs w:val="20"/>
        </w:rPr>
        <w:t xml:space="preserve">Планът е обект на актуализация в началото на всяка учебна година за съответните години от Плана за действие 2021 - 2023 към Националната стратегия за безопасност на движението по пътищата, както и при необходимост. Актуализацията е възможна с оглед конкретизиране на мерките на годишна база, както и планиране на нови мерки, за които има обективна необходимост да бъдат включени в Плана за действие съгласно годишните приоритети и оперативните цели на държавната политика по БДП. </w:t>
      </w:r>
    </w:p>
    <w:p w:rsidR="007343AF" w:rsidRDefault="007343AF" w:rsidP="008B057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7343AF">
        <w:rPr>
          <w:rFonts w:ascii="Times New Roman" w:eastAsia="Calibri" w:hAnsi="Times New Roman" w:cs="Times New Roman"/>
          <w:sz w:val="24"/>
          <w:szCs w:val="20"/>
        </w:rPr>
        <w:t>Планът за действие се отчита по разработени от ДАБДП образци, приложени към Плана за действие 2021 - 2023 към Националната стратегия за безопасност на движението по пътищата</w:t>
      </w:r>
    </w:p>
    <w:p w:rsidR="007117AE" w:rsidRDefault="007117AE" w:rsidP="008B0570">
      <w:pPr>
        <w:spacing w:after="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7117AE" w:rsidRDefault="007117AE" w:rsidP="008B0570">
      <w:pPr>
        <w:spacing w:after="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7117AE" w:rsidRDefault="007117AE" w:rsidP="008B0570">
      <w:pPr>
        <w:spacing w:after="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8B0570" w:rsidRDefault="008B0570" w:rsidP="008B0570">
      <w:pPr>
        <w:spacing w:after="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8B0570" w:rsidRDefault="008B0570" w:rsidP="008B0570">
      <w:pPr>
        <w:spacing w:after="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7117AE" w:rsidRPr="007343AF" w:rsidRDefault="007117AE" w:rsidP="008B0570">
      <w:pPr>
        <w:spacing w:after="0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Style w:val="TableGrid1"/>
        <w:tblpPr w:leftFromText="180" w:rightFromText="180" w:vertAnchor="text" w:tblpXSpec="center" w:tblpY="1"/>
        <w:tblOverlap w:val="never"/>
        <w:tblW w:w="15735" w:type="dxa"/>
        <w:tblLayout w:type="fixed"/>
        <w:tblLook w:val="04A0" w:firstRow="1" w:lastRow="0" w:firstColumn="1" w:lastColumn="0" w:noHBand="0" w:noVBand="1"/>
      </w:tblPr>
      <w:tblGrid>
        <w:gridCol w:w="988"/>
        <w:gridCol w:w="3969"/>
        <w:gridCol w:w="2693"/>
        <w:gridCol w:w="2126"/>
        <w:gridCol w:w="3832"/>
        <w:gridCol w:w="2127"/>
      </w:tblGrid>
      <w:tr w:rsidR="007343AF" w:rsidRPr="005A1B80" w:rsidTr="00CF0AB6">
        <w:tc>
          <w:tcPr>
            <w:tcW w:w="15735" w:type="dxa"/>
            <w:gridSpan w:val="6"/>
            <w:shd w:val="clear" w:color="auto" w:fill="F2F2F2" w:themeFill="background1" w:themeFillShade="F2"/>
          </w:tcPr>
          <w:p w:rsidR="007343AF" w:rsidRDefault="007343AF" w:rsidP="008B0570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0"/>
                <w:lang w:val="ru-RU"/>
              </w:rPr>
            </w:pPr>
            <w:r w:rsidRPr="00CF0AB6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lastRenderedPageBreak/>
              <w:t>ТЕМАТИЧНО НАПРАВЛЕНИЕ 1:</w:t>
            </w:r>
            <w:r w:rsidRPr="00CF0AB6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F0AB6">
              <w:rPr>
                <w:rFonts w:ascii="Times New Roman" w:eastAsia="Calibri" w:hAnsi="Times New Roman" w:cs="Times New Roman"/>
                <w:b/>
                <w:sz w:val="24"/>
                <w:szCs w:val="20"/>
                <w:lang w:val="ru-RU"/>
              </w:rPr>
              <w:t>УПР</w:t>
            </w:r>
            <w:r w:rsidR="00CF0AB6">
              <w:rPr>
                <w:rFonts w:ascii="Times New Roman" w:eastAsia="Calibri" w:hAnsi="Times New Roman" w:cs="Times New Roman"/>
                <w:b/>
                <w:sz w:val="24"/>
                <w:szCs w:val="20"/>
                <w:lang w:val="ru-RU"/>
              </w:rPr>
              <w:t>АВЛЕНИЕ, ОСНОВАНО НА ИНТЕГРИТЕТ</w:t>
            </w:r>
          </w:p>
          <w:p w:rsidR="00CF0AB6" w:rsidRPr="00CF0AB6" w:rsidRDefault="00CF0AB6" w:rsidP="008B0570">
            <w:pPr>
              <w:ind w:right="-141"/>
              <w:rPr>
                <w:rFonts w:ascii="Times New Roman" w:eastAsia="Calibri" w:hAnsi="Times New Roman" w:cs="Times New Roman"/>
                <w:b/>
                <w:sz w:val="10"/>
                <w:szCs w:val="20"/>
                <w:lang w:val="ru-RU"/>
              </w:rPr>
            </w:pPr>
          </w:p>
        </w:tc>
      </w:tr>
      <w:tr w:rsidR="007343AF" w:rsidRPr="005A1B80" w:rsidTr="007117AE">
        <w:tc>
          <w:tcPr>
            <w:tcW w:w="988" w:type="dxa"/>
            <w:shd w:val="clear" w:color="auto" w:fill="D9D9D9" w:themeFill="background1" w:themeFillShade="D9"/>
          </w:tcPr>
          <w:p w:rsidR="007343AF" w:rsidRPr="00CF0AB6" w:rsidRDefault="007343AF" w:rsidP="008B0570">
            <w:pPr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CF0AB6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1</w:t>
            </w:r>
          </w:p>
          <w:p w:rsidR="007343AF" w:rsidRPr="00CF0AB6" w:rsidRDefault="007343AF" w:rsidP="008B0570">
            <w:pPr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CF0AB6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en-US"/>
              </w:rPr>
              <w:t>No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7343AF" w:rsidRPr="00CF0AB6" w:rsidRDefault="007343AF" w:rsidP="008B0570">
            <w:pPr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CF0AB6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2</w:t>
            </w:r>
          </w:p>
          <w:p w:rsidR="007343AF" w:rsidRPr="00CF0AB6" w:rsidRDefault="007343AF" w:rsidP="008B0570">
            <w:pPr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CF0AB6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 xml:space="preserve">Наименование на мярката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7343AF" w:rsidRPr="00CF0AB6" w:rsidRDefault="007343AF" w:rsidP="008B0570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CF0AB6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3</w:t>
            </w:r>
          </w:p>
          <w:p w:rsidR="007343AF" w:rsidRPr="00CF0AB6" w:rsidRDefault="007343AF" w:rsidP="008B0570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CF0AB6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Ефект на мярката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7343AF" w:rsidRPr="007117AE" w:rsidRDefault="007343AF" w:rsidP="008B0570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7117AE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4</w:t>
            </w:r>
          </w:p>
          <w:p w:rsidR="007343AF" w:rsidRPr="007117AE" w:rsidRDefault="007343AF" w:rsidP="008B0570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7117AE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Отговорник по мярката</w:t>
            </w:r>
          </w:p>
        </w:tc>
        <w:tc>
          <w:tcPr>
            <w:tcW w:w="3832" w:type="dxa"/>
            <w:shd w:val="clear" w:color="auto" w:fill="D9D9D9" w:themeFill="background1" w:themeFillShade="D9"/>
          </w:tcPr>
          <w:p w:rsidR="007343AF" w:rsidRPr="00CF0AB6" w:rsidRDefault="007343AF" w:rsidP="008B0570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CF0AB6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5</w:t>
            </w:r>
          </w:p>
          <w:p w:rsidR="007343AF" w:rsidRPr="00CF0AB6" w:rsidRDefault="007343AF" w:rsidP="008B0570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CF0AB6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Индикатор и срок по мярката, докладвани на заседания на ДОККПБДП и в годишния доклад за изпълнение на политиката по БДП 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7343AF" w:rsidRPr="00CF0AB6" w:rsidRDefault="007343AF" w:rsidP="008B0570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CF0AB6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6</w:t>
            </w:r>
          </w:p>
          <w:p w:rsidR="007343AF" w:rsidRPr="00CF0AB6" w:rsidRDefault="007343AF" w:rsidP="008B0570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CF0AB6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Източник на информация за докладване на изпълнението на мярката</w:t>
            </w:r>
          </w:p>
        </w:tc>
      </w:tr>
      <w:tr w:rsidR="007343AF" w:rsidRPr="005A1B80" w:rsidTr="00CF0AB6">
        <w:trPr>
          <w:trHeight w:val="962"/>
        </w:trPr>
        <w:tc>
          <w:tcPr>
            <w:tcW w:w="988" w:type="dxa"/>
            <w:shd w:val="clear" w:color="auto" w:fill="FFF2CC" w:themeFill="accent4" w:themeFillTint="33"/>
          </w:tcPr>
          <w:p w:rsidR="007343AF" w:rsidRPr="007117AE" w:rsidRDefault="007343AF" w:rsidP="008B0570">
            <w:pPr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7117AE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 xml:space="preserve">1.1 </w:t>
            </w:r>
          </w:p>
          <w:p w:rsidR="007343AF" w:rsidRPr="008552E3" w:rsidRDefault="007343AF" w:rsidP="008B0570">
            <w:pPr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47" w:type="dxa"/>
            <w:gridSpan w:val="5"/>
            <w:shd w:val="clear" w:color="auto" w:fill="FFF2CC" w:themeFill="accent4" w:themeFillTint="33"/>
          </w:tcPr>
          <w:p w:rsidR="007343AF" w:rsidRPr="00CF0AB6" w:rsidRDefault="007343AF" w:rsidP="008B0570">
            <w:pPr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CF0AB6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 xml:space="preserve">Цел: </w:t>
            </w:r>
          </w:p>
          <w:p w:rsidR="007343AF" w:rsidRPr="00CF0AB6" w:rsidRDefault="007343AF" w:rsidP="008B0570">
            <w:pPr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CF0AB6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Прилагане на интегрирана система за планиране, изпълнение, отчитане, контрол и оценка на политика по БДП в единна стратегическа рамка</w:t>
            </w:r>
          </w:p>
        </w:tc>
      </w:tr>
      <w:tr w:rsidR="007343AF" w:rsidRPr="005A1B80" w:rsidTr="007117AE">
        <w:tc>
          <w:tcPr>
            <w:tcW w:w="988" w:type="dxa"/>
            <w:shd w:val="clear" w:color="auto" w:fill="auto"/>
          </w:tcPr>
          <w:p w:rsidR="007343AF" w:rsidRPr="007343AF" w:rsidRDefault="007343AF" w:rsidP="008B057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43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1.1.1 </w:t>
            </w:r>
          </w:p>
        </w:tc>
        <w:tc>
          <w:tcPr>
            <w:tcW w:w="3969" w:type="dxa"/>
            <w:shd w:val="clear" w:color="auto" w:fill="auto"/>
          </w:tcPr>
          <w:p w:rsidR="007343AF" w:rsidRPr="007343AF" w:rsidRDefault="007343AF" w:rsidP="00E97D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43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Отчитане изпълнението на Плана за действие за БДП за 202</w:t>
            </w:r>
            <w:r w:rsidR="00E97D5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7343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г. пред Педагогическия съвет. </w:t>
            </w:r>
          </w:p>
        </w:tc>
        <w:tc>
          <w:tcPr>
            <w:tcW w:w="2693" w:type="dxa"/>
            <w:shd w:val="clear" w:color="auto" w:fill="auto"/>
          </w:tcPr>
          <w:p w:rsidR="007343AF" w:rsidRPr="007343AF" w:rsidRDefault="007343AF" w:rsidP="008B0570">
            <w:pPr>
              <w:ind w:righ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3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Годишна отчетност на цялостната политика по образоването на учениците по БДП </w:t>
            </w:r>
          </w:p>
        </w:tc>
        <w:tc>
          <w:tcPr>
            <w:tcW w:w="2126" w:type="dxa"/>
            <w:shd w:val="clear" w:color="auto" w:fill="auto"/>
          </w:tcPr>
          <w:p w:rsidR="007343AF" w:rsidRPr="007343AF" w:rsidRDefault="007343AF" w:rsidP="008B0570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3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3832" w:type="dxa"/>
            <w:shd w:val="clear" w:color="auto" w:fill="auto"/>
          </w:tcPr>
          <w:p w:rsidR="007343AF" w:rsidRPr="007343AF" w:rsidRDefault="007343AF" w:rsidP="008B05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43AF">
              <w:rPr>
                <w:rFonts w:ascii="Times New Roman" w:eastAsia="Calibri" w:hAnsi="Times New Roman" w:cs="Times New Roman"/>
                <w:sz w:val="24"/>
                <w:szCs w:val="24"/>
              </w:rPr>
              <w:t>Годишен доклад</w:t>
            </w:r>
          </w:p>
          <w:p w:rsidR="007343AF" w:rsidRPr="007343AF" w:rsidRDefault="007343AF" w:rsidP="008B05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3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  <w:r w:rsidRPr="00E97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97D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25 януари 202</w:t>
            </w:r>
            <w:r w:rsidR="00E97D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E97D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7343AF" w:rsidRPr="007343AF" w:rsidRDefault="007343AF" w:rsidP="008B05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43AF" w:rsidRPr="007343AF" w:rsidRDefault="007343AF" w:rsidP="008B05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7343AF" w:rsidRPr="007343AF" w:rsidRDefault="007343AF" w:rsidP="008B05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3AF">
              <w:rPr>
                <w:rFonts w:ascii="Times New Roman" w:eastAsia="Calibri" w:hAnsi="Times New Roman" w:cs="Times New Roman"/>
                <w:sz w:val="24"/>
                <w:szCs w:val="24"/>
              </w:rPr>
              <w:t>Класни ръководители и отговорника по БДП</w:t>
            </w:r>
          </w:p>
        </w:tc>
      </w:tr>
      <w:tr w:rsidR="007343AF" w:rsidRPr="005A1B80" w:rsidTr="007117AE">
        <w:tc>
          <w:tcPr>
            <w:tcW w:w="988" w:type="dxa"/>
            <w:shd w:val="clear" w:color="auto" w:fill="auto"/>
          </w:tcPr>
          <w:p w:rsidR="007343AF" w:rsidRPr="00CF0AB6" w:rsidRDefault="007343AF" w:rsidP="008B0570">
            <w:pPr>
              <w:ind w:right="-141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 w:rsidRPr="00CF0AB6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1.1.</w:t>
            </w:r>
            <w:r w:rsidR="007117AE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7343AF" w:rsidRPr="00CF0AB6" w:rsidRDefault="007343AF" w:rsidP="008B0570">
            <w:pPr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 w:rsidRPr="00CF0AB6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Разработване на годишен план-програма</w:t>
            </w:r>
            <w:r w:rsidRPr="00CF0AB6">
              <w:rPr>
                <w:rFonts w:ascii="Times New Roman" w:eastAsia="Calibri" w:hAnsi="Times New Roman" w:cs="Times New Roman"/>
                <w:bCs/>
                <w:sz w:val="24"/>
                <w:szCs w:val="20"/>
                <w:lang w:val="ru-RU"/>
              </w:rPr>
              <w:t xml:space="preserve"> </w:t>
            </w:r>
            <w:r w:rsidRPr="00CF0AB6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за БДП</w:t>
            </w:r>
            <w:r w:rsidRPr="00CF0AB6">
              <w:rPr>
                <w:rFonts w:ascii="Times New Roman" w:eastAsia="Calibri" w:hAnsi="Times New Roman" w:cs="Times New Roman"/>
                <w:bCs/>
                <w:sz w:val="24"/>
                <w:szCs w:val="20"/>
                <w:lang w:val="ru-RU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7343AF" w:rsidRPr="00CF0AB6" w:rsidRDefault="007343AF" w:rsidP="008B0570">
            <w:pPr>
              <w:ind w:right="-141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F0AB6">
              <w:rPr>
                <w:rFonts w:ascii="Times New Roman" w:eastAsia="Calibri" w:hAnsi="Times New Roman" w:cs="Times New Roman"/>
                <w:sz w:val="24"/>
                <w:szCs w:val="20"/>
              </w:rPr>
              <w:t>Годишна плановост на мерки по БДП</w:t>
            </w:r>
          </w:p>
        </w:tc>
        <w:tc>
          <w:tcPr>
            <w:tcW w:w="2126" w:type="dxa"/>
            <w:shd w:val="clear" w:color="auto" w:fill="auto"/>
          </w:tcPr>
          <w:p w:rsidR="007343AF" w:rsidRPr="00CF0AB6" w:rsidRDefault="007343AF" w:rsidP="008B0570">
            <w:pPr>
              <w:ind w:right="8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F0AB6">
              <w:rPr>
                <w:rFonts w:ascii="Times New Roman" w:eastAsia="Calibri" w:hAnsi="Times New Roman" w:cs="Times New Roman"/>
                <w:sz w:val="24"/>
                <w:szCs w:val="20"/>
              </w:rPr>
              <w:t>Директор,</w:t>
            </w:r>
          </w:p>
          <w:p w:rsidR="007343AF" w:rsidRPr="00CF0AB6" w:rsidRDefault="007343AF" w:rsidP="008B0570">
            <w:pPr>
              <w:ind w:right="8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F0AB6">
              <w:rPr>
                <w:rFonts w:ascii="Times New Roman" w:eastAsia="Calibri" w:hAnsi="Times New Roman" w:cs="Times New Roman"/>
                <w:sz w:val="24"/>
                <w:szCs w:val="20"/>
              </w:rPr>
              <w:t>Комисия за безопасност на движението по пътищата</w:t>
            </w:r>
          </w:p>
          <w:p w:rsidR="007343AF" w:rsidRPr="00CF0AB6" w:rsidRDefault="007343AF" w:rsidP="008B0570">
            <w:pPr>
              <w:ind w:right="80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32" w:type="dxa"/>
            <w:shd w:val="clear" w:color="auto" w:fill="auto"/>
          </w:tcPr>
          <w:p w:rsidR="007343AF" w:rsidRPr="00CF0AB6" w:rsidRDefault="007343AF" w:rsidP="008B0570">
            <w:pPr>
              <w:ind w:right="-141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F0AB6">
              <w:rPr>
                <w:rFonts w:ascii="Times New Roman" w:eastAsia="Calibri" w:hAnsi="Times New Roman" w:cs="Times New Roman"/>
                <w:sz w:val="24"/>
                <w:szCs w:val="20"/>
              </w:rPr>
              <w:t>Актуализиран план за действие за БДП</w:t>
            </w:r>
          </w:p>
          <w:p w:rsidR="007343AF" w:rsidRPr="00CF0AB6" w:rsidRDefault="007343AF" w:rsidP="00E97D58">
            <w:pPr>
              <w:ind w:right="-141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F0AB6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Срок:</w:t>
            </w:r>
            <w:r w:rsidRPr="00CF0AB6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постоянен, не по-късно от 31 март 202</w:t>
            </w:r>
            <w:r w:rsidR="00E97D58"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  <w:t>2</w:t>
            </w:r>
            <w:r w:rsidRPr="00CF0AB6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г.</w:t>
            </w:r>
          </w:p>
        </w:tc>
        <w:tc>
          <w:tcPr>
            <w:tcW w:w="2127" w:type="dxa"/>
            <w:shd w:val="clear" w:color="auto" w:fill="auto"/>
          </w:tcPr>
          <w:p w:rsidR="007343AF" w:rsidRPr="00CF0AB6" w:rsidRDefault="007343AF" w:rsidP="008B0570">
            <w:pPr>
              <w:ind w:right="171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F0AB6">
              <w:rPr>
                <w:rFonts w:ascii="Times New Roman" w:eastAsia="Calibri" w:hAnsi="Times New Roman" w:cs="Times New Roman"/>
                <w:sz w:val="24"/>
                <w:szCs w:val="20"/>
              </w:rPr>
              <w:t>Годишна план-програма за БДП,</w:t>
            </w:r>
            <w:r w:rsidRPr="00CF0AB6">
              <w:rPr>
                <w:rFonts w:ascii="Times New Roman" w:eastAsia="Calibri" w:hAnsi="Times New Roman" w:cs="Times New Roman"/>
                <w:sz w:val="24"/>
                <w:szCs w:val="20"/>
                <w:lang w:val="ru-RU"/>
              </w:rPr>
              <w:t xml:space="preserve"> </w:t>
            </w:r>
            <w:r w:rsidRPr="00CF0AB6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представена </w:t>
            </w:r>
            <w:r w:rsidRPr="00CF0A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от </w:t>
            </w:r>
            <w:r w:rsidRPr="00CF0AB6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директора на </w:t>
            </w:r>
            <w:r w:rsidR="00CF0AB6" w:rsidRPr="00CF0AB6">
              <w:rPr>
                <w:rFonts w:ascii="Times New Roman" w:eastAsia="Calibri" w:hAnsi="Times New Roman" w:cs="Times New Roman"/>
                <w:sz w:val="24"/>
                <w:szCs w:val="20"/>
              </w:rPr>
              <w:t>училището.</w:t>
            </w:r>
          </w:p>
        </w:tc>
      </w:tr>
      <w:tr w:rsidR="007343AF" w:rsidRPr="005A1B80" w:rsidTr="007117AE">
        <w:tc>
          <w:tcPr>
            <w:tcW w:w="988" w:type="dxa"/>
            <w:shd w:val="clear" w:color="auto" w:fill="auto"/>
          </w:tcPr>
          <w:p w:rsidR="007343AF" w:rsidRPr="00CF0AB6" w:rsidRDefault="00CF0AB6" w:rsidP="008B0570">
            <w:pPr>
              <w:spacing w:before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 w:rsidRPr="00CF0AB6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1.1.</w:t>
            </w:r>
            <w:r w:rsidR="007117AE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7343AF" w:rsidRPr="00CF0AB6" w:rsidRDefault="007343AF" w:rsidP="008B0570">
            <w:pPr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 w:rsidRPr="00CF0AB6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 xml:space="preserve">Докладване на </w:t>
            </w:r>
            <w:r w:rsidR="00CF0AB6" w:rsidRPr="00CF0AB6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годишното изпълнение на държавната политика по БДП</w:t>
            </w:r>
          </w:p>
        </w:tc>
        <w:tc>
          <w:tcPr>
            <w:tcW w:w="2693" w:type="dxa"/>
            <w:shd w:val="clear" w:color="auto" w:fill="auto"/>
          </w:tcPr>
          <w:p w:rsidR="007343AF" w:rsidRPr="00CF0AB6" w:rsidRDefault="00CF0AB6" w:rsidP="008B0570">
            <w:pPr>
              <w:spacing w:before="80"/>
              <w:ind w:right="3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F0AB6">
              <w:rPr>
                <w:rFonts w:ascii="Times New Roman" w:eastAsia="Calibri" w:hAnsi="Times New Roman" w:cs="Times New Roman"/>
                <w:sz w:val="24"/>
                <w:szCs w:val="20"/>
              </w:rPr>
              <w:t>Годишна отчетност на политиката по БДП – състояние на БДП, изпълнение на поставените стратегически цели, и приоритети от програмата за безопасност по пътищата</w:t>
            </w:r>
          </w:p>
        </w:tc>
        <w:tc>
          <w:tcPr>
            <w:tcW w:w="2126" w:type="dxa"/>
            <w:shd w:val="clear" w:color="auto" w:fill="auto"/>
          </w:tcPr>
          <w:p w:rsidR="007343AF" w:rsidRPr="00CF0AB6" w:rsidRDefault="00CF0AB6" w:rsidP="008B0570">
            <w:pPr>
              <w:spacing w:before="80"/>
              <w:ind w:right="-141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F0AB6">
              <w:rPr>
                <w:rFonts w:ascii="Times New Roman" w:eastAsia="Calibri" w:hAnsi="Times New Roman" w:cs="Times New Roman"/>
                <w:sz w:val="24"/>
                <w:szCs w:val="20"/>
              </w:rPr>
              <w:t>Директор</w:t>
            </w:r>
          </w:p>
        </w:tc>
        <w:tc>
          <w:tcPr>
            <w:tcW w:w="3832" w:type="dxa"/>
            <w:shd w:val="clear" w:color="auto" w:fill="auto"/>
          </w:tcPr>
          <w:p w:rsidR="007343AF" w:rsidRPr="00CF0AB6" w:rsidRDefault="00CF0AB6" w:rsidP="008B0570">
            <w:pPr>
              <w:spacing w:before="80"/>
              <w:ind w:right="-141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F0AB6">
              <w:rPr>
                <w:rFonts w:ascii="Times New Roman" w:eastAsia="Calibri" w:hAnsi="Times New Roman" w:cs="Times New Roman"/>
                <w:sz w:val="24"/>
                <w:szCs w:val="20"/>
              </w:rPr>
              <w:t>Края на учебната година</w:t>
            </w:r>
          </w:p>
          <w:p w:rsidR="00CF0AB6" w:rsidRPr="00CF0AB6" w:rsidRDefault="00CF0AB6" w:rsidP="008B0570">
            <w:pPr>
              <w:spacing w:before="80"/>
              <w:ind w:right="-141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F0AB6">
              <w:rPr>
                <w:rFonts w:ascii="Times New Roman" w:eastAsia="Calibri" w:hAnsi="Times New Roman" w:cs="Times New Roman"/>
                <w:sz w:val="24"/>
                <w:szCs w:val="20"/>
              </w:rPr>
              <w:t>Годишна отчетност на цялостната политика по образоването на учениците в БДП</w:t>
            </w:r>
          </w:p>
        </w:tc>
        <w:tc>
          <w:tcPr>
            <w:tcW w:w="2127" w:type="dxa"/>
            <w:shd w:val="clear" w:color="auto" w:fill="auto"/>
          </w:tcPr>
          <w:p w:rsidR="007343AF" w:rsidRPr="00CF0AB6" w:rsidRDefault="00CF0AB6" w:rsidP="008B0570">
            <w:pPr>
              <w:spacing w:before="80"/>
              <w:ind w:right="171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F0AB6">
              <w:rPr>
                <w:rFonts w:ascii="Times New Roman" w:eastAsia="Calibri" w:hAnsi="Times New Roman" w:cs="Times New Roman"/>
                <w:sz w:val="24"/>
                <w:szCs w:val="20"/>
              </w:rPr>
              <w:t>Доклад за годишното изпълнение на цялостната политика по БДП</w:t>
            </w:r>
          </w:p>
        </w:tc>
      </w:tr>
      <w:tr w:rsidR="007343AF" w:rsidRPr="005A1B80" w:rsidTr="007117AE">
        <w:tc>
          <w:tcPr>
            <w:tcW w:w="988" w:type="dxa"/>
            <w:shd w:val="clear" w:color="auto" w:fill="auto"/>
          </w:tcPr>
          <w:p w:rsidR="007343AF" w:rsidRPr="00CF0AB6" w:rsidRDefault="007343AF" w:rsidP="008B0570">
            <w:pPr>
              <w:spacing w:before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 w:rsidRPr="00CF0AB6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1.1.1</w:t>
            </w:r>
            <w:r w:rsidR="007117AE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7343AF" w:rsidRPr="00CF0AB6" w:rsidRDefault="007343AF" w:rsidP="008B0570">
            <w:pPr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 w:rsidRPr="00CF0AB6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 xml:space="preserve">Планиране и финансово осигуряване на мерки по БДП в рамките на </w:t>
            </w:r>
            <w:r w:rsidR="00CF0AB6" w:rsidRPr="00CF0AB6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бюджета на училището</w:t>
            </w:r>
          </w:p>
        </w:tc>
        <w:tc>
          <w:tcPr>
            <w:tcW w:w="2693" w:type="dxa"/>
            <w:shd w:val="clear" w:color="auto" w:fill="auto"/>
          </w:tcPr>
          <w:p w:rsidR="007343AF" w:rsidRPr="00CF0AB6" w:rsidRDefault="007343AF" w:rsidP="008B0570">
            <w:pPr>
              <w:spacing w:before="80"/>
              <w:ind w:right="-109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F0AB6">
              <w:rPr>
                <w:rFonts w:ascii="Times New Roman" w:eastAsia="Calibri" w:hAnsi="Times New Roman" w:cs="Times New Roman"/>
                <w:sz w:val="24"/>
                <w:szCs w:val="20"/>
              </w:rPr>
              <w:t>Планово и финансово обезпечав</w:t>
            </w:r>
            <w:r w:rsidR="00CF0AB6" w:rsidRPr="00CF0AB6">
              <w:rPr>
                <w:rFonts w:ascii="Times New Roman" w:eastAsia="Calibri" w:hAnsi="Times New Roman" w:cs="Times New Roman"/>
                <w:sz w:val="24"/>
                <w:szCs w:val="20"/>
              </w:rPr>
              <w:t>ане на мерките на училищно ниво</w:t>
            </w:r>
            <w:r w:rsidRPr="00CF0AB6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343AF" w:rsidRPr="00CF0AB6" w:rsidRDefault="00CF0AB6" w:rsidP="008B0570">
            <w:pPr>
              <w:spacing w:before="80"/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</w:pPr>
            <w:r w:rsidRPr="00CF0AB6">
              <w:rPr>
                <w:rFonts w:ascii="Times New Roman" w:eastAsia="Calibri" w:hAnsi="Times New Roman" w:cs="Times New Roman"/>
                <w:sz w:val="24"/>
                <w:szCs w:val="20"/>
              </w:rPr>
              <w:t>Директор, главен счетоводител</w:t>
            </w:r>
          </w:p>
        </w:tc>
        <w:tc>
          <w:tcPr>
            <w:tcW w:w="3832" w:type="dxa"/>
            <w:shd w:val="clear" w:color="auto" w:fill="auto"/>
          </w:tcPr>
          <w:p w:rsidR="007343AF" w:rsidRPr="00CF0AB6" w:rsidRDefault="007343AF" w:rsidP="008B0570">
            <w:pPr>
              <w:spacing w:before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CF0AB6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 xml:space="preserve">Предвиждане на устойчиво финансиране на мерките по БДП </w:t>
            </w:r>
          </w:p>
          <w:p w:rsidR="007343AF" w:rsidRPr="00CF0AB6" w:rsidRDefault="007343AF" w:rsidP="008B0570">
            <w:pPr>
              <w:spacing w:before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 w:rsidRPr="00CF0AB6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Срок:</w:t>
            </w:r>
            <w:r w:rsidRPr="00CF0AB6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постоянен.</w:t>
            </w:r>
          </w:p>
        </w:tc>
        <w:tc>
          <w:tcPr>
            <w:tcW w:w="2127" w:type="dxa"/>
            <w:shd w:val="clear" w:color="auto" w:fill="auto"/>
          </w:tcPr>
          <w:p w:rsidR="007343AF" w:rsidRPr="00CF0AB6" w:rsidRDefault="007343AF" w:rsidP="008B0570">
            <w:pPr>
              <w:spacing w:before="80"/>
              <w:ind w:right="169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 w:rsidRPr="00CF0AB6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Бюджет</w:t>
            </w:r>
            <w:r w:rsidR="00CF0AB6" w:rsidRPr="00CF0AB6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ен разчет</w:t>
            </w:r>
          </w:p>
          <w:p w:rsidR="007343AF" w:rsidRPr="00CF0AB6" w:rsidRDefault="007343AF" w:rsidP="008B0570">
            <w:pPr>
              <w:spacing w:before="80"/>
              <w:ind w:right="169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 w:rsidRPr="00CF0AB6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lastRenderedPageBreak/>
              <w:t xml:space="preserve">Годишен доклад за изпълнение на мерките по БДП. </w:t>
            </w:r>
          </w:p>
        </w:tc>
      </w:tr>
      <w:tr w:rsidR="007343AF" w:rsidRPr="005A1B80" w:rsidTr="00CF0AB6">
        <w:tc>
          <w:tcPr>
            <w:tcW w:w="988" w:type="dxa"/>
            <w:shd w:val="clear" w:color="auto" w:fill="FFF2CC" w:themeFill="accent4" w:themeFillTint="33"/>
          </w:tcPr>
          <w:p w:rsidR="007343AF" w:rsidRPr="008B0570" w:rsidRDefault="007343AF" w:rsidP="008B0570">
            <w:pPr>
              <w:ind w:right="-141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 w:rsidRPr="008B0570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lastRenderedPageBreak/>
              <w:t>1.5</w:t>
            </w:r>
          </w:p>
        </w:tc>
        <w:tc>
          <w:tcPr>
            <w:tcW w:w="14747" w:type="dxa"/>
            <w:gridSpan w:val="5"/>
            <w:shd w:val="clear" w:color="auto" w:fill="FFF2CC" w:themeFill="accent4" w:themeFillTint="33"/>
          </w:tcPr>
          <w:p w:rsidR="007343AF" w:rsidRPr="008B0570" w:rsidRDefault="007343AF" w:rsidP="008B0570">
            <w:pPr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8B0570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Цел:</w:t>
            </w:r>
          </w:p>
          <w:p w:rsidR="007343AF" w:rsidRPr="008B0570" w:rsidRDefault="007343AF" w:rsidP="008B057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8B0570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Осъществяване на ефективна комуникация и създаване на широка рамка на сътрудничество и съпричастност за различните аспекти от БДП</w:t>
            </w:r>
          </w:p>
        </w:tc>
      </w:tr>
      <w:tr w:rsidR="007343AF" w:rsidRPr="005A1B80" w:rsidTr="007117AE">
        <w:tc>
          <w:tcPr>
            <w:tcW w:w="988" w:type="dxa"/>
            <w:shd w:val="clear" w:color="auto" w:fill="auto"/>
          </w:tcPr>
          <w:p w:rsidR="007343AF" w:rsidRPr="008B0570" w:rsidRDefault="007343AF" w:rsidP="008B0570">
            <w:pPr>
              <w:ind w:right="-141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1.5.1</w:t>
            </w:r>
          </w:p>
        </w:tc>
        <w:tc>
          <w:tcPr>
            <w:tcW w:w="3969" w:type="dxa"/>
            <w:shd w:val="clear" w:color="auto" w:fill="auto"/>
          </w:tcPr>
          <w:p w:rsidR="007343AF" w:rsidRPr="008B0570" w:rsidRDefault="007343AF" w:rsidP="008B0570">
            <w:pPr>
              <w:ind w:right="28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Прилагане на единна комуникационна стратегия по БДП.</w:t>
            </w:r>
            <w:r w:rsidRPr="008B0570">
              <w:rPr>
                <w:rFonts w:ascii="Times New Roman" w:eastAsia="Calibri" w:hAnsi="Times New Roman" w:cs="Times New Roman"/>
                <w:b/>
                <w:sz w:val="24"/>
                <w:szCs w:val="20"/>
                <w:lang w:val="ru-RU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7343AF" w:rsidRPr="008B0570" w:rsidRDefault="007343AF" w:rsidP="008B0570">
            <w:pPr>
              <w:ind w:right="72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B0570">
              <w:rPr>
                <w:rFonts w:ascii="Times New Roman" w:eastAsia="Calibri" w:hAnsi="Times New Roman" w:cs="Times New Roman"/>
                <w:sz w:val="24"/>
                <w:szCs w:val="20"/>
              </w:rPr>
              <w:t>Провеждане на целенасочена комуникационна и медийна политика.</w:t>
            </w:r>
          </w:p>
          <w:p w:rsidR="007343AF" w:rsidRPr="008B0570" w:rsidRDefault="007343AF" w:rsidP="008B0570">
            <w:pPr>
              <w:ind w:right="78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B0570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Излъчване на ясни и единни послания в общественото пространство. </w:t>
            </w:r>
          </w:p>
        </w:tc>
        <w:tc>
          <w:tcPr>
            <w:tcW w:w="2126" w:type="dxa"/>
            <w:shd w:val="clear" w:color="auto" w:fill="auto"/>
          </w:tcPr>
          <w:p w:rsidR="007117AE" w:rsidRPr="008B0570" w:rsidRDefault="007117AE" w:rsidP="008B0570">
            <w:pPr>
              <w:ind w:right="8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B0570">
              <w:rPr>
                <w:rFonts w:ascii="Times New Roman" w:eastAsia="Calibri" w:hAnsi="Times New Roman" w:cs="Times New Roman"/>
                <w:sz w:val="24"/>
                <w:szCs w:val="20"/>
              </w:rPr>
              <w:t>Заместник-директори</w:t>
            </w:r>
          </w:p>
          <w:p w:rsidR="007117AE" w:rsidRPr="008B0570" w:rsidRDefault="007117AE" w:rsidP="008B0570">
            <w:pPr>
              <w:ind w:right="8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B0570">
              <w:rPr>
                <w:rFonts w:ascii="Times New Roman" w:eastAsia="Calibri" w:hAnsi="Times New Roman" w:cs="Times New Roman"/>
                <w:sz w:val="24"/>
                <w:szCs w:val="20"/>
              </w:rPr>
              <w:t>Комисия за безопасност на движението по пътищата</w:t>
            </w:r>
          </w:p>
          <w:p w:rsidR="007343AF" w:rsidRPr="008B0570" w:rsidRDefault="007343AF" w:rsidP="008B0570">
            <w:pPr>
              <w:ind w:right="78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32" w:type="dxa"/>
            <w:shd w:val="clear" w:color="auto" w:fill="auto"/>
          </w:tcPr>
          <w:p w:rsidR="007343AF" w:rsidRPr="008B0570" w:rsidRDefault="007343AF" w:rsidP="008B0570">
            <w:pPr>
              <w:ind w:right="-141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B0570">
              <w:rPr>
                <w:rFonts w:ascii="Times New Roman" w:eastAsia="Calibri" w:hAnsi="Times New Roman" w:cs="Times New Roman"/>
                <w:sz w:val="24"/>
                <w:szCs w:val="20"/>
              </w:rPr>
              <w:t>Активна медийна политика.</w:t>
            </w:r>
          </w:p>
          <w:p w:rsidR="007343AF" w:rsidRPr="008B0570" w:rsidRDefault="007343AF" w:rsidP="008B0570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B0570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Срок:</w:t>
            </w:r>
            <w:r w:rsidRPr="008B0570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постоянен.</w:t>
            </w:r>
          </w:p>
        </w:tc>
        <w:tc>
          <w:tcPr>
            <w:tcW w:w="2127" w:type="dxa"/>
            <w:shd w:val="clear" w:color="auto" w:fill="auto"/>
          </w:tcPr>
          <w:p w:rsidR="007343AF" w:rsidRPr="008B0570" w:rsidRDefault="007343AF" w:rsidP="008B0570">
            <w:pPr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 xml:space="preserve">Официална интернет страница на </w:t>
            </w:r>
            <w:r w:rsidR="007117AE" w:rsidRPr="008B0570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училището</w:t>
            </w:r>
          </w:p>
        </w:tc>
      </w:tr>
      <w:tr w:rsidR="007343AF" w:rsidRPr="005A1B80" w:rsidTr="00CF0AB6">
        <w:tc>
          <w:tcPr>
            <w:tcW w:w="15735" w:type="dxa"/>
            <w:gridSpan w:val="6"/>
            <w:shd w:val="clear" w:color="auto" w:fill="F2F2F2" w:themeFill="background1" w:themeFillShade="F2"/>
          </w:tcPr>
          <w:p w:rsidR="007343AF" w:rsidRPr="00D711DF" w:rsidRDefault="007343AF" w:rsidP="008B0570">
            <w:pPr>
              <w:spacing w:before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0"/>
                <w:lang w:val="ru-RU"/>
              </w:rPr>
            </w:pPr>
            <w:r w:rsidRPr="00D711DF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ТЕМАТИЧНО НАПРАВЛЕНИЕ 2:</w:t>
            </w:r>
            <w:r w:rsidRPr="00D711DF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D711DF">
              <w:rPr>
                <w:rFonts w:ascii="Times New Roman" w:eastAsia="Calibri" w:hAnsi="Times New Roman" w:cs="Times New Roman"/>
                <w:b/>
                <w:sz w:val="24"/>
                <w:szCs w:val="20"/>
                <w:lang w:val="ru-RU"/>
              </w:rPr>
              <w:t>СОЦИАЛНО ОТГОВОРНО ПОВЕДЕНИЕ</w:t>
            </w:r>
            <w:r w:rsidRPr="00D711DF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: </w:t>
            </w:r>
            <w:r w:rsidR="00D711DF">
              <w:rPr>
                <w:rFonts w:ascii="Times New Roman" w:eastAsia="Calibri" w:hAnsi="Times New Roman" w:cs="Times New Roman"/>
                <w:b/>
                <w:sz w:val="24"/>
                <w:szCs w:val="20"/>
                <w:lang w:val="ru-RU"/>
              </w:rPr>
              <w:t>УЧЕНЕ ПРЕЗ ЦЕЛИЯ ЖИВОТ</w:t>
            </w:r>
          </w:p>
        </w:tc>
      </w:tr>
      <w:tr w:rsidR="007343AF" w:rsidRPr="005A1B80" w:rsidTr="00CF0AB6">
        <w:tc>
          <w:tcPr>
            <w:tcW w:w="988" w:type="dxa"/>
            <w:shd w:val="clear" w:color="auto" w:fill="FFF2CC" w:themeFill="accent4" w:themeFillTint="33"/>
          </w:tcPr>
          <w:p w:rsidR="007343AF" w:rsidRPr="00D711DF" w:rsidRDefault="007343AF" w:rsidP="008B0570">
            <w:pPr>
              <w:spacing w:before="80"/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D711DF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2.1</w:t>
            </w:r>
          </w:p>
        </w:tc>
        <w:tc>
          <w:tcPr>
            <w:tcW w:w="14747" w:type="dxa"/>
            <w:gridSpan w:val="5"/>
            <w:shd w:val="clear" w:color="auto" w:fill="FFF2CC" w:themeFill="accent4" w:themeFillTint="33"/>
          </w:tcPr>
          <w:p w:rsidR="007343AF" w:rsidRPr="00D711DF" w:rsidRDefault="007343AF" w:rsidP="008B0570">
            <w:pPr>
              <w:spacing w:before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D711DF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Цел:</w:t>
            </w:r>
          </w:p>
          <w:p w:rsidR="007343AF" w:rsidRPr="00D711DF" w:rsidRDefault="007343AF" w:rsidP="008B0570">
            <w:pPr>
              <w:spacing w:before="80"/>
              <w:ind w:right="42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D711DF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Превенция на рисковете за здравето и живота на децата при взаимодействието им с пътната система като участници в движението по пътищата</w:t>
            </w:r>
          </w:p>
        </w:tc>
      </w:tr>
      <w:tr w:rsidR="007343AF" w:rsidRPr="005A1B80" w:rsidTr="007117AE">
        <w:tc>
          <w:tcPr>
            <w:tcW w:w="988" w:type="dxa"/>
            <w:shd w:val="clear" w:color="auto" w:fill="auto"/>
          </w:tcPr>
          <w:p w:rsidR="007343AF" w:rsidRPr="00D711DF" w:rsidRDefault="007343AF" w:rsidP="008B0570">
            <w:pPr>
              <w:spacing w:before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 w:rsidRPr="00D711DF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2.1.1</w:t>
            </w:r>
          </w:p>
        </w:tc>
        <w:tc>
          <w:tcPr>
            <w:tcW w:w="3969" w:type="dxa"/>
            <w:shd w:val="clear" w:color="auto" w:fill="auto"/>
          </w:tcPr>
          <w:p w:rsidR="007343AF" w:rsidRPr="00D711DF" w:rsidRDefault="007343AF" w:rsidP="008B0570">
            <w:pPr>
              <w:spacing w:before="80"/>
              <w:ind w:right="72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 w:rsidRPr="00D711DF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Оптимизирано обучение на деца и ученици по БДП в единна концептуална рамка:</w:t>
            </w:r>
          </w:p>
          <w:p w:rsidR="007343AF" w:rsidRPr="00D711DF" w:rsidRDefault="007343AF" w:rsidP="008B0570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468" w:right="72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 w:rsidRPr="00D711DF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осъвременяване на учебната документ</w:t>
            </w:r>
            <w:r w:rsidR="007117AE" w:rsidRPr="00D711DF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ация по БДП въз основа на опита</w:t>
            </w:r>
          </w:p>
          <w:p w:rsidR="00D711DF" w:rsidRDefault="007343AF" w:rsidP="008B0570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456" w:right="72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 w:rsidRPr="00D711DF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 xml:space="preserve">заделяне на финансови, технически и човешки ресурси за обезпечаване на обучението по </w:t>
            </w:r>
            <w:r w:rsidR="007117AE" w:rsidRPr="00D711DF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БДП</w:t>
            </w:r>
          </w:p>
          <w:p w:rsidR="007343AF" w:rsidRPr="00D711DF" w:rsidRDefault="007343AF" w:rsidP="008B0570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456" w:right="72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 w:rsidRPr="00D711DF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 xml:space="preserve">определяне на конкретни образователни цели като минимални изисквания за обучение по БДП </w:t>
            </w:r>
            <w:r w:rsidR="007117AE" w:rsidRPr="00D711DF">
              <w:rPr>
                <w:rFonts w:ascii="Times New Roman" w:eastAsia="Calibri" w:hAnsi="Times New Roman" w:cs="Times New Roman"/>
                <w:bCs/>
                <w:sz w:val="24"/>
                <w:szCs w:val="20"/>
                <w:lang w:val="bg-BG"/>
              </w:rPr>
              <w:t>в</w:t>
            </w:r>
            <w:r w:rsidR="007117AE" w:rsidRPr="00D711DF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 xml:space="preserve"> училището</w:t>
            </w:r>
            <w:r w:rsidRPr="00D711DF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 xml:space="preserve"> </w:t>
            </w:r>
          </w:p>
          <w:p w:rsidR="007343AF" w:rsidRPr="00D711DF" w:rsidRDefault="007343AF" w:rsidP="008B0570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456" w:right="72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D711DF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lastRenderedPageBreak/>
              <w:t>интегриране на темите по БДП в темите от учебното съдържание по общообразователните учебни предмети</w:t>
            </w:r>
          </w:p>
          <w:p w:rsidR="007343AF" w:rsidRPr="00D711DF" w:rsidRDefault="007343AF" w:rsidP="008B0570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456" w:right="72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D711DF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използване на </w:t>
            </w:r>
            <w:r w:rsidRPr="00D711DF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учебни материали и подходи, адаптирани както към възрастта и зрелостта на обучаваните, така и към духа на времето</w:t>
            </w:r>
          </w:p>
          <w:p w:rsidR="007343AF" w:rsidRPr="00D711DF" w:rsidRDefault="007343AF" w:rsidP="008B0570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456" w:right="72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D711DF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обучение с натрупване, при което всяко ниво на обучение надгражда предишното с цел при</w:t>
            </w:r>
            <w:r w:rsidR="007117AE" w:rsidRPr="00D711DF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емственост и ефективен напредък</w:t>
            </w:r>
          </w:p>
          <w:p w:rsidR="007343AF" w:rsidRPr="00D711DF" w:rsidRDefault="007343AF" w:rsidP="008B0570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456" w:right="72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D711DF">
              <w:rPr>
                <w:rFonts w:ascii="Times New Roman" w:eastAsia="Calibri" w:hAnsi="Times New Roman" w:cs="Times New Roman"/>
                <w:sz w:val="24"/>
                <w:szCs w:val="20"/>
              </w:rPr>
              <w:t>п</w:t>
            </w:r>
            <w:r w:rsidR="007117AE" w:rsidRPr="00D711DF">
              <w:rPr>
                <w:rFonts w:ascii="Times New Roman" w:eastAsia="Calibri" w:hAnsi="Times New Roman" w:cs="Times New Roman"/>
                <w:sz w:val="24"/>
                <w:szCs w:val="20"/>
              </w:rPr>
              <w:t>одпомагане на учителите</w:t>
            </w:r>
            <w:r w:rsidRPr="00D711DF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в прилагането на националната политик</w:t>
            </w:r>
            <w:r w:rsidR="00D711DF" w:rsidRPr="00D711DF">
              <w:rPr>
                <w:rFonts w:ascii="Times New Roman" w:eastAsia="Calibri" w:hAnsi="Times New Roman" w:cs="Times New Roman"/>
                <w:sz w:val="24"/>
                <w:szCs w:val="20"/>
              </w:rPr>
              <w:t>а по обучение в областта на БДП</w:t>
            </w:r>
          </w:p>
          <w:p w:rsidR="007343AF" w:rsidRPr="00D711DF" w:rsidRDefault="007343AF" w:rsidP="008B0570">
            <w:pPr>
              <w:pStyle w:val="ListParagraph"/>
              <w:numPr>
                <w:ilvl w:val="0"/>
                <w:numId w:val="38"/>
              </w:numPr>
              <w:ind w:left="456" w:right="72"/>
              <w:rPr>
                <w:rFonts w:ascii="Times New Roman" w:eastAsia="Calibri" w:hAnsi="Times New Roman" w:cs="Times New Roman"/>
                <w:sz w:val="24"/>
                <w:szCs w:val="20"/>
                <w:lang w:val="ru-RU"/>
              </w:rPr>
            </w:pPr>
            <w:r w:rsidRPr="00D711DF">
              <w:rPr>
                <w:rFonts w:ascii="Times New Roman" w:eastAsia="Calibri" w:hAnsi="Times New Roman" w:cs="Times New Roman"/>
                <w:sz w:val="24"/>
                <w:szCs w:val="20"/>
              </w:rPr>
              <w:t>насоченост на БДП не само към придобиване на знания и разбиране на правилата за движение, но и към промяна на нагласите и мотивацията;</w:t>
            </w:r>
          </w:p>
          <w:p w:rsidR="007343AF" w:rsidRPr="00D711DF" w:rsidRDefault="007343AF" w:rsidP="008B0570">
            <w:pPr>
              <w:pStyle w:val="ListParagraph"/>
              <w:numPr>
                <w:ilvl w:val="0"/>
                <w:numId w:val="38"/>
              </w:numPr>
              <w:ind w:left="456" w:right="72" w:hanging="284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D711DF">
              <w:rPr>
                <w:rFonts w:ascii="Times New Roman" w:eastAsia="Calibri" w:hAnsi="Times New Roman" w:cs="Times New Roman"/>
                <w:sz w:val="24"/>
                <w:szCs w:val="20"/>
              </w:rPr>
              <w:t>практическа насоченост на уроците - да се провеждат не само в класната стая, но също така да включват обучение и опит на практика - както в защитена среда, така и в реални условия, адаптирани към ролята, която имат в системата за движение</w:t>
            </w:r>
          </w:p>
          <w:p w:rsidR="007343AF" w:rsidRPr="00D711DF" w:rsidRDefault="007343AF" w:rsidP="008B0570">
            <w:pPr>
              <w:pStyle w:val="ListParagraph"/>
              <w:numPr>
                <w:ilvl w:val="0"/>
                <w:numId w:val="38"/>
              </w:numPr>
              <w:ind w:left="456" w:right="72" w:hanging="284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 w:rsidRPr="00D711DF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осигуряване на механизъм за обратна връзка и оценка на </w:t>
            </w:r>
            <w:r w:rsidRPr="00D711DF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ефе</w:t>
            </w:r>
            <w:r w:rsidR="00D711DF" w:rsidRPr="00D711DF">
              <w:rPr>
                <w:rFonts w:ascii="Times New Roman" w:eastAsia="Calibri" w:hAnsi="Times New Roman" w:cs="Times New Roman"/>
                <w:sz w:val="24"/>
                <w:szCs w:val="20"/>
              </w:rPr>
              <w:t>ктивността от обучението по БДП</w:t>
            </w:r>
          </w:p>
        </w:tc>
        <w:tc>
          <w:tcPr>
            <w:tcW w:w="2693" w:type="dxa"/>
            <w:shd w:val="clear" w:color="auto" w:fill="auto"/>
          </w:tcPr>
          <w:p w:rsidR="007343AF" w:rsidRPr="00D711DF" w:rsidRDefault="007343AF" w:rsidP="008B0570">
            <w:pPr>
              <w:spacing w:before="80"/>
              <w:ind w:right="72"/>
              <w:rPr>
                <w:rFonts w:ascii="Times New Roman" w:hAnsi="Times New Roman" w:cs="Times New Roman"/>
                <w:sz w:val="24"/>
              </w:rPr>
            </w:pPr>
            <w:r w:rsidRPr="00D711DF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lastRenderedPageBreak/>
              <w:t>Поставяне на темата във фокуса на обществен дебат</w:t>
            </w:r>
            <w:r w:rsidRPr="00D711D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343AF" w:rsidRPr="00D711DF" w:rsidRDefault="007343AF" w:rsidP="008B0570">
            <w:pPr>
              <w:spacing w:before="80"/>
              <w:ind w:right="72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D711DF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Подобрено управление на дейностите за възпитание и обучение на децата и учениците по БДП</w:t>
            </w:r>
            <w:r w:rsidRPr="00D711DF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  <w:p w:rsidR="007343AF" w:rsidRPr="00D711DF" w:rsidRDefault="007343AF" w:rsidP="008B0570">
            <w:pPr>
              <w:spacing w:before="80"/>
              <w:ind w:right="72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D711DF">
              <w:rPr>
                <w:rFonts w:ascii="Times New Roman" w:eastAsia="Calibri" w:hAnsi="Times New Roman" w:cs="Times New Roman"/>
                <w:sz w:val="24"/>
                <w:szCs w:val="20"/>
              </w:rPr>
              <w:t>Подготвени деца и ученици в областта на БДП.</w:t>
            </w:r>
          </w:p>
          <w:p w:rsidR="007343AF" w:rsidRPr="00D711DF" w:rsidRDefault="007343AF" w:rsidP="008B0570">
            <w:pPr>
              <w:spacing w:before="80"/>
              <w:ind w:right="72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343AF" w:rsidRPr="00D711DF" w:rsidRDefault="00D711DF" w:rsidP="008B0570">
            <w:pPr>
              <w:spacing w:before="80"/>
              <w:ind w:right="-141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D711DF">
              <w:rPr>
                <w:rFonts w:ascii="Times New Roman" w:eastAsia="Calibri" w:hAnsi="Times New Roman" w:cs="Times New Roman"/>
                <w:sz w:val="24"/>
                <w:szCs w:val="20"/>
              </w:rPr>
              <w:t>Директор, класни ръководители, педагог-съветници</w:t>
            </w:r>
            <w:r w:rsidR="007343AF" w:rsidRPr="00D711DF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3832" w:type="dxa"/>
            <w:shd w:val="clear" w:color="auto" w:fill="auto"/>
          </w:tcPr>
          <w:p w:rsidR="007343AF" w:rsidRPr="00D711DF" w:rsidRDefault="007343AF" w:rsidP="008B0570">
            <w:pPr>
              <w:spacing w:before="80"/>
              <w:ind w:right="182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D711DF">
              <w:rPr>
                <w:rFonts w:ascii="Times New Roman" w:eastAsia="Calibri" w:hAnsi="Times New Roman" w:cs="Times New Roman"/>
                <w:sz w:val="24"/>
                <w:szCs w:val="20"/>
              </w:rPr>
              <w:t>Изпълнени мерки за подобряване</w:t>
            </w:r>
            <w:r w:rsidRPr="00D711DF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 xml:space="preserve"> обучението на деца и ученици по БДП. </w:t>
            </w:r>
          </w:p>
          <w:p w:rsidR="007343AF" w:rsidRPr="00D711DF" w:rsidRDefault="007343AF" w:rsidP="008B0570">
            <w:pPr>
              <w:spacing w:before="80"/>
              <w:ind w:right="-141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D711DF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Срок:</w:t>
            </w:r>
            <w:r w:rsidRPr="00D711DF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постоянен.</w:t>
            </w:r>
          </w:p>
        </w:tc>
        <w:tc>
          <w:tcPr>
            <w:tcW w:w="2127" w:type="dxa"/>
            <w:shd w:val="clear" w:color="auto" w:fill="auto"/>
          </w:tcPr>
          <w:p w:rsidR="007343AF" w:rsidRPr="00D711DF" w:rsidRDefault="00D711DF" w:rsidP="008B0570">
            <w:pPr>
              <w:spacing w:before="80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 w:rsidRPr="00D711DF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Докладвана от учителите информация – регулярно на заседания на ПС и годишно в годишния доклад за изпълнение на политиката на БДП на директора</w:t>
            </w:r>
          </w:p>
          <w:p w:rsidR="007343AF" w:rsidRPr="00D711DF" w:rsidRDefault="007343AF" w:rsidP="008B0570">
            <w:pPr>
              <w:spacing w:before="80"/>
              <w:ind w:right="182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7343AF" w:rsidRPr="005A1B80" w:rsidTr="007117AE">
        <w:tc>
          <w:tcPr>
            <w:tcW w:w="988" w:type="dxa"/>
            <w:shd w:val="clear" w:color="auto" w:fill="auto"/>
          </w:tcPr>
          <w:p w:rsidR="007343AF" w:rsidRPr="008B0570" w:rsidRDefault="007343AF" w:rsidP="008B0570">
            <w:pPr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3969" w:type="dxa"/>
            <w:shd w:val="clear" w:color="auto" w:fill="auto"/>
          </w:tcPr>
          <w:p w:rsidR="007343AF" w:rsidRPr="008B0570" w:rsidRDefault="007343AF" w:rsidP="008B0570">
            <w:pPr>
              <w:ind w:right="3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Организиране и провеждане на  извънкласни инициативи по БДП за деца и ученици в системата на образованието.</w:t>
            </w:r>
          </w:p>
        </w:tc>
        <w:tc>
          <w:tcPr>
            <w:tcW w:w="2693" w:type="dxa"/>
            <w:shd w:val="clear" w:color="auto" w:fill="auto"/>
          </w:tcPr>
          <w:p w:rsidR="007343AF" w:rsidRPr="008B0570" w:rsidRDefault="007343AF" w:rsidP="008B0570">
            <w:pPr>
              <w:ind w:right="4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Подкрепа за творческите изяви на децата по темата за БДП.</w:t>
            </w:r>
          </w:p>
          <w:p w:rsidR="007343AF" w:rsidRPr="008B0570" w:rsidRDefault="007343AF" w:rsidP="008B0570">
            <w:pPr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343AF" w:rsidRPr="008B0570" w:rsidRDefault="00D711DF" w:rsidP="008B0570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sz w:val="24"/>
                <w:szCs w:val="24"/>
              </w:rPr>
              <w:t>Учители, класни ръководители, педагог-съветници</w:t>
            </w:r>
          </w:p>
        </w:tc>
        <w:tc>
          <w:tcPr>
            <w:tcW w:w="3832" w:type="dxa"/>
            <w:shd w:val="clear" w:color="auto" w:fill="auto"/>
          </w:tcPr>
          <w:p w:rsidR="007343AF" w:rsidRPr="008B0570" w:rsidRDefault="007343AF" w:rsidP="008B0570">
            <w:pPr>
              <w:ind w:right="18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Изпълнени извънкласни </w:t>
            </w: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инициативи по БДП за деца и ученици в системата на образованието.</w:t>
            </w:r>
          </w:p>
          <w:p w:rsidR="007343AF" w:rsidRPr="008B0570" w:rsidRDefault="007343AF" w:rsidP="008B0570">
            <w:pPr>
              <w:ind w:right="1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8B05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постоянен.</w:t>
            </w:r>
          </w:p>
        </w:tc>
        <w:tc>
          <w:tcPr>
            <w:tcW w:w="2127" w:type="dxa"/>
            <w:shd w:val="clear" w:color="auto" w:fill="auto"/>
          </w:tcPr>
          <w:p w:rsidR="007343AF" w:rsidRPr="008B0570" w:rsidRDefault="00D711DF" w:rsidP="008B05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Докладвана от учителите информация – регулярно за заседания на ПС и годишно в годишния доклад за изпълнение на политиката по БДП на директора</w:t>
            </w:r>
          </w:p>
        </w:tc>
      </w:tr>
      <w:tr w:rsidR="007343AF" w:rsidRPr="005A1B80" w:rsidTr="007117AE">
        <w:trPr>
          <w:trHeight w:val="2825"/>
        </w:trPr>
        <w:tc>
          <w:tcPr>
            <w:tcW w:w="988" w:type="dxa"/>
            <w:shd w:val="clear" w:color="auto" w:fill="auto"/>
          </w:tcPr>
          <w:p w:rsidR="007343AF" w:rsidRPr="008B0570" w:rsidRDefault="007343AF" w:rsidP="008B0570">
            <w:pPr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2.1.4</w:t>
            </w:r>
          </w:p>
        </w:tc>
        <w:tc>
          <w:tcPr>
            <w:tcW w:w="3969" w:type="dxa"/>
            <w:shd w:val="clear" w:color="auto" w:fill="auto"/>
          </w:tcPr>
          <w:p w:rsidR="007343AF" w:rsidRPr="008B0570" w:rsidRDefault="00D711DF" w:rsidP="008B0570">
            <w:pPr>
              <w:ind w:right="3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Участие в</w:t>
            </w:r>
            <w:r w:rsidR="007343AF"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национални състезания по БДП, национални, регионални и общински извънкласни инициативи за деца и ученици в системата на образованието, свързани с културата на движение по пътищата.</w:t>
            </w:r>
          </w:p>
        </w:tc>
        <w:tc>
          <w:tcPr>
            <w:tcW w:w="2693" w:type="dxa"/>
            <w:shd w:val="clear" w:color="auto" w:fill="auto"/>
          </w:tcPr>
          <w:p w:rsidR="007343AF" w:rsidRPr="008B0570" w:rsidRDefault="007343AF" w:rsidP="008B0570">
            <w:pPr>
              <w:ind w:right="4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Подкрепа за творческите изяви на децата</w:t>
            </w:r>
            <w:r w:rsidR="00D711DF"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учениците</w:t>
            </w: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темата за БДП.</w:t>
            </w:r>
          </w:p>
          <w:p w:rsidR="007343AF" w:rsidRPr="008B0570" w:rsidRDefault="007343AF" w:rsidP="008B0570">
            <w:pPr>
              <w:ind w:right="4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343AF" w:rsidRPr="008B0570" w:rsidRDefault="00D711DF" w:rsidP="008B0570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sz w:val="24"/>
                <w:szCs w:val="24"/>
              </w:rPr>
              <w:t>Директор, учители, класни ръководители, педагог-съветници</w:t>
            </w:r>
          </w:p>
        </w:tc>
        <w:tc>
          <w:tcPr>
            <w:tcW w:w="3832" w:type="dxa"/>
            <w:shd w:val="clear" w:color="auto" w:fill="auto"/>
          </w:tcPr>
          <w:p w:rsidR="007343AF" w:rsidRPr="008B0570" w:rsidRDefault="007343AF" w:rsidP="008B0570">
            <w:pPr>
              <w:ind w:right="18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Изпълнени </w:t>
            </w: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инициативи по БДП за деца и ученици в системата на образованието.</w:t>
            </w:r>
          </w:p>
          <w:p w:rsidR="007343AF" w:rsidRPr="008B0570" w:rsidRDefault="007343AF" w:rsidP="008B0570">
            <w:pPr>
              <w:ind w:right="1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8B05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постоянен.</w:t>
            </w:r>
          </w:p>
        </w:tc>
        <w:tc>
          <w:tcPr>
            <w:tcW w:w="2127" w:type="dxa"/>
            <w:shd w:val="clear" w:color="auto" w:fill="auto"/>
          </w:tcPr>
          <w:p w:rsidR="007343AF" w:rsidRPr="008B0570" w:rsidRDefault="00D711DF" w:rsidP="008B057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Докладвана от учителите информация – регулярно за заседания на ПС и годишно в годишния доклад за изпълнение на политиката по БДП на директора</w:t>
            </w:r>
          </w:p>
        </w:tc>
      </w:tr>
      <w:tr w:rsidR="007343AF" w:rsidRPr="005A1B80" w:rsidTr="007117AE">
        <w:trPr>
          <w:trHeight w:val="2825"/>
        </w:trPr>
        <w:tc>
          <w:tcPr>
            <w:tcW w:w="988" w:type="dxa"/>
            <w:shd w:val="clear" w:color="auto" w:fill="auto"/>
          </w:tcPr>
          <w:p w:rsidR="007343AF" w:rsidRPr="008B0570" w:rsidRDefault="007343AF" w:rsidP="008B0570">
            <w:pPr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2.1.4.1</w:t>
            </w:r>
          </w:p>
        </w:tc>
        <w:tc>
          <w:tcPr>
            <w:tcW w:w="3969" w:type="dxa"/>
            <w:shd w:val="clear" w:color="auto" w:fill="auto"/>
          </w:tcPr>
          <w:p w:rsidR="007343AF" w:rsidRPr="008B0570" w:rsidRDefault="00CB1445" w:rsidP="008B0570">
            <w:pPr>
              <w:ind w:right="18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Участие в</w:t>
            </w:r>
            <w:r w:rsidR="007343AF" w:rsidRPr="008B0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3AF"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Национално състезание по БДП </w:t>
            </w:r>
          </w:p>
          <w:p w:rsidR="007343AF" w:rsidRPr="008B0570" w:rsidRDefault="007343AF" w:rsidP="008B0570">
            <w:pPr>
              <w:ind w:right="18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B05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8B057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състезателна група</w:t>
            </w:r>
            <w:r w:rsidRPr="008B057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8B057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343AF" w:rsidRPr="008B0570" w:rsidRDefault="007343AF" w:rsidP="008B0570">
            <w:pPr>
              <w:ind w:right="18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B057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учениците от </w:t>
            </w:r>
            <w:r w:rsidRPr="008B05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8B057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до </w:t>
            </w:r>
            <w:r w:rsidRPr="008B05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</w:t>
            </w:r>
            <w:r w:rsidRPr="008B057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клас</w:t>
            </w:r>
          </w:p>
          <w:p w:rsidR="007343AF" w:rsidRPr="008B0570" w:rsidRDefault="007343AF" w:rsidP="008B0570">
            <w:pPr>
              <w:ind w:righ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8B057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състезателна група</w:t>
            </w:r>
            <w:r w:rsidRPr="008B057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343AF" w:rsidRPr="000A5606" w:rsidRDefault="007343AF" w:rsidP="008B0570">
            <w:pPr>
              <w:ind w:right="39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B057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ученици от </w:t>
            </w:r>
            <w:r w:rsidRPr="008B05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VIII</w:t>
            </w:r>
            <w:r w:rsidRPr="008B057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до </w:t>
            </w:r>
            <w:r w:rsidRPr="008B05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8B057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клас</w:t>
            </w:r>
          </w:p>
        </w:tc>
        <w:tc>
          <w:tcPr>
            <w:tcW w:w="2693" w:type="dxa"/>
            <w:shd w:val="clear" w:color="auto" w:fill="auto"/>
          </w:tcPr>
          <w:p w:rsidR="008A29D1" w:rsidRPr="008B0570" w:rsidRDefault="007343AF" w:rsidP="008B057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Подпомага възпитаването и обучението на учениците в култура на поведение на пътя, свързана със спазването на общовалидните правила и норми за лична и колективна безопасност. </w:t>
            </w:r>
          </w:p>
          <w:p w:rsidR="007343AF" w:rsidRPr="008B0570" w:rsidRDefault="007343AF" w:rsidP="008B057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Подкрепя учениците да могат да взимат самостоятелни и </w:t>
            </w: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адекватни решения в различни ситуации на пътя, като осъзнават действията си и носят пряка отговорност за това. Подпомага възпитаването на качества от значение за общото личностно развитие като информираност, култура в отношенията, съобразителност, уважение към общността и правилата. Чрез състезанието могат да се проследят и някои резултати на учениците, придобити в следствие на обучението по БДП.</w:t>
            </w:r>
          </w:p>
        </w:tc>
        <w:tc>
          <w:tcPr>
            <w:tcW w:w="2126" w:type="dxa"/>
            <w:shd w:val="clear" w:color="auto" w:fill="auto"/>
          </w:tcPr>
          <w:p w:rsidR="007343AF" w:rsidRPr="008B0570" w:rsidRDefault="00D711DF" w:rsidP="008B0570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B05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Директор, учители, класни-ръководители, педагог-съветници</w:t>
            </w:r>
          </w:p>
          <w:p w:rsidR="007343AF" w:rsidRPr="008B0570" w:rsidRDefault="007343AF" w:rsidP="008B0570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</w:tcPr>
          <w:p w:rsidR="007343AF" w:rsidRPr="008B0570" w:rsidRDefault="007343AF" w:rsidP="008B0570">
            <w:pPr>
              <w:ind w:right="1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Организирана и проведена олимпиада по БДП </w:t>
            </w:r>
          </w:p>
          <w:p w:rsidR="007343AF" w:rsidRPr="008B0570" w:rsidRDefault="007343AF" w:rsidP="008B0570">
            <w:pPr>
              <w:ind w:right="18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B057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Срок:</w:t>
            </w:r>
            <w:r w:rsidRPr="008B057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343AF" w:rsidRPr="008B0570" w:rsidRDefault="007343AF" w:rsidP="008B0570">
            <w:pPr>
              <w:ind w:right="18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Училищен кръг до 2</w:t>
            </w:r>
            <w:r w:rsidR="00E97D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</w:t>
            </w:r>
            <w:r w:rsidR="00E97D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.202</w:t>
            </w:r>
            <w:r w:rsidR="00E97D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г.;</w:t>
            </w:r>
          </w:p>
          <w:p w:rsidR="007343AF" w:rsidRPr="008B0570" w:rsidRDefault="007343AF" w:rsidP="008B0570">
            <w:pPr>
              <w:ind w:right="18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Общински кръг до 2</w:t>
            </w:r>
            <w:r w:rsidR="00E97D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.03.202</w:t>
            </w:r>
            <w:r w:rsidR="00E97D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г.;</w:t>
            </w:r>
          </w:p>
          <w:p w:rsidR="007343AF" w:rsidRPr="008B0570" w:rsidRDefault="00E97D58" w:rsidP="008B0570">
            <w:pPr>
              <w:ind w:right="18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Областен кръг </w:t>
            </w:r>
            <w:r w:rsidR="007343AF"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="007343AF"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.05.202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7343AF"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г.; </w:t>
            </w:r>
          </w:p>
          <w:p w:rsidR="007343AF" w:rsidRPr="008B0570" w:rsidRDefault="007343AF" w:rsidP="008B0570">
            <w:pPr>
              <w:ind w:right="18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Национален кръг:</w:t>
            </w:r>
          </w:p>
          <w:p w:rsidR="007343AF" w:rsidRPr="00E97D58" w:rsidRDefault="00E97D58" w:rsidP="008B0570">
            <w:pPr>
              <w:ind w:right="182"/>
              <w:rPr>
                <w:rFonts w:ascii="Times New Roman" w:hAnsi="Times New Roman" w:cs="Times New Roman"/>
                <w:sz w:val="24"/>
              </w:rPr>
            </w:pPr>
            <w:r w:rsidRPr="00E97D58">
              <w:rPr>
                <w:rFonts w:ascii="Times New Roman" w:hAnsi="Times New Roman" w:cs="Times New Roman"/>
                <w:sz w:val="24"/>
              </w:rPr>
              <w:t>10.06. до 12.06.2022 г., вкл.</w:t>
            </w:r>
          </w:p>
          <w:p w:rsidR="00E97D58" w:rsidRPr="008B0570" w:rsidRDefault="00E97D58" w:rsidP="008B0570">
            <w:pPr>
              <w:ind w:right="18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97D58">
              <w:rPr>
                <w:rFonts w:ascii="Times New Roman" w:hAnsi="Times New Roman" w:cs="Times New Roman"/>
                <w:sz w:val="24"/>
              </w:rPr>
              <w:t>17.06. до 19.06.2022 г., вкл.</w:t>
            </w:r>
          </w:p>
        </w:tc>
        <w:tc>
          <w:tcPr>
            <w:tcW w:w="2127" w:type="dxa"/>
            <w:shd w:val="clear" w:color="auto" w:fill="auto"/>
          </w:tcPr>
          <w:p w:rsidR="007343AF" w:rsidRPr="008B0570" w:rsidRDefault="008A29D1" w:rsidP="008B057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Докладвана от учителите информация – регулярно за заседания на ПС и годишно в годишния доклад за изпълнение на политиката по БДП на директора</w:t>
            </w:r>
          </w:p>
        </w:tc>
      </w:tr>
      <w:tr w:rsidR="007343AF" w:rsidRPr="005A1B80" w:rsidTr="007117AE">
        <w:tc>
          <w:tcPr>
            <w:tcW w:w="988" w:type="dxa"/>
            <w:shd w:val="clear" w:color="auto" w:fill="auto"/>
          </w:tcPr>
          <w:p w:rsidR="007343AF" w:rsidRPr="008B0570" w:rsidRDefault="007343AF" w:rsidP="008B0570">
            <w:pPr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2.1.5</w:t>
            </w:r>
          </w:p>
        </w:tc>
        <w:tc>
          <w:tcPr>
            <w:tcW w:w="3969" w:type="dxa"/>
            <w:shd w:val="clear" w:color="auto" w:fill="auto"/>
          </w:tcPr>
          <w:p w:rsidR="007343AF" w:rsidRPr="008B0570" w:rsidRDefault="007343AF" w:rsidP="008B0570">
            <w:pPr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Ограничаване на рисковете от ПТП при осъществяване на организиран превоз на деца, свързан с учебна и/или извънучебна дейност в системата на предучилищното и училищно образование. </w:t>
            </w:r>
          </w:p>
        </w:tc>
        <w:tc>
          <w:tcPr>
            <w:tcW w:w="2693" w:type="dxa"/>
            <w:shd w:val="clear" w:color="auto" w:fill="auto"/>
          </w:tcPr>
          <w:p w:rsidR="007343AF" w:rsidRPr="008B0570" w:rsidRDefault="007343AF" w:rsidP="008B0570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Усъвършенстване на контрола за безопасен превоз на деца и ученици в пътните превозни средства.</w:t>
            </w:r>
          </w:p>
        </w:tc>
        <w:tc>
          <w:tcPr>
            <w:tcW w:w="2126" w:type="dxa"/>
            <w:shd w:val="clear" w:color="auto" w:fill="auto"/>
          </w:tcPr>
          <w:p w:rsidR="007343AF" w:rsidRPr="008B0570" w:rsidRDefault="00CB1445" w:rsidP="008B0570">
            <w:pPr>
              <w:ind w:right="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sz w:val="24"/>
                <w:szCs w:val="24"/>
              </w:rPr>
              <w:t>Директор,</w:t>
            </w:r>
          </w:p>
          <w:p w:rsidR="00CB1445" w:rsidRPr="008B0570" w:rsidRDefault="00CB1445" w:rsidP="008B0570">
            <w:pPr>
              <w:ind w:right="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sz w:val="24"/>
                <w:szCs w:val="24"/>
              </w:rPr>
              <w:t>Комисия за безопасност на движението по пътищата на учениците</w:t>
            </w:r>
          </w:p>
          <w:p w:rsidR="007343AF" w:rsidRPr="008B0570" w:rsidRDefault="007343AF" w:rsidP="008B0570">
            <w:pPr>
              <w:ind w:right="7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</w:tcPr>
          <w:p w:rsidR="007343AF" w:rsidRPr="008B0570" w:rsidRDefault="007343AF" w:rsidP="008B0570">
            <w:pPr>
              <w:ind w:right="1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Изпълнени мерки за </w:t>
            </w: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ограничаване на рисковете от ПТП при осъществяване на организиран превоз на деца.</w:t>
            </w:r>
            <w:r w:rsidRPr="008B05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343AF" w:rsidRPr="008B0570" w:rsidRDefault="007343AF" w:rsidP="008B0570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8B05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постоянен.</w:t>
            </w:r>
          </w:p>
        </w:tc>
        <w:tc>
          <w:tcPr>
            <w:tcW w:w="2127" w:type="dxa"/>
            <w:shd w:val="clear" w:color="auto" w:fill="auto"/>
          </w:tcPr>
          <w:p w:rsidR="007343AF" w:rsidRPr="008B0570" w:rsidRDefault="007343AF" w:rsidP="008B05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Докладвана от </w:t>
            </w:r>
            <w:r w:rsidR="00CB1445"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учителите </w:t>
            </w:r>
            <w:r w:rsid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информация </w:t>
            </w:r>
            <w:r w:rsidR="00CB1445"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 регулярно на заседания на ПС и годишно в годишния доклад за изпълнение на политиката по БДП от директора</w:t>
            </w:r>
          </w:p>
        </w:tc>
      </w:tr>
      <w:tr w:rsidR="007343AF" w:rsidRPr="005A1B80" w:rsidTr="007117AE">
        <w:tc>
          <w:tcPr>
            <w:tcW w:w="988" w:type="dxa"/>
            <w:shd w:val="clear" w:color="auto" w:fill="auto"/>
          </w:tcPr>
          <w:p w:rsidR="007343AF" w:rsidRPr="008B0570" w:rsidRDefault="007343AF" w:rsidP="008B0570">
            <w:pPr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2.1.6</w:t>
            </w:r>
          </w:p>
        </w:tc>
        <w:tc>
          <w:tcPr>
            <w:tcW w:w="3969" w:type="dxa"/>
            <w:shd w:val="clear" w:color="auto" w:fill="auto"/>
          </w:tcPr>
          <w:p w:rsidR="007343AF" w:rsidRPr="008B0570" w:rsidRDefault="007343AF" w:rsidP="008B0570">
            <w:pPr>
              <w:ind w:right="19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Провеждане на кампании на институциите в областта на БДП, насочени към деца и ученици. </w:t>
            </w:r>
          </w:p>
          <w:p w:rsidR="007343AF" w:rsidRPr="008B0570" w:rsidRDefault="007343AF" w:rsidP="008B0570">
            <w:pPr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343AF" w:rsidRPr="008B0570" w:rsidRDefault="007343AF" w:rsidP="008B0570">
            <w:pPr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sz w:val="24"/>
                <w:szCs w:val="24"/>
              </w:rPr>
              <w:t>Подготвени деца и ученици в областта на БДП.</w:t>
            </w:r>
          </w:p>
          <w:p w:rsidR="007343AF" w:rsidRPr="008B0570" w:rsidRDefault="007343AF" w:rsidP="008B0570">
            <w:pPr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Повишаване на информираността за рисковите фактори, свързани с  безопасността на движението по пътищата.</w:t>
            </w:r>
          </w:p>
        </w:tc>
        <w:tc>
          <w:tcPr>
            <w:tcW w:w="2126" w:type="dxa"/>
            <w:shd w:val="clear" w:color="auto" w:fill="auto"/>
          </w:tcPr>
          <w:p w:rsidR="007343AF" w:rsidRPr="008B0570" w:rsidRDefault="00CB1445" w:rsidP="008B0570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Директор, учители, класни ръководители, педагог-съветници</w:t>
            </w:r>
            <w:r w:rsidR="007343AF" w:rsidRPr="008B05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32" w:type="dxa"/>
            <w:shd w:val="clear" w:color="auto" w:fill="auto"/>
          </w:tcPr>
          <w:p w:rsidR="007343AF" w:rsidRPr="008B0570" w:rsidRDefault="007343AF" w:rsidP="008B0570">
            <w:pPr>
              <w:ind w:right="1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sz w:val="24"/>
                <w:szCs w:val="24"/>
              </w:rPr>
              <w:t>Изпълнени кампанийни инициативи</w:t>
            </w: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областта на БДП, насочени към деца и ученици.  </w:t>
            </w:r>
          </w:p>
          <w:p w:rsidR="007343AF" w:rsidRPr="008B0570" w:rsidRDefault="007343AF" w:rsidP="008B0570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8B05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постоянен.</w:t>
            </w:r>
          </w:p>
        </w:tc>
        <w:tc>
          <w:tcPr>
            <w:tcW w:w="2127" w:type="dxa"/>
            <w:shd w:val="clear" w:color="auto" w:fill="auto"/>
          </w:tcPr>
          <w:p w:rsidR="007343AF" w:rsidRPr="008B0570" w:rsidRDefault="00CB1445" w:rsidP="008B05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Докладвана от учителите </w:t>
            </w:r>
            <w:r w:rsid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информация </w:t>
            </w: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– регулярно на </w:t>
            </w: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заседания на ПС и годишно в годишния доклад за изпълнение на политиката по БДП от директора</w:t>
            </w:r>
          </w:p>
        </w:tc>
      </w:tr>
      <w:tr w:rsidR="007343AF" w:rsidRPr="005A1B80" w:rsidTr="007117AE">
        <w:trPr>
          <w:trHeight w:val="2828"/>
        </w:trPr>
        <w:tc>
          <w:tcPr>
            <w:tcW w:w="988" w:type="dxa"/>
            <w:shd w:val="clear" w:color="auto" w:fill="auto"/>
          </w:tcPr>
          <w:p w:rsidR="007343AF" w:rsidRPr="008B0570" w:rsidRDefault="007343AF" w:rsidP="008B0570">
            <w:pPr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2.1.7</w:t>
            </w:r>
          </w:p>
        </w:tc>
        <w:tc>
          <w:tcPr>
            <w:tcW w:w="3969" w:type="dxa"/>
            <w:shd w:val="clear" w:color="auto" w:fill="auto"/>
          </w:tcPr>
          <w:p w:rsidR="007343AF" w:rsidRPr="008B0570" w:rsidRDefault="00CB1445" w:rsidP="008B0570">
            <w:pPr>
              <w:ind w:right="19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Провеждане на кампании </w:t>
            </w:r>
            <w:r w:rsidR="007343AF"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 безопасна градска мобилност, насочени към деца и ученици </w:t>
            </w:r>
          </w:p>
        </w:tc>
        <w:tc>
          <w:tcPr>
            <w:tcW w:w="2693" w:type="dxa"/>
            <w:shd w:val="clear" w:color="auto" w:fill="auto"/>
          </w:tcPr>
          <w:p w:rsidR="007343AF" w:rsidRPr="008B0570" w:rsidRDefault="007343AF" w:rsidP="008B0570">
            <w:pPr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sz w:val="24"/>
                <w:szCs w:val="24"/>
              </w:rPr>
              <w:t>Подготвени деца и ученици в областта на БДП</w:t>
            </w:r>
          </w:p>
          <w:p w:rsidR="007343AF" w:rsidRPr="008B0570" w:rsidRDefault="007343AF" w:rsidP="008B0570">
            <w:pPr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sz w:val="24"/>
                <w:szCs w:val="24"/>
              </w:rPr>
              <w:t>Повишаване на информираността за рисковите фактори, свързани с  безопасността на движението по пътищата</w:t>
            </w:r>
          </w:p>
        </w:tc>
        <w:tc>
          <w:tcPr>
            <w:tcW w:w="2126" w:type="dxa"/>
            <w:shd w:val="clear" w:color="auto" w:fill="auto"/>
          </w:tcPr>
          <w:p w:rsidR="007343AF" w:rsidRPr="008B0570" w:rsidRDefault="00CB1445" w:rsidP="008B0570">
            <w:pPr>
              <w:ind w:right="7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Директор, учители, класни ръководители, педагог-съветници</w:t>
            </w:r>
          </w:p>
        </w:tc>
        <w:tc>
          <w:tcPr>
            <w:tcW w:w="3832" w:type="dxa"/>
            <w:shd w:val="clear" w:color="auto" w:fill="auto"/>
          </w:tcPr>
          <w:p w:rsidR="007343AF" w:rsidRPr="008B0570" w:rsidRDefault="007343AF" w:rsidP="008B0570">
            <w:pPr>
              <w:ind w:right="18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sz w:val="24"/>
                <w:szCs w:val="24"/>
              </w:rPr>
              <w:t>Изпълнени кампанийни инициативи</w:t>
            </w: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областта на БДП, насочени към деца и ученици </w:t>
            </w:r>
          </w:p>
          <w:p w:rsidR="007343AF" w:rsidRPr="008B0570" w:rsidRDefault="007343AF" w:rsidP="008B0570">
            <w:pPr>
              <w:ind w:right="1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8B05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постоянен.</w:t>
            </w:r>
          </w:p>
        </w:tc>
        <w:tc>
          <w:tcPr>
            <w:tcW w:w="2127" w:type="dxa"/>
            <w:shd w:val="clear" w:color="auto" w:fill="auto"/>
          </w:tcPr>
          <w:p w:rsidR="007343AF" w:rsidRPr="008B0570" w:rsidRDefault="00CB1445" w:rsidP="008B057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Докладвана от учителите</w:t>
            </w:r>
            <w:r w:rsid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информация</w:t>
            </w: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регулярно на заседания на ПС и годишно в годишния доклад за изпълнение на политиката по БДП от директора</w:t>
            </w:r>
          </w:p>
        </w:tc>
      </w:tr>
      <w:tr w:rsidR="007343AF" w:rsidRPr="005A1B80" w:rsidTr="007117AE">
        <w:tc>
          <w:tcPr>
            <w:tcW w:w="988" w:type="dxa"/>
            <w:shd w:val="clear" w:color="auto" w:fill="auto"/>
          </w:tcPr>
          <w:p w:rsidR="007343AF" w:rsidRPr="008B0570" w:rsidRDefault="007343AF" w:rsidP="008B0570">
            <w:pPr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2.1.8</w:t>
            </w:r>
          </w:p>
        </w:tc>
        <w:tc>
          <w:tcPr>
            <w:tcW w:w="3969" w:type="dxa"/>
            <w:shd w:val="clear" w:color="auto" w:fill="auto"/>
          </w:tcPr>
          <w:p w:rsidR="007343AF" w:rsidRPr="008B0570" w:rsidRDefault="007343AF" w:rsidP="008B0570">
            <w:pPr>
              <w:ind w:right="19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Актив</w:t>
            </w:r>
            <w:r w:rsidR="00CB1445"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изиране на дейността на училищната комисия</w:t>
            </w: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развитието на средата за обучение по БДП и прилежащата пътна инфраструктура и организация на движението в непосредствена близост до училището. </w:t>
            </w:r>
          </w:p>
        </w:tc>
        <w:tc>
          <w:tcPr>
            <w:tcW w:w="2693" w:type="dxa"/>
            <w:shd w:val="clear" w:color="auto" w:fill="auto"/>
          </w:tcPr>
          <w:p w:rsidR="007343AF" w:rsidRPr="008B0570" w:rsidRDefault="007343AF" w:rsidP="008B0570">
            <w:pPr>
              <w:ind w:right="19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Формиране у учениците на съзнателно и отговорно отношение към въпросите на личната безопасност и тази на околните, придобиване на основни допълнителни знания и умения за разпознаване и оценка на опасните ситуации и вредните фактори в околната среда, и оказване на помощ в случай на опасност .</w:t>
            </w:r>
          </w:p>
        </w:tc>
        <w:tc>
          <w:tcPr>
            <w:tcW w:w="2126" w:type="dxa"/>
            <w:shd w:val="clear" w:color="auto" w:fill="auto"/>
          </w:tcPr>
          <w:p w:rsidR="007343AF" w:rsidRPr="008B0570" w:rsidRDefault="00CB1445" w:rsidP="008B0570">
            <w:pPr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Директор,</w:t>
            </w:r>
          </w:p>
          <w:p w:rsidR="00CB1445" w:rsidRPr="008B0570" w:rsidRDefault="00CB1445" w:rsidP="008B0570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Комисия за безопасност на движението на учениците</w:t>
            </w:r>
          </w:p>
          <w:p w:rsidR="007343AF" w:rsidRPr="008B0570" w:rsidRDefault="007343AF" w:rsidP="008B0570">
            <w:pPr>
              <w:ind w:right="7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</w:tcPr>
          <w:p w:rsidR="007343AF" w:rsidRPr="008B0570" w:rsidRDefault="007343AF" w:rsidP="008B0570">
            <w:pPr>
              <w:ind w:right="1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sz w:val="24"/>
                <w:szCs w:val="24"/>
              </w:rPr>
              <w:t>Дейност на училищн</w:t>
            </w:r>
            <w:r w:rsidR="00CB1445" w:rsidRPr="008B0570">
              <w:rPr>
                <w:rFonts w:ascii="Times New Roman" w:eastAsia="Calibri" w:hAnsi="Times New Roman" w:cs="Times New Roman"/>
                <w:sz w:val="24"/>
                <w:szCs w:val="24"/>
              </w:rPr>
              <w:t>ата</w:t>
            </w:r>
            <w:r w:rsidRPr="008B05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комиси</w:t>
            </w:r>
            <w:r w:rsidR="00CB1445" w:rsidRPr="008B0570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B05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БДП</w:t>
            </w:r>
          </w:p>
          <w:p w:rsidR="007343AF" w:rsidRPr="008B0570" w:rsidRDefault="007343AF" w:rsidP="008B0570">
            <w:pPr>
              <w:ind w:right="1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8B05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постоянен.</w:t>
            </w:r>
          </w:p>
        </w:tc>
        <w:tc>
          <w:tcPr>
            <w:tcW w:w="2127" w:type="dxa"/>
            <w:shd w:val="clear" w:color="auto" w:fill="auto"/>
          </w:tcPr>
          <w:p w:rsidR="007343AF" w:rsidRPr="008B0570" w:rsidRDefault="007343AF" w:rsidP="008B057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Отчети за дейността на комисиите</w:t>
            </w:r>
          </w:p>
          <w:p w:rsidR="007343AF" w:rsidRPr="008B0570" w:rsidRDefault="007343AF" w:rsidP="008B0570">
            <w:pPr>
              <w:ind w:right="2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343AF" w:rsidRPr="005A1B80" w:rsidTr="00CF0AB6">
        <w:tc>
          <w:tcPr>
            <w:tcW w:w="988" w:type="dxa"/>
            <w:shd w:val="clear" w:color="auto" w:fill="FFF2CC" w:themeFill="accent4" w:themeFillTint="33"/>
          </w:tcPr>
          <w:p w:rsidR="007343AF" w:rsidRPr="008B0570" w:rsidRDefault="007343AF" w:rsidP="008B0570">
            <w:pPr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8B0570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lastRenderedPageBreak/>
              <w:t>2.3</w:t>
            </w:r>
          </w:p>
        </w:tc>
        <w:tc>
          <w:tcPr>
            <w:tcW w:w="14747" w:type="dxa"/>
            <w:gridSpan w:val="5"/>
            <w:shd w:val="clear" w:color="auto" w:fill="FFF2CC" w:themeFill="accent4" w:themeFillTint="33"/>
          </w:tcPr>
          <w:p w:rsidR="007343AF" w:rsidRPr="008B0570" w:rsidRDefault="007343AF" w:rsidP="008B0570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B0570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Цел:</w:t>
            </w:r>
          </w:p>
          <w:p w:rsidR="007343AF" w:rsidRPr="008B0570" w:rsidRDefault="007343AF" w:rsidP="008B0570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B0570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Повишаване на обществената чувствителност към темата за БДП</w:t>
            </w:r>
          </w:p>
        </w:tc>
      </w:tr>
      <w:tr w:rsidR="007343AF" w:rsidRPr="005A1B80" w:rsidTr="007117AE">
        <w:trPr>
          <w:trHeight w:val="696"/>
        </w:trPr>
        <w:tc>
          <w:tcPr>
            <w:tcW w:w="988" w:type="dxa"/>
            <w:shd w:val="clear" w:color="auto" w:fill="auto"/>
          </w:tcPr>
          <w:p w:rsidR="007343AF" w:rsidRPr="008B0570" w:rsidRDefault="007343AF" w:rsidP="008B0570">
            <w:pPr>
              <w:ind w:right="-141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2.3.2</w:t>
            </w:r>
          </w:p>
        </w:tc>
        <w:tc>
          <w:tcPr>
            <w:tcW w:w="3969" w:type="dxa"/>
            <w:shd w:val="clear" w:color="auto" w:fill="auto"/>
          </w:tcPr>
          <w:p w:rsidR="007343AF" w:rsidRPr="008B0570" w:rsidRDefault="007343AF" w:rsidP="008B0570">
            <w:pPr>
              <w:ind w:right="-141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Отбелязване на 29 юни – Деня на безопасността на движението по пътищата.</w:t>
            </w:r>
          </w:p>
        </w:tc>
        <w:tc>
          <w:tcPr>
            <w:tcW w:w="2693" w:type="dxa"/>
            <w:shd w:val="clear" w:color="auto" w:fill="auto"/>
          </w:tcPr>
          <w:p w:rsidR="007343AF" w:rsidRPr="008B0570" w:rsidRDefault="007343AF" w:rsidP="008B0570">
            <w:pPr>
              <w:ind w:right="33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B0570">
              <w:rPr>
                <w:rFonts w:ascii="Times New Roman" w:eastAsia="Calibri" w:hAnsi="Times New Roman" w:cs="Times New Roman"/>
                <w:sz w:val="24"/>
                <w:szCs w:val="20"/>
              </w:rPr>
              <w:t>Популяризиране на политиката за БДП.</w:t>
            </w:r>
          </w:p>
        </w:tc>
        <w:tc>
          <w:tcPr>
            <w:tcW w:w="2126" w:type="dxa"/>
            <w:shd w:val="clear" w:color="auto" w:fill="auto"/>
          </w:tcPr>
          <w:p w:rsidR="007343AF" w:rsidRPr="008B0570" w:rsidRDefault="008B0570" w:rsidP="008B0570">
            <w:pPr>
              <w:ind w:right="-141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B0570">
              <w:rPr>
                <w:rFonts w:ascii="Times New Roman" w:eastAsia="Calibri" w:hAnsi="Times New Roman" w:cs="Times New Roman"/>
                <w:sz w:val="24"/>
                <w:szCs w:val="20"/>
              </w:rPr>
              <w:t>Директор, учители, класни ръководители, педагог-съветници</w:t>
            </w:r>
          </w:p>
        </w:tc>
        <w:tc>
          <w:tcPr>
            <w:tcW w:w="3832" w:type="dxa"/>
            <w:shd w:val="clear" w:color="auto" w:fill="auto"/>
          </w:tcPr>
          <w:p w:rsidR="007343AF" w:rsidRPr="008B0570" w:rsidRDefault="007343AF" w:rsidP="008B0570">
            <w:pPr>
              <w:ind w:right="-141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B0570">
              <w:rPr>
                <w:rFonts w:ascii="Times New Roman" w:eastAsia="Calibri" w:hAnsi="Times New Roman" w:cs="Times New Roman"/>
                <w:sz w:val="24"/>
                <w:szCs w:val="20"/>
              </w:rPr>
              <w:t>Организирани и проведени мероприятия.</w:t>
            </w:r>
          </w:p>
          <w:p w:rsidR="007343AF" w:rsidRPr="008B0570" w:rsidRDefault="007343AF" w:rsidP="008B0570">
            <w:pPr>
              <w:ind w:right="-141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B0570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Срок:</w:t>
            </w:r>
            <w:r w:rsidRPr="008B0570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ежегодно, 29 юни.</w:t>
            </w:r>
          </w:p>
        </w:tc>
        <w:tc>
          <w:tcPr>
            <w:tcW w:w="2127" w:type="dxa"/>
            <w:shd w:val="clear" w:color="auto" w:fill="auto"/>
          </w:tcPr>
          <w:p w:rsidR="007343AF" w:rsidRPr="008B0570" w:rsidRDefault="008B0570" w:rsidP="008B0570">
            <w:pPr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Докладвана от учителите информация – регулярно на заседания на ПС и годишно в годишния доклад за изпълнение на политиката по БДП от директора</w:t>
            </w:r>
          </w:p>
        </w:tc>
      </w:tr>
      <w:tr w:rsidR="007343AF" w:rsidRPr="005A1B80" w:rsidTr="007117AE">
        <w:tc>
          <w:tcPr>
            <w:tcW w:w="988" w:type="dxa"/>
            <w:shd w:val="clear" w:color="auto" w:fill="auto"/>
          </w:tcPr>
          <w:p w:rsidR="007343AF" w:rsidRPr="008B0570" w:rsidRDefault="007343AF" w:rsidP="008B0570">
            <w:pPr>
              <w:ind w:right="-141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 xml:space="preserve">2.3.3 </w:t>
            </w:r>
          </w:p>
        </w:tc>
        <w:tc>
          <w:tcPr>
            <w:tcW w:w="3969" w:type="dxa"/>
            <w:shd w:val="clear" w:color="auto" w:fill="auto"/>
          </w:tcPr>
          <w:p w:rsidR="007343AF" w:rsidRPr="008B0570" w:rsidRDefault="007343AF" w:rsidP="008B0570">
            <w:pPr>
              <w:ind w:right="-141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 xml:space="preserve">Отбелязване на Европейската седмица на мобилността, </w:t>
            </w:r>
            <w:r w:rsidRPr="008B057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Международния ден за безопасност на движението по пътищата,   Европейския ден без загинали на пътя</w:t>
            </w: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0"/>
                <w:lang w:val="ru-RU"/>
              </w:rPr>
              <w:t>/</w:t>
            </w: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0"/>
                <w:lang w:val="en-US"/>
              </w:rPr>
              <w:t>EDWARD</w:t>
            </w: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, Световния ден за възпоменание на жертвите от пътнотранспортни произшествия и др.</w:t>
            </w:r>
          </w:p>
        </w:tc>
        <w:tc>
          <w:tcPr>
            <w:tcW w:w="2693" w:type="dxa"/>
            <w:shd w:val="clear" w:color="auto" w:fill="auto"/>
          </w:tcPr>
          <w:p w:rsidR="007343AF" w:rsidRPr="008B0570" w:rsidRDefault="007343AF" w:rsidP="008B0570">
            <w:pPr>
              <w:ind w:right="-141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B0570">
              <w:rPr>
                <w:rFonts w:ascii="Times New Roman" w:eastAsia="Calibri" w:hAnsi="Times New Roman" w:cs="Times New Roman"/>
                <w:sz w:val="24"/>
                <w:szCs w:val="20"/>
              </w:rPr>
              <w:t>Популяризиране на политиката за БДП.</w:t>
            </w:r>
          </w:p>
        </w:tc>
        <w:tc>
          <w:tcPr>
            <w:tcW w:w="2126" w:type="dxa"/>
            <w:shd w:val="clear" w:color="auto" w:fill="auto"/>
          </w:tcPr>
          <w:p w:rsidR="007343AF" w:rsidRPr="008B0570" w:rsidRDefault="008B0570" w:rsidP="008B0570">
            <w:pPr>
              <w:ind w:right="-141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B0570">
              <w:rPr>
                <w:rFonts w:ascii="Times New Roman" w:eastAsia="Calibri" w:hAnsi="Times New Roman" w:cs="Times New Roman"/>
                <w:sz w:val="24"/>
                <w:szCs w:val="20"/>
              </w:rPr>
              <w:t>Директор, учители, класни ръководители, педагог-съветници</w:t>
            </w:r>
          </w:p>
          <w:p w:rsidR="007343AF" w:rsidRPr="008B0570" w:rsidRDefault="007343AF" w:rsidP="008B0570">
            <w:pPr>
              <w:ind w:right="-141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32" w:type="dxa"/>
            <w:shd w:val="clear" w:color="auto" w:fill="auto"/>
          </w:tcPr>
          <w:p w:rsidR="007343AF" w:rsidRPr="008B0570" w:rsidRDefault="007343AF" w:rsidP="008B0570">
            <w:pPr>
              <w:ind w:right="-141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B0570">
              <w:rPr>
                <w:rFonts w:ascii="Times New Roman" w:eastAsia="Calibri" w:hAnsi="Times New Roman" w:cs="Times New Roman"/>
                <w:sz w:val="24"/>
                <w:szCs w:val="20"/>
              </w:rPr>
              <w:t>Организирани и проведени мероприятия.</w:t>
            </w:r>
          </w:p>
          <w:p w:rsidR="007343AF" w:rsidRPr="008B0570" w:rsidRDefault="007343AF" w:rsidP="008B0570">
            <w:pPr>
              <w:ind w:right="-141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B0570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Срок:</w:t>
            </w:r>
            <w:r w:rsidRPr="008B0570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ежегодно.</w:t>
            </w:r>
          </w:p>
        </w:tc>
        <w:tc>
          <w:tcPr>
            <w:tcW w:w="2127" w:type="dxa"/>
            <w:shd w:val="clear" w:color="auto" w:fill="auto"/>
          </w:tcPr>
          <w:p w:rsidR="007343AF" w:rsidRPr="008B0570" w:rsidRDefault="008B0570" w:rsidP="008B0570">
            <w:pPr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Докладвана от учителите информация – регулярно на заседания на ПС и годишно в годишния доклад за изпълнение на политиката по БДП от директора</w:t>
            </w:r>
          </w:p>
        </w:tc>
      </w:tr>
    </w:tbl>
    <w:p w:rsidR="007343AF" w:rsidRPr="007343AF" w:rsidRDefault="007343AF" w:rsidP="008B0570">
      <w:pPr>
        <w:spacing w:after="0"/>
        <w:rPr>
          <w:rFonts w:ascii="Times New Roman" w:hAnsi="Times New Roman" w:cs="Times New Roman"/>
          <w:sz w:val="28"/>
        </w:rPr>
      </w:pPr>
    </w:p>
    <w:sectPr w:rsidR="007343AF" w:rsidRPr="007343AF" w:rsidSect="007117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Arial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438A1"/>
    <w:multiLevelType w:val="hybridMultilevel"/>
    <w:tmpl w:val="B94E84CC"/>
    <w:lvl w:ilvl="0" w:tplc="46A4956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B4180"/>
    <w:multiLevelType w:val="hybridMultilevel"/>
    <w:tmpl w:val="054A3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950D0"/>
    <w:multiLevelType w:val="hybridMultilevel"/>
    <w:tmpl w:val="A02E846C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6680526"/>
    <w:multiLevelType w:val="hybridMultilevel"/>
    <w:tmpl w:val="85A0E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12F88"/>
    <w:multiLevelType w:val="hybridMultilevel"/>
    <w:tmpl w:val="60C619AC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09680BDC"/>
    <w:multiLevelType w:val="hybridMultilevel"/>
    <w:tmpl w:val="5352C808"/>
    <w:lvl w:ilvl="0" w:tplc="0402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9EB39B9"/>
    <w:multiLevelType w:val="hybridMultilevel"/>
    <w:tmpl w:val="41D4C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4E611D"/>
    <w:multiLevelType w:val="hybridMultilevel"/>
    <w:tmpl w:val="A3C42EBC"/>
    <w:lvl w:ilvl="0" w:tplc="9BF8E51A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4C1D77"/>
    <w:multiLevelType w:val="hybridMultilevel"/>
    <w:tmpl w:val="FA368BA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1F10425"/>
    <w:multiLevelType w:val="hybridMultilevel"/>
    <w:tmpl w:val="383A5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0410F1"/>
    <w:multiLevelType w:val="hybridMultilevel"/>
    <w:tmpl w:val="512C8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03761"/>
    <w:multiLevelType w:val="hybridMultilevel"/>
    <w:tmpl w:val="FEDCF79E"/>
    <w:lvl w:ilvl="0" w:tplc="0402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9E358AC"/>
    <w:multiLevelType w:val="hybridMultilevel"/>
    <w:tmpl w:val="25E4255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31342"/>
    <w:multiLevelType w:val="multilevel"/>
    <w:tmpl w:val="ED2E9D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8F74237"/>
    <w:multiLevelType w:val="hybridMultilevel"/>
    <w:tmpl w:val="C064438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94B6505"/>
    <w:multiLevelType w:val="hybridMultilevel"/>
    <w:tmpl w:val="CC184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D5F56"/>
    <w:multiLevelType w:val="hybridMultilevel"/>
    <w:tmpl w:val="5E50B4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D0869"/>
    <w:multiLevelType w:val="hybridMultilevel"/>
    <w:tmpl w:val="7B9EDD2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24968DF"/>
    <w:multiLevelType w:val="hybridMultilevel"/>
    <w:tmpl w:val="DEB4463E"/>
    <w:lvl w:ilvl="0" w:tplc="04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9" w15:restartNumberingAfterBreak="0">
    <w:nsid w:val="32B74AD9"/>
    <w:multiLevelType w:val="hybridMultilevel"/>
    <w:tmpl w:val="376EDEE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3E64249"/>
    <w:multiLevelType w:val="hybridMultilevel"/>
    <w:tmpl w:val="DE8E678A"/>
    <w:lvl w:ilvl="0" w:tplc="408ED93E">
      <w:start w:val="1"/>
      <w:numFmt w:val="bullet"/>
      <w:pStyle w:val="1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4492152"/>
    <w:multiLevelType w:val="hybridMultilevel"/>
    <w:tmpl w:val="DB667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C75994"/>
    <w:multiLevelType w:val="hybridMultilevel"/>
    <w:tmpl w:val="86CCC6D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8C63A54"/>
    <w:multiLevelType w:val="hybridMultilevel"/>
    <w:tmpl w:val="11C4F03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3C357B98"/>
    <w:multiLevelType w:val="hybridMultilevel"/>
    <w:tmpl w:val="80E6785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3EAD2AE6"/>
    <w:multiLevelType w:val="multilevel"/>
    <w:tmpl w:val="3A24BF2A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58" w:hanging="9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58" w:hanging="92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hint="default"/>
      </w:rPr>
    </w:lvl>
  </w:abstractNum>
  <w:abstractNum w:abstractNumId="26" w15:restartNumberingAfterBreak="0">
    <w:nsid w:val="43F96B99"/>
    <w:multiLevelType w:val="hybridMultilevel"/>
    <w:tmpl w:val="48DA35F0"/>
    <w:lvl w:ilvl="0" w:tplc="0402000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27" w15:restartNumberingAfterBreak="0">
    <w:nsid w:val="45840D4E"/>
    <w:multiLevelType w:val="hybridMultilevel"/>
    <w:tmpl w:val="56020CB0"/>
    <w:lvl w:ilvl="0" w:tplc="2F486D72">
      <w:start w:val="202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0637F8"/>
    <w:multiLevelType w:val="hybridMultilevel"/>
    <w:tmpl w:val="60CAADF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C47734A"/>
    <w:multiLevelType w:val="multilevel"/>
    <w:tmpl w:val="9BE42B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D24327D"/>
    <w:multiLevelType w:val="hybridMultilevel"/>
    <w:tmpl w:val="27E85314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F884C0F"/>
    <w:multiLevelType w:val="hybridMultilevel"/>
    <w:tmpl w:val="5A10A7C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3FA54D4"/>
    <w:multiLevelType w:val="hybridMultilevel"/>
    <w:tmpl w:val="F4B09A5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6596A5F"/>
    <w:multiLevelType w:val="hybridMultilevel"/>
    <w:tmpl w:val="F692CCD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CC1288AA">
      <w:start w:val="6"/>
      <w:numFmt w:val="bullet"/>
      <w:lvlText w:val="•"/>
      <w:lvlJc w:val="left"/>
      <w:pPr>
        <w:ind w:left="2148" w:hanging="360"/>
      </w:pPr>
      <w:rPr>
        <w:rFonts w:ascii="Verdana" w:eastAsiaTheme="minorHAnsi" w:hAnsi="Verdana" w:cstheme="minorBidi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576C22AE"/>
    <w:multiLevelType w:val="hybridMultilevel"/>
    <w:tmpl w:val="BD44745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5B0D5CB9"/>
    <w:multiLevelType w:val="hybridMultilevel"/>
    <w:tmpl w:val="C07C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DD1E5D"/>
    <w:multiLevelType w:val="hybridMultilevel"/>
    <w:tmpl w:val="3CA84E8C"/>
    <w:lvl w:ilvl="0" w:tplc="AA9C8F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FECC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9A0E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3A8A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A4AE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6C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9A2B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60C0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063F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33E95"/>
    <w:multiLevelType w:val="hybridMultilevel"/>
    <w:tmpl w:val="2A22C50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F56F95"/>
    <w:multiLevelType w:val="hybridMultilevel"/>
    <w:tmpl w:val="D79C0F7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6D938F6"/>
    <w:multiLevelType w:val="hybridMultilevel"/>
    <w:tmpl w:val="0A9454F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D77560"/>
    <w:multiLevelType w:val="hybridMultilevel"/>
    <w:tmpl w:val="CAA80DA2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A764163"/>
    <w:multiLevelType w:val="hybridMultilevel"/>
    <w:tmpl w:val="E4EA6E98"/>
    <w:lvl w:ilvl="0" w:tplc="2C9019F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C0813C8"/>
    <w:multiLevelType w:val="hybridMultilevel"/>
    <w:tmpl w:val="2A8A3A2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1"/>
  </w:num>
  <w:num w:numId="4">
    <w:abstractNumId w:val="41"/>
  </w:num>
  <w:num w:numId="5">
    <w:abstractNumId w:val="22"/>
  </w:num>
  <w:num w:numId="6">
    <w:abstractNumId w:val="20"/>
  </w:num>
  <w:num w:numId="7">
    <w:abstractNumId w:val="28"/>
  </w:num>
  <w:num w:numId="8">
    <w:abstractNumId w:val="40"/>
  </w:num>
  <w:num w:numId="9">
    <w:abstractNumId w:val="11"/>
  </w:num>
  <w:num w:numId="10">
    <w:abstractNumId w:val="16"/>
  </w:num>
  <w:num w:numId="11">
    <w:abstractNumId w:val="5"/>
  </w:num>
  <w:num w:numId="12">
    <w:abstractNumId w:val="26"/>
  </w:num>
  <w:num w:numId="13">
    <w:abstractNumId w:val="24"/>
  </w:num>
  <w:num w:numId="14">
    <w:abstractNumId w:val="33"/>
  </w:num>
  <w:num w:numId="15">
    <w:abstractNumId w:val="17"/>
  </w:num>
  <w:num w:numId="16">
    <w:abstractNumId w:val="42"/>
  </w:num>
  <w:num w:numId="17">
    <w:abstractNumId w:val="34"/>
  </w:num>
  <w:num w:numId="18">
    <w:abstractNumId w:val="32"/>
  </w:num>
  <w:num w:numId="19">
    <w:abstractNumId w:val="6"/>
  </w:num>
  <w:num w:numId="20">
    <w:abstractNumId w:val="4"/>
  </w:num>
  <w:num w:numId="21">
    <w:abstractNumId w:val="14"/>
  </w:num>
  <w:num w:numId="22">
    <w:abstractNumId w:val="9"/>
  </w:num>
  <w:num w:numId="23">
    <w:abstractNumId w:val="15"/>
  </w:num>
  <w:num w:numId="24">
    <w:abstractNumId w:val="1"/>
  </w:num>
  <w:num w:numId="25">
    <w:abstractNumId w:val="18"/>
  </w:num>
  <w:num w:numId="26">
    <w:abstractNumId w:val="19"/>
  </w:num>
  <w:num w:numId="27">
    <w:abstractNumId w:val="35"/>
  </w:num>
  <w:num w:numId="28">
    <w:abstractNumId w:val="23"/>
  </w:num>
  <w:num w:numId="29">
    <w:abstractNumId w:val="39"/>
  </w:num>
  <w:num w:numId="30">
    <w:abstractNumId w:val="38"/>
  </w:num>
  <w:num w:numId="31">
    <w:abstractNumId w:val="25"/>
  </w:num>
  <w:num w:numId="32">
    <w:abstractNumId w:val="10"/>
  </w:num>
  <w:num w:numId="33">
    <w:abstractNumId w:val="27"/>
  </w:num>
  <w:num w:numId="34">
    <w:abstractNumId w:val="0"/>
  </w:num>
  <w:num w:numId="35">
    <w:abstractNumId w:val="29"/>
  </w:num>
  <w:num w:numId="36">
    <w:abstractNumId w:val="13"/>
  </w:num>
  <w:num w:numId="37">
    <w:abstractNumId w:val="12"/>
  </w:num>
  <w:num w:numId="38">
    <w:abstractNumId w:val="37"/>
  </w:num>
  <w:num w:numId="39">
    <w:abstractNumId w:val="36"/>
  </w:num>
  <w:num w:numId="40">
    <w:abstractNumId w:val="30"/>
  </w:num>
  <w:num w:numId="41">
    <w:abstractNumId w:val="21"/>
  </w:num>
  <w:num w:numId="42">
    <w:abstractNumId w:val="7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AF"/>
    <w:rsid w:val="000A5606"/>
    <w:rsid w:val="002111E2"/>
    <w:rsid w:val="00663ACC"/>
    <w:rsid w:val="007117AE"/>
    <w:rsid w:val="007343AF"/>
    <w:rsid w:val="007E5803"/>
    <w:rsid w:val="008A29D1"/>
    <w:rsid w:val="008B0570"/>
    <w:rsid w:val="00CB1445"/>
    <w:rsid w:val="00CF0AB6"/>
    <w:rsid w:val="00D711DF"/>
    <w:rsid w:val="00E9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DF3D0-9DEF-46B9-897D-14A954A66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AF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343AF"/>
    <w:pPr>
      <w:keepNext/>
      <w:keepLines/>
      <w:spacing w:before="240" w:after="0" w:line="259" w:lineRule="auto"/>
      <w:outlineLvl w:val="0"/>
    </w:pPr>
    <w:rPr>
      <w:rFonts w:ascii="Century Gothic" w:eastAsia="Times New Roman" w:hAnsi="Century Gothic" w:cs="Times New Roman"/>
      <w:b/>
      <w:bCs/>
      <w:color w:val="1D8B76"/>
      <w:sz w:val="72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3AF"/>
    <w:pPr>
      <w:keepNext/>
      <w:keepLines/>
      <w:spacing w:before="40" w:after="0" w:line="259" w:lineRule="auto"/>
      <w:outlineLvl w:val="1"/>
    </w:pPr>
    <w:rPr>
      <w:rFonts w:ascii="Century Gothic" w:eastAsia="Times New Roman" w:hAnsi="Century Gothic" w:cs="Times New Roman"/>
      <w:b/>
      <w:bCs/>
      <w:color w:val="FFFFFF"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43AF"/>
    <w:pPr>
      <w:keepNext/>
      <w:keepLines/>
      <w:spacing w:before="40" w:after="0" w:line="259" w:lineRule="auto"/>
      <w:outlineLvl w:val="2"/>
    </w:pPr>
    <w:rPr>
      <w:rFonts w:ascii="Century Gothic" w:eastAsia="Times New Roman" w:hAnsi="Century Gothic" w:cs="Times New Roman"/>
      <w:b/>
      <w:bCs/>
      <w:color w:val="FFFFFF"/>
      <w:sz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343AF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43A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343AF"/>
    <w:rPr>
      <w:rFonts w:ascii="Century Gothic" w:eastAsia="Times New Roman" w:hAnsi="Century Gothic" w:cs="Times New Roman"/>
      <w:b/>
      <w:bCs/>
      <w:color w:val="1D8B76"/>
      <w:sz w:val="72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43AF"/>
    <w:rPr>
      <w:rFonts w:ascii="Century Gothic" w:eastAsia="Times New Roman" w:hAnsi="Century Gothic" w:cs="Times New Roman"/>
      <w:b/>
      <w:bCs/>
      <w:color w:val="FFFFFF"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43AF"/>
    <w:rPr>
      <w:rFonts w:ascii="Century Gothic" w:eastAsia="Times New Roman" w:hAnsi="Century Gothic" w:cs="Times New Roman"/>
      <w:b/>
      <w:bCs/>
      <w:color w:val="FFFFFF"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7343AF"/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paragraph" w:customStyle="1" w:styleId="Heading11">
    <w:name w:val="Heading 11"/>
    <w:basedOn w:val="Normal"/>
    <w:next w:val="Normal"/>
    <w:uiPriority w:val="9"/>
    <w:qFormat/>
    <w:rsid w:val="007343AF"/>
    <w:pPr>
      <w:keepNext/>
      <w:keepLines/>
      <w:spacing w:after="0" w:line="240" w:lineRule="auto"/>
      <w:outlineLvl w:val="0"/>
    </w:pPr>
    <w:rPr>
      <w:rFonts w:ascii="Century Gothic" w:eastAsia="Times New Roman" w:hAnsi="Century Gothic" w:cs="Times New Roman"/>
      <w:b/>
      <w:bCs/>
      <w:color w:val="1D8B76"/>
      <w:sz w:val="72"/>
      <w:szCs w:val="28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7343AF"/>
    <w:pPr>
      <w:keepNext/>
      <w:keepLines/>
      <w:spacing w:after="0" w:line="276" w:lineRule="auto"/>
      <w:ind w:firstLine="709"/>
      <w:outlineLvl w:val="1"/>
    </w:pPr>
    <w:rPr>
      <w:rFonts w:ascii="Century Gothic" w:eastAsia="Times New Roman" w:hAnsi="Century Gothic" w:cs="Times New Roman"/>
      <w:b/>
      <w:bCs/>
      <w:color w:val="FFFFFF"/>
      <w:sz w:val="24"/>
      <w:szCs w:val="26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7343AF"/>
    <w:pPr>
      <w:keepNext/>
      <w:keepLines/>
      <w:spacing w:after="0" w:line="276" w:lineRule="auto"/>
      <w:ind w:firstLine="709"/>
      <w:outlineLvl w:val="2"/>
    </w:pPr>
    <w:rPr>
      <w:rFonts w:ascii="Century Gothic" w:eastAsia="Times New Roman" w:hAnsi="Century Gothic" w:cs="Times New Roman"/>
      <w:b/>
      <w:bCs/>
      <w:color w:val="FFFFFF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7343AF"/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7343AF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1"/>
    <w:uiPriority w:val="99"/>
    <w:semiHidden/>
    <w:rsid w:val="007343AF"/>
    <w:rPr>
      <w:rFonts w:ascii="Tahoma" w:hAnsi="Tahoma" w:cs="Tahoma"/>
      <w:sz w:val="16"/>
      <w:szCs w:val="16"/>
      <w:lang w:val="en-US"/>
    </w:r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7343AF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1"/>
    <w:uiPriority w:val="99"/>
    <w:rsid w:val="007343AF"/>
    <w:rPr>
      <w:lang w:val="en-US"/>
    </w:r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7343AF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1"/>
    <w:uiPriority w:val="99"/>
    <w:rsid w:val="007343AF"/>
    <w:rPr>
      <w:lang w:val="en-US"/>
    </w:rPr>
  </w:style>
  <w:style w:type="character" w:customStyle="1" w:styleId="Hyperlink1">
    <w:name w:val="Hyperlink1"/>
    <w:basedOn w:val="DefaultParagraphFont"/>
    <w:uiPriority w:val="99"/>
    <w:unhideWhenUsed/>
    <w:rsid w:val="007343A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343AF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7343AF"/>
    <w:pPr>
      <w:spacing w:after="200" w:line="276" w:lineRule="auto"/>
      <w:ind w:left="720"/>
      <w:contextualSpacing/>
    </w:pPr>
  </w:style>
  <w:style w:type="paragraph" w:styleId="FootnoteText">
    <w:name w:val="footnote text"/>
    <w:aliases w:val="Fußnotentext arial,Podrozdział,stile 1,Footnote,Footnote1,Footnote2,Footnote3,Footnote4,Footnote5,Footnote6,Footnote7,Footnote8,Footnote9,Footnote10,Footnote11,Footnote21,Footnote31,Footnote41,Footnote51,Footnote61,Footnote71,Footnote81"/>
    <w:basedOn w:val="Normal"/>
    <w:link w:val="FootnoteTextChar"/>
    <w:uiPriority w:val="99"/>
    <w:unhideWhenUsed/>
    <w:qFormat/>
    <w:rsid w:val="007343AF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FootnoteTextChar">
    <w:name w:val="Footnote Text Char"/>
    <w:aliases w:val="Fußnotentext arial Char,Podrozdział Char,stile 1 Char,Footnote Char,Footnote1 Char,Footnote2 Char,Footnote3 Char,Footnote4 Char,Footnote5 Char,Footnote6 Char,Footnote7 Char,Footnote8 Char,Footnote9 Char,Footnote10 Char,Footnote11 Char"/>
    <w:basedOn w:val="DefaultParagraphFont"/>
    <w:link w:val="FootnoteText"/>
    <w:uiPriority w:val="99"/>
    <w:rsid w:val="007343AF"/>
    <w:rPr>
      <w:rFonts w:ascii="Calibri" w:eastAsia="Calibri" w:hAnsi="Calibri" w:cs="Times New Roman"/>
      <w:sz w:val="20"/>
      <w:szCs w:val="20"/>
      <w:lang w:val="x-none"/>
    </w:rPr>
  </w:style>
  <w:style w:type="character" w:styleId="FootnoteReference">
    <w:name w:val="footnote reference"/>
    <w:aliases w:val="ftref,Footnotes refss,Fussnota,Footnote symbol,Footnote reference number,Times 10 Point,Exposant 3 Point,EN Footnote Reference,note TESI,Footnote Reference Superscript,Zchn Zchn,Footnote number,Footnote Reference Number"/>
    <w:unhideWhenUsed/>
    <w:rsid w:val="007343AF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734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343AF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rsid w:val="007343AF"/>
    <w:pPr>
      <w:spacing w:after="20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1"/>
    <w:uiPriority w:val="99"/>
    <w:semiHidden/>
    <w:rsid w:val="007343AF"/>
    <w:rPr>
      <w:sz w:val="20"/>
      <w:szCs w:val="20"/>
      <w:lang w:val="en-US"/>
    </w:rPr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7343AF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3AF"/>
    <w:rPr>
      <w:b/>
      <w:bCs/>
      <w:sz w:val="20"/>
      <w:szCs w:val="20"/>
      <w:lang w:val="en-US"/>
    </w:rPr>
  </w:style>
  <w:style w:type="character" w:customStyle="1" w:styleId="tlid-translation">
    <w:name w:val="tlid-translation"/>
    <w:basedOn w:val="DefaultParagraphFont"/>
    <w:rsid w:val="007343AF"/>
  </w:style>
  <w:style w:type="paragraph" w:customStyle="1" w:styleId="1">
    <w:name w:val="Точки1"/>
    <w:basedOn w:val="Normal"/>
    <w:next w:val="Normal"/>
    <w:uiPriority w:val="10"/>
    <w:qFormat/>
    <w:rsid w:val="007343AF"/>
    <w:pPr>
      <w:numPr>
        <w:numId w:val="6"/>
      </w:numPr>
      <w:spacing w:after="0" w:line="240" w:lineRule="auto"/>
      <w:ind w:left="360"/>
      <w:contextualSpacing/>
      <w:jc w:val="both"/>
    </w:pPr>
    <w:rPr>
      <w:rFonts w:ascii="Montserrat" w:eastAsia="Times New Roman" w:hAnsi="Montserrat" w:cs="Times New Roman"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43AF"/>
    <w:rPr>
      <w:rFonts w:ascii="Montserrat" w:eastAsia="Times New Roman" w:hAnsi="Montserrat" w:cs="Times New Roman"/>
      <w:spacing w:val="-10"/>
      <w:kern w:val="28"/>
      <w:sz w:val="24"/>
      <w:szCs w:val="56"/>
    </w:rPr>
  </w:style>
  <w:style w:type="paragraph" w:customStyle="1" w:styleId="Normal1">
    <w:name w:val="Normal1"/>
    <w:basedOn w:val="Normal"/>
    <w:rsid w:val="00734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7343AF"/>
  </w:style>
  <w:style w:type="paragraph" w:customStyle="1" w:styleId="TOC11">
    <w:name w:val="TOC 11"/>
    <w:basedOn w:val="Normal"/>
    <w:next w:val="Normal"/>
    <w:autoRedefine/>
    <w:uiPriority w:val="39"/>
    <w:unhideWhenUsed/>
    <w:rsid w:val="007343AF"/>
    <w:pPr>
      <w:spacing w:after="100" w:line="276" w:lineRule="auto"/>
    </w:pPr>
  </w:style>
  <w:style w:type="paragraph" w:customStyle="1" w:styleId="TOC21">
    <w:name w:val="TOC 21"/>
    <w:basedOn w:val="Normal"/>
    <w:next w:val="Normal"/>
    <w:autoRedefine/>
    <w:uiPriority w:val="39"/>
    <w:unhideWhenUsed/>
    <w:rsid w:val="007343AF"/>
    <w:pPr>
      <w:spacing w:after="100" w:line="276" w:lineRule="auto"/>
      <w:ind w:left="220"/>
    </w:pPr>
  </w:style>
  <w:style w:type="paragraph" w:customStyle="1" w:styleId="TOC31">
    <w:name w:val="TOC 31"/>
    <w:basedOn w:val="Normal"/>
    <w:next w:val="Normal"/>
    <w:autoRedefine/>
    <w:uiPriority w:val="39"/>
    <w:unhideWhenUsed/>
    <w:rsid w:val="007343AF"/>
    <w:pPr>
      <w:spacing w:after="100" w:line="276" w:lineRule="auto"/>
      <w:ind w:left="440"/>
    </w:pPr>
  </w:style>
  <w:style w:type="character" w:styleId="Strong">
    <w:name w:val="Strong"/>
    <w:basedOn w:val="DefaultParagraphFont"/>
    <w:uiPriority w:val="22"/>
    <w:qFormat/>
    <w:rsid w:val="007343AF"/>
    <w:rPr>
      <w:b/>
      <w:bCs/>
    </w:rPr>
  </w:style>
  <w:style w:type="character" w:customStyle="1" w:styleId="textexposedshow">
    <w:name w:val="text_exposed_show"/>
    <w:basedOn w:val="DefaultParagraphFont"/>
    <w:rsid w:val="007343AF"/>
  </w:style>
  <w:style w:type="character" w:customStyle="1" w:styleId="a">
    <w:name w:val="Шрифт на абзаца по подразбиране"/>
    <w:rsid w:val="007343AF"/>
  </w:style>
  <w:style w:type="character" w:customStyle="1" w:styleId="Heading1Char1">
    <w:name w:val="Heading 1 Char1"/>
    <w:basedOn w:val="DefaultParagraphFont"/>
    <w:uiPriority w:val="9"/>
    <w:rsid w:val="007343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1">
    <w:name w:val="Heading 2 Char1"/>
    <w:basedOn w:val="DefaultParagraphFont"/>
    <w:uiPriority w:val="9"/>
    <w:semiHidden/>
    <w:rsid w:val="007343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7343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7343AF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7343AF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1"/>
    <w:uiPriority w:val="99"/>
    <w:unhideWhenUsed/>
    <w:rsid w:val="007343AF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HeaderChar1">
    <w:name w:val="Header Char1"/>
    <w:basedOn w:val="DefaultParagraphFont"/>
    <w:link w:val="Header"/>
    <w:uiPriority w:val="99"/>
    <w:rsid w:val="007343AF"/>
    <w:rPr>
      <w:lang w:val="en-US"/>
    </w:rPr>
  </w:style>
  <w:style w:type="paragraph" w:styleId="Footer">
    <w:name w:val="footer"/>
    <w:basedOn w:val="Normal"/>
    <w:link w:val="FooterChar1"/>
    <w:uiPriority w:val="99"/>
    <w:unhideWhenUsed/>
    <w:rsid w:val="007343AF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FooterChar1">
    <w:name w:val="Footer Char1"/>
    <w:basedOn w:val="DefaultParagraphFont"/>
    <w:link w:val="Footer"/>
    <w:uiPriority w:val="99"/>
    <w:rsid w:val="007343AF"/>
    <w:rPr>
      <w:lang w:val="en-US"/>
    </w:rPr>
  </w:style>
  <w:style w:type="paragraph" w:styleId="ListParagraph">
    <w:name w:val="List Paragraph"/>
    <w:basedOn w:val="Normal"/>
    <w:uiPriority w:val="34"/>
    <w:qFormat/>
    <w:rsid w:val="007343AF"/>
    <w:pPr>
      <w:spacing w:line="259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7343A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1"/>
    <w:uiPriority w:val="99"/>
    <w:unhideWhenUsed/>
    <w:rsid w:val="007343AF"/>
    <w:pPr>
      <w:spacing w:line="240" w:lineRule="auto"/>
    </w:pPr>
    <w:rPr>
      <w:sz w:val="20"/>
      <w:szCs w:val="20"/>
      <w:lang w:val="en-US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7343A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3AF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7343AF"/>
    <w:rPr>
      <w:b/>
      <w:bCs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343AF"/>
    <w:pPr>
      <w:spacing w:after="0" w:line="240" w:lineRule="auto"/>
      <w:contextualSpacing/>
    </w:pPr>
    <w:rPr>
      <w:rFonts w:ascii="Montserrat" w:eastAsia="Times New Roman" w:hAnsi="Montserrat" w:cs="Times New Roman"/>
      <w:spacing w:val="-10"/>
      <w:kern w:val="28"/>
      <w:sz w:val="24"/>
      <w:szCs w:val="56"/>
    </w:rPr>
  </w:style>
  <w:style w:type="character" w:customStyle="1" w:styleId="TitleChar1">
    <w:name w:val="Title Char1"/>
    <w:basedOn w:val="DefaultParagraphFont"/>
    <w:uiPriority w:val="10"/>
    <w:rsid w:val="00734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734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34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sousof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sou151@abv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8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2021-06-03T05:38:00Z</dcterms:created>
  <dcterms:modified xsi:type="dcterms:W3CDTF">2022-03-01T08:01:00Z</dcterms:modified>
</cp:coreProperties>
</file>