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5E" w:rsidRDefault="002E5B40">
      <w:r>
        <w:t>Due to the COVID-19 pandemic and with regard to Guidelines from CDC and the ND Dept of Health, the Morton County Fair will be scaled back this year in order to help minimize the spread of COVID-19.</w:t>
      </w:r>
    </w:p>
    <w:p w:rsidR="002E5B40" w:rsidRDefault="002E5B40">
      <w:r>
        <w:t>The decision was made out of our concern for the health and safety of our community, our attendees, exhibitors, vendors and staff.</w:t>
      </w:r>
    </w:p>
    <w:p w:rsidR="00845C45" w:rsidRDefault="00845C45">
      <w:bookmarkStart w:id="0" w:name="_GoBack"/>
      <w:bookmarkEnd w:id="0"/>
    </w:p>
    <w:p w:rsidR="00FF7257" w:rsidRDefault="00FF7257">
      <w:r>
        <w:t>This year:</w:t>
      </w:r>
    </w:p>
    <w:p w:rsidR="00845C45" w:rsidRDefault="00FF7257" w:rsidP="00845C45">
      <w:pPr>
        <w:pStyle w:val="ListParagraph"/>
        <w:numPr>
          <w:ilvl w:val="0"/>
          <w:numId w:val="1"/>
        </w:numPr>
      </w:pPr>
      <w:r>
        <w:t>There will be no gate/entrance fee</w:t>
      </w:r>
    </w:p>
    <w:p w:rsidR="00845C45" w:rsidRDefault="00845C45" w:rsidP="00845C45">
      <w:pPr>
        <w:pStyle w:val="ListParagraph"/>
        <w:ind w:left="771"/>
      </w:pPr>
    </w:p>
    <w:p w:rsidR="00845C45" w:rsidRDefault="00845C45" w:rsidP="00845C45">
      <w:pPr>
        <w:pStyle w:val="ListParagraph"/>
        <w:numPr>
          <w:ilvl w:val="0"/>
          <w:numId w:val="1"/>
        </w:numPr>
      </w:pPr>
      <w:r>
        <w:t xml:space="preserve">All livestock events we be in a “Show” &amp; “Go” format this year. There will be no overnight stays for animals. </w:t>
      </w:r>
    </w:p>
    <w:p w:rsidR="00845C45" w:rsidRDefault="00845C45" w:rsidP="00845C45">
      <w:pPr>
        <w:pStyle w:val="ListParagraph"/>
        <w:ind w:left="771"/>
      </w:pPr>
    </w:p>
    <w:p w:rsidR="00845C45" w:rsidRDefault="00845C45" w:rsidP="00845C45">
      <w:pPr>
        <w:pStyle w:val="ListParagraph"/>
        <w:numPr>
          <w:ilvl w:val="0"/>
          <w:numId w:val="1"/>
        </w:numPr>
      </w:pPr>
      <w:r>
        <w:t>There will be no 4-H concessions available</w:t>
      </w:r>
    </w:p>
    <w:p w:rsidR="00845C45" w:rsidRDefault="00845C45" w:rsidP="00845C45">
      <w:pPr>
        <w:pStyle w:val="ListParagraph"/>
        <w:numPr>
          <w:ilvl w:val="1"/>
          <w:numId w:val="1"/>
        </w:numPr>
      </w:pPr>
      <w:r>
        <w:t>There will be several food vendors on the Fair grounds</w:t>
      </w:r>
    </w:p>
    <w:p w:rsidR="00845C45" w:rsidRDefault="00845C45" w:rsidP="00845C45">
      <w:pPr>
        <w:pStyle w:val="ListParagraph"/>
        <w:ind w:left="771"/>
      </w:pPr>
    </w:p>
    <w:p w:rsidR="00B82958" w:rsidRDefault="00B82958" w:rsidP="00FF7257">
      <w:pPr>
        <w:pStyle w:val="ListParagraph"/>
        <w:numPr>
          <w:ilvl w:val="0"/>
          <w:numId w:val="1"/>
        </w:numPr>
      </w:pPr>
      <w:r>
        <w:t>Open Class Poultry &amp; Rabbit will be judged the same time as 4-H on July 30</w:t>
      </w:r>
      <w:r w:rsidRPr="00B82958">
        <w:rPr>
          <w:vertAlign w:val="superscript"/>
        </w:rPr>
        <w:t>th</w:t>
      </w:r>
      <w:r>
        <w:t xml:space="preserve">  </w:t>
      </w:r>
    </w:p>
    <w:p w:rsidR="00845C45" w:rsidRDefault="00845C45" w:rsidP="00845C45">
      <w:pPr>
        <w:pStyle w:val="ListParagraph"/>
        <w:ind w:left="771"/>
      </w:pPr>
    </w:p>
    <w:p w:rsidR="00FF7257" w:rsidRDefault="00FF7257" w:rsidP="00FF7257">
      <w:pPr>
        <w:pStyle w:val="ListParagraph"/>
        <w:numPr>
          <w:ilvl w:val="0"/>
          <w:numId w:val="1"/>
        </w:numPr>
      </w:pPr>
      <w:r>
        <w:t>All the following events will happen on Saturday, July 31</w:t>
      </w:r>
      <w:r w:rsidRPr="00FF7257">
        <w:rPr>
          <w:vertAlign w:val="superscript"/>
        </w:rPr>
        <w:t>st</w:t>
      </w:r>
      <w:r w:rsidR="00845C45">
        <w:t>, 2020</w:t>
      </w:r>
    </w:p>
    <w:p w:rsidR="00FF7257" w:rsidRDefault="00B82958" w:rsidP="00FF7257">
      <w:pPr>
        <w:pStyle w:val="ListParagraph"/>
        <w:numPr>
          <w:ilvl w:val="1"/>
          <w:numId w:val="1"/>
        </w:numPr>
      </w:pPr>
      <w:r>
        <w:t xml:space="preserve">All </w:t>
      </w:r>
      <w:r w:rsidR="00FF7257">
        <w:t>Open Class Livestock Shows</w:t>
      </w:r>
      <w:r>
        <w:t xml:space="preserve"> (except Poultry &amp; Rabbit)</w:t>
      </w:r>
    </w:p>
    <w:p w:rsidR="00FF7257" w:rsidRDefault="00FF7257" w:rsidP="00FF7257">
      <w:pPr>
        <w:pStyle w:val="ListParagraph"/>
        <w:numPr>
          <w:ilvl w:val="1"/>
          <w:numId w:val="1"/>
        </w:numPr>
      </w:pPr>
      <w:r>
        <w:t>Draft Horse Pull</w:t>
      </w:r>
      <w:r w:rsidR="00845C45">
        <w:t xml:space="preserve"> in Rodeo Arena</w:t>
      </w:r>
    </w:p>
    <w:p w:rsidR="00FF7257" w:rsidRDefault="00FF7257" w:rsidP="00FF7257">
      <w:pPr>
        <w:pStyle w:val="ListParagraph"/>
        <w:numPr>
          <w:ilvl w:val="1"/>
          <w:numId w:val="1"/>
        </w:numPr>
      </w:pPr>
      <w:r>
        <w:t>Free Noon Meal</w:t>
      </w:r>
    </w:p>
    <w:p w:rsidR="00FF7257" w:rsidRDefault="00FF7257" w:rsidP="00FF7257">
      <w:pPr>
        <w:pStyle w:val="ListParagraph"/>
        <w:numPr>
          <w:ilvl w:val="1"/>
          <w:numId w:val="1"/>
        </w:numPr>
      </w:pPr>
      <w:r>
        <w:t>Kiddie Tractor Pull</w:t>
      </w:r>
    </w:p>
    <w:p w:rsidR="00B82958" w:rsidRDefault="00FF7257" w:rsidP="00B82958">
      <w:pPr>
        <w:pStyle w:val="ListParagraph"/>
        <w:numPr>
          <w:ilvl w:val="1"/>
          <w:numId w:val="1"/>
        </w:numPr>
      </w:pPr>
      <w:r>
        <w:t>Dance</w:t>
      </w:r>
    </w:p>
    <w:p w:rsidR="00B82958" w:rsidRDefault="00B82958" w:rsidP="00B82958">
      <w:pPr>
        <w:pStyle w:val="ListParagraph"/>
        <w:ind w:left="1491"/>
      </w:pPr>
    </w:p>
    <w:p w:rsidR="00FF7257" w:rsidRDefault="00B82958" w:rsidP="00FF7257">
      <w:pPr>
        <w:pStyle w:val="ListParagraph"/>
        <w:numPr>
          <w:ilvl w:val="0"/>
          <w:numId w:val="1"/>
        </w:numPr>
      </w:pPr>
      <w:r>
        <w:t>The following 4-H events</w:t>
      </w:r>
      <w:r w:rsidR="00FF7257">
        <w:t xml:space="preserve"> are as follows:</w:t>
      </w:r>
    </w:p>
    <w:p w:rsidR="00FF7257" w:rsidRDefault="00FF7257" w:rsidP="00FF7257">
      <w:pPr>
        <w:pStyle w:val="ListParagraph"/>
        <w:numPr>
          <w:ilvl w:val="1"/>
          <w:numId w:val="1"/>
        </w:numPr>
      </w:pPr>
      <w:r>
        <w:t>July 27</w:t>
      </w:r>
      <w:r w:rsidRPr="00FF7257">
        <w:rPr>
          <w:vertAlign w:val="superscript"/>
        </w:rPr>
        <w:t>th</w:t>
      </w:r>
      <w:r>
        <w:t xml:space="preserve"> &amp; July 28</w:t>
      </w:r>
      <w:r w:rsidRPr="00FF7257">
        <w:rPr>
          <w:vertAlign w:val="superscript"/>
        </w:rPr>
        <w:t>th</w:t>
      </w:r>
      <w:r>
        <w:t xml:space="preserve"> </w:t>
      </w:r>
    </w:p>
    <w:p w:rsidR="00FF7257" w:rsidRDefault="00FF7257" w:rsidP="00FF7257">
      <w:pPr>
        <w:pStyle w:val="ListParagraph"/>
        <w:numPr>
          <w:ilvl w:val="2"/>
          <w:numId w:val="1"/>
        </w:numPr>
      </w:pPr>
      <w:r>
        <w:t>Static exhibit drop off</w:t>
      </w:r>
    </w:p>
    <w:p w:rsidR="00FF7257" w:rsidRDefault="00FF7257" w:rsidP="00FF7257">
      <w:pPr>
        <w:pStyle w:val="ListParagraph"/>
        <w:numPr>
          <w:ilvl w:val="1"/>
          <w:numId w:val="1"/>
        </w:numPr>
      </w:pPr>
      <w:r>
        <w:t>July 29</w:t>
      </w:r>
      <w:r w:rsidRPr="00FF7257">
        <w:rPr>
          <w:vertAlign w:val="superscript"/>
        </w:rPr>
        <w:t>th</w:t>
      </w:r>
      <w:r>
        <w:t xml:space="preserve"> </w:t>
      </w:r>
    </w:p>
    <w:p w:rsidR="00FF7257" w:rsidRDefault="00FF7257" w:rsidP="00FF7257">
      <w:pPr>
        <w:pStyle w:val="ListParagraph"/>
        <w:numPr>
          <w:ilvl w:val="2"/>
          <w:numId w:val="1"/>
        </w:numPr>
      </w:pPr>
      <w:r>
        <w:t>Static exhibit judging and display</w:t>
      </w:r>
    </w:p>
    <w:p w:rsidR="00FF7257" w:rsidRDefault="00FF7257" w:rsidP="00FF7257">
      <w:pPr>
        <w:pStyle w:val="ListParagraph"/>
        <w:numPr>
          <w:ilvl w:val="1"/>
          <w:numId w:val="1"/>
        </w:numPr>
      </w:pPr>
      <w:r>
        <w:t>July 29</w:t>
      </w:r>
      <w:r w:rsidRPr="00FF7257">
        <w:rPr>
          <w:vertAlign w:val="superscript"/>
        </w:rPr>
        <w:t>th</w:t>
      </w:r>
      <w:r>
        <w:t xml:space="preserve"> </w:t>
      </w:r>
    </w:p>
    <w:p w:rsidR="00FF7257" w:rsidRDefault="00FF7257" w:rsidP="00FF7257">
      <w:pPr>
        <w:pStyle w:val="ListParagraph"/>
        <w:numPr>
          <w:ilvl w:val="2"/>
          <w:numId w:val="1"/>
        </w:numPr>
      </w:pPr>
      <w:r>
        <w:t>Horse Speed Event</w:t>
      </w:r>
    </w:p>
    <w:p w:rsidR="00FF7257" w:rsidRDefault="00FF7257" w:rsidP="00FF7257">
      <w:pPr>
        <w:pStyle w:val="ListParagraph"/>
        <w:numPr>
          <w:ilvl w:val="1"/>
          <w:numId w:val="1"/>
        </w:numPr>
      </w:pPr>
      <w:r>
        <w:t>July 30</w:t>
      </w:r>
      <w:r w:rsidRPr="00FF7257">
        <w:rPr>
          <w:vertAlign w:val="superscript"/>
        </w:rPr>
        <w:t>th</w:t>
      </w:r>
      <w:r>
        <w:t xml:space="preserve"> </w:t>
      </w:r>
    </w:p>
    <w:p w:rsidR="00FF7257" w:rsidRDefault="00FF7257" w:rsidP="00FF7257">
      <w:pPr>
        <w:pStyle w:val="ListParagraph"/>
        <w:numPr>
          <w:ilvl w:val="2"/>
          <w:numId w:val="1"/>
        </w:numPr>
      </w:pPr>
      <w:r>
        <w:t>Horse Show</w:t>
      </w:r>
    </w:p>
    <w:p w:rsidR="00FF7257" w:rsidRDefault="00FF7257" w:rsidP="00FF7257">
      <w:pPr>
        <w:pStyle w:val="ListParagraph"/>
        <w:numPr>
          <w:ilvl w:val="2"/>
          <w:numId w:val="1"/>
        </w:numPr>
      </w:pPr>
      <w:r>
        <w:t xml:space="preserve">Rabbit/Poultry Show (one show in the AM, the other show </w:t>
      </w:r>
      <w:r w:rsidR="00B82958">
        <w:t>in the PM)</w:t>
      </w:r>
    </w:p>
    <w:p w:rsidR="00B82958" w:rsidRDefault="00B82958" w:rsidP="00B82958">
      <w:pPr>
        <w:pStyle w:val="ListParagraph"/>
        <w:numPr>
          <w:ilvl w:val="1"/>
          <w:numId w:val="1"/>
        </w:numPr>
      </w:pPr>
      <w:r>
        <w:t>July 31</w:t>
      </w:r>
      <w:r w:rsidRPr="00B82958">
        <w:rPr>
          <w:vertAlign w:val="superscript"/>
        </w:rPr>
        <w:t>st</w:t>
      </w:r>
      <w:r>
        <w:t xml:space="preserve"> </w:t>
      </w:r>
    </w:p>
    <w:p w:rsidR="00B82958" w:rsidRDefault="00B82958" w:rsidP="00B82958">
      <w:pPr>
        <w:pStyle w:val="ListParagraph"/>
        <w:numPr>
          <w:ilvl w:val="2"/>
          <w:numId w:val="1"/>
        </w:numPr>
      </w:pPr>
      <w:r>
        <w:t>4-H Remaining Livestock Shows</w:t>
      </w:r>
    </w:p>
    <w:p w:rsidR="00845C45" w:rsidRDefault="00845C45" w:rsidP="00B82958">
      <w:pPr>
        <w:pStyle w:val="ListParagraph"/>
        <w:numPr>
          <w:ilvl w:val="2"/>
          <w:numId w:val="1"/>
        </w:numPr>
      </w:pPr>
      <w:r>
        <w:t>Premium Sale</w:t>
      </w:r>
    </w:p>
    <w:p w:rsidR="00FF7257" w:rsidRDefault="00FF7257"/>
    <w:sectPr w:rsidR="00FF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63A9A"/>
    <w:multiLevelType w:val="hybridMultilevel"/>
    <w:tmpl w:val="E258CC22"/>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40"/>
    <w:rsid w:val="002E5B40"/>
    <w:rsid w:val="0033015E"/>
    <w:rsid w:val="00845C45"/>
    <w:rsid w:val="00B82958"/>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99A"/>
  <w15:chartTrackingRefBased/>
  <w15:docId w15:val="{4A668BC4-9D6C-4C82-9320-93B1EB8A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 Tracy L.</dc:creator>
  <cp:keywords/>
  <dc:description/>
  <cp:lastModifiedBy>Boehm, Tracy L.</cp:lastModifiedBy>
  <cp:revision>1</cp:revision>
  <dcterms:created xsi:type="dcterms:W3CDTF">2020-06-01T13:18:00Z</dcterms:created>
  <dcterms:modified xsi:type="dcterms:W3CDTF">2020-06-01T13:37:00Z</dcterms:modified>
</cp:coreProperties>
</file>