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A130A" w14:textId="1F2E96EA" w:rsidR="00FD2534" w:rsidRDefault="004C25DB">
      <w:r>
        <w:rPr>
          <w:b/>
          <w:bCs/>
        </w:rPr>
        <w:t>The Governing Body of the City of Liebenthal met in regular session on Monday April 11, 2022, at the City Building at 6:00 p</w:t>
      </w:r>
      <w:r w:rsidR="008C459D">
        <w:rPr>
          <w:b/>
          <w:bCs/>
        </w:rPr>
        <w:t>.</w:t>
      </w:r>
      <w:r>
        <w:rPr>
          <w:b/>
          <w:bCs/>
        </w:rPr>
        <w:t xml:space="preserve">m. </w:t>
      </w:r>
      <w:r>
        <w:t xml:space="preserve">Presiding was Council President William Stark, council members present were Barb Matal, Stephanie Schmidt, Darrell Warner, Kathy Herrman, </w:t>
      </w:r>
      <w:r w:rsidR="009D6C46">
        <w:t xml:space="preserve">Beverly Stark City Clerk, </w:t>
      </w:r>
      <w:r>
        <w:t xml:space="preserve">and Water/Wastewater Operator Shelby </w:t>
      </w:r>
      <w:r w:rsidR="00433DA8">
        <w:t>Waterhouse</w:t>
      </w:r>
      <w:r>
        <w:t>. No residents were in attendance.</w:t>
      </w:r>
    </w:p>
    <w:p w14:paraId="22B9A253" w14:textId="546CA41D" w:rsidR="004C25DB" w:rsidRDefault="004C25DB">
      <w:r>
        <w:t>Minutes from the meeting held March 14, 2022, were read.  S. Schmidt moved to approve the minutes as read, D. Warner seconded, vote unanimous to accept the motion.</w:t>
      </w:r>
    </w:p>
    <w:p w14:paraId="3DCCA701" w14:textId="77777777" w:rsidR="00433DA8" w:rsidRDefault="004C25DB">
      <w:r>
        <w:rPr>
          <w:b/>
          <w:bCs/>
        </w:rPr>
        <w:t xml:space="preserve">Clerk’s Notes:  </w:t>
      </w:r>
      <w:r>
        <w:t xml:space="preserve">Pay Estimate 6 (Final) from </w:t>
      </w:r>
      <w:proofErr w:type="spellStart"/>
      <w:r>
        <w:t>Esfeld</w:t>
      </w:r>
      <w:proofErr w:type="spellEnd"/>
      <w:r>
        <w:t xml:space="preserve"> Construction </w:t>
      </w:r>
      <w:r w:rsidR="006955B6">
        <w:t xml:space="preserve">needs to be signed by the mayor. The Consumer Confidence Report received from KS Dept. of Health was sent in the April billing. The </w:t>
      </w:r>
      <w:proofErr w:type="gramStart"/>
      <w:r w:rsidR="006955B6">
        <w:t>City</w:t>
      </w:r>
      <w:proofErr w:type="gramEnd"/>
      <w:r w:rsidR="006955B6">
        <w:t xml:space="preserve"> received a KDHE violation for water samples that were sent by the City, but not received by KDHE. The </w:t>
      </w:r>
      <w:proofErr w:type="gramStart"/>
      <w:r w:rsidR="006955B6">
        <w:t>City</w:t>
      </w:r>
      <w:proofErr w:type="gramEnd"/>
      <w:r w:rsidR="006955B6">
        <w:t xml:space="preserve"> has received a follow-up report with clear coliform results.  SAM registration has been renewed.  </w:t>
      </w:r>
      <w:r w:rsidR="00433DA8">
        <w:t>Culligan of Hays has an available RO unit that will meet compliance regulations for our KDHE contract.</w:t>
      </w:r>
    </w:p>
    <w:p w14:paraId="49444211" w14:textId="311FD317" w:rsidR="00AE6CED" w:rsidRDefault="00433DA8">
      <w:r>
        <w:rPr>
          <w:b/>
          <w:bCs/>
        </w:rPr>
        <w:t xml:space="preserve">Maintenance/Water/Wastewater Notes:  </w:t>
      </w:r>
      <w:r>
        <w:t>Water samples were lost in the mail resulting in a KDHE violation being issued.  S. Waterhouse proposes all future mailings be sent from the La</w:t>
      </w:r>
      <w:r w:rsidR="008C459D">
        <w:t xml:space="preserve"> </w:t>
      </w:r>
      <w:r>
        <w:t xml:space="preserve">Crosse Post Office to facilitate tracking </w:t>
      </w:r>
      <w:r w:rsidR="00AE6CED">
        <w:t>samples to avoid future violations.  S. Waterhouse has graveled the area by the sewer pump. He will purchase t-posts when we purchase fencing supplies.  W. Stark suggested placing gravel in an expanded area around the sewer pump and then spraying to prevent mower damage to exposed pipe.  J. Jordan sprayed the city parking lot on April 10.</w:t>
      </w:r>
    </w:p>
    <w:p w14:paraId="66E0CF5D" w14:textId="4CB40F9B" w:rsidR="004C25DB" w:rsidRDefault="00AE6CED">
      <w:r>
        <w:rPr>
          <w:b/>
          <w:bCs/>
        </w:rPr>
        <w:t xml:space="preserve">Old Business:  </w:t>
      </w:r>
      <w:r w:rsidR="00B34C75">
        <w:t>Telephone alerts</w:t>
      </w:r>
      <w:r>
        <w:t xml:space="preserve"> have been installed </w:t>
      </w:r>
      <w:r w:rsidR="00B34C75">
        <w:t xml:space="preserve">for the </w:t>
      </w:r>
      <w:r>
        <w:t>sewer pump station</w:t>
      </w:r>
      <w:r w:rsidR="00B34C75">
        <w:t>.  The sewer access road is completed. The sewer renovation project is complete except for fencing and finalizing paperwork. The City is still awaiting USDA approval to install conduit for water wells.</w:t>
      </w:r>
      <w:r w:rsidR="00C04A0A">
        <w:t xml:space="preserve"> </w:t>
      </w:r>
      <w:r w:rsidR="009918B7">
        <w:t xml:space="preserve">The mayor </w:t>
      </w:r>
      <w:r w:rsidR="00D279D3">
        <w:t xml:space="preserve">is reminded to check with the Rush County </w:t>
      </w:r>
      <w:r w:rsidR="00197637">
        <w:t>entities for suitable dates for a city-wide cleanup.</w:t>
      </w:r>
    </w:p>
    <w:p w14:paraId="609F845E" w14:textId="2CE26E22" w:rsidR="00B34C75" w:rsidRDefault="00B34C75">
      <w:r>
        <w:rPr>
          <w:b/>
          <w:bCs/>
        </w:rPr>
        <w:t xml:space="preserve">New Business:  </w:t>
      </w:r>
      <w:r>
        <w:t xml:space="preserve"> S. Waterho</w:t>
      </w:r>
      <w:r w:rsidR="00996431">
        <w:t xml:space="preserve">use requested the city consider assisting St. Joseph’s Church with parking lot maintenance.  </w:t>
      </w:r>
      <w:r>
        <w:rPr>
          <w:b/>
          <w:bCs/>
        </w:rPr>
        <w:t xml:space="preserve"> </w:t>
      </w:r>
      <w:r w:rsidR="00996431">
        <w:t xml:space="preserve">He will contact Judy Hoffman to discuss this.  Also, S. Waterhouse questioned whether there are ordinances for parking semi-trucks in town with potential flammable loads.  </w:t>
      </w:r>
      <w:r w:rsidR="00C04A0A">
        <w:t xml:space="preserve">B. Matal suggested he contact J. Hoffman with this to see if the church has any concerns. W. Stark noted that the truck is parked away from all church buildings, and not near any residences. </w:t>
      </w:r>
    </w:p>
    <w:p w14:paraId="2DDA547C" w14:textId="51BB2135" w:rsidR="00197637" w:rsidRDefault="00A24172">
      <w:r>
        <w:rPr>
          <w:b/>
          <w:bCs/>
        </w:rPr>
        <w:t xml:space="preserve">Calendar / City Events:  </w:t>
      </w:r>
      <w:r>
        <w:t>No events pending.</w:t>
      </w:r>
    </w:p>
    <w:p w14:paraId="7C969508" w14:textId="0F3BFE6B" w:rsidR="00A24172" w:rsidRDefault="00A24172">
      <w:r>
        <w:t>The list of bills was presented for approval.  B. Matal moved to approve payment of the bills, D. Warner</w:t>
      </w:r>
      <w:r w:rsidR="000509D7">
        <w:t xml:space="preserve"> seconded, vote unanimous, motion passed.</w:t>
      </w:r>
    </w:p>
    <w:p w14:paraId="7D8E256B" w14:textId="02D96746" w:rsidR="000509D7" w:rsidRDefault="000509D7">
      <w:r>
        <w:t>The next regular meeting is sch</w:t>
      </w:r>
      <w:r w:rsidR="007A436D">
        <w:t>e</w:t>
      </w:r>
      <w:r>
        <w:t>duled for May 9</w:t>
      </w:r>
      <w:r w:rsidR="00A959A4">
        <w:t>, 2022, at 6:00 p.m.</w:t>
      </w:r>
    </w:p>
    <w:p w14:paraId="035A3E5D" w14:textId="14EF0858" w:rsidR="00A959A4" w:rsidRDefault="00A959A4">
      <w:r>
        <w:t>There being no further business to discuss, K. Herrman</w:t>
      </w:r>
      <w:r w:rsidR="008C459D">
        <w:t xml:space="preserve"> moved to adjourn, S. Schmidt seconded, vote unanimous, motion carried.  The meeting adjourned at 6:35 p.m.</w:t>
      </w:r>
    </w:p>
    <w:p w14:paraId="1217EB05" w14:textId="77777777" w:rsidR="00F14EA8" w:rsidRDefault="00F14EA8"/>
    <w:p w14:paraId="1FE33DF7" w14:textId="77777777" w:rsidR="00F14EA8" w:rsidRDefault="00F14EA8"/>
    <w:p w14:paraId="2EC7B729" w14:textId="3F9C49A8" w:rsidR="00F14EA8" w:rsidRDefault="00F14EA8">
      <w:r>
        <w:tab/>
      </w:r>
      <w:r>
        <w:tab/>
      </w:r>
      <w:r>
        <w:tab/>
      </w:r>
      <w:r>
        <w:tab/>
      </w:r>
      <w:r>
        <w:tab/>
      </w:r>
      <w:r>
        <w:tab/>
      </w:r>
      <w:r>
        <w:tab/>
        <w:t>_____________________________________</w:t>
      </w:r>
    </w:p>
    <w:p w14:paraId="69CCE10A" w14:textId="2016DA77" w:rsidR="00F14EA8" w:rsidRDefault="00F14EA8">
      <w:r>
        <w:tab/>
      </w:r>
      <w:r>
        <w:tab/>
      </w:r>
      <w:r>
        <w:tab/>
      </w:r>
      <w:r>
        <w:tab/>
      </w:r>
      <w:r>
        <w:tab/>
      </w:r>
      <w:r>
        <w:tab/>
      </w:r>
      <w:r>
        <w:tab/>
        <w:t>Mayor</w:t>
      </w:r>
    </w:p>
    <w:p w14:paraId="370D0400" w14:textId="77777777" w:rsidR="00F14EA8" w:rsidRDefault="00F14EA8"/>
    <w:p w14:paraId="27906A69" w14:textId="77777777" w:rsidR="00F14EA8" w:rsidRDefault="00F14EA8"/>
    <w:p w14:paraId="73783CD5" w14:textId="49A50FED" w:rsidR="00F14EA8" w:rsidRDefault="00F14EA8">
      <w:r>
        <w:tab/>
      </w:r>
      <w:r>
        <w:tab/>
      </w:r>
      <w:r>
        <w:tab/>
      </w:r>
      <w:r>
        <w:tab/>
      </w:r>
      <w:r>
        <w:tab/>
      </w:r>
      <w:r>
        <w:tab/>
      </w:r>
      <w:r>
        <w:tab/>
        <w:t>_____________________________________</w:t>
      </w:r>
    </w:p>
    <w:p w14:paraId="0B2AC29E" w14:textId="240B4EA6" w:rsidR="00F14EA8" w:rsidRDefault="00F14EA8">
      <w:r>
        <w:tab/>
      </w:r>
      <w:r>
        <w:tab/>
      </w:r>
      <w:r>
        <w:tab/>
      </w:r>
      <w:r>
        <w:tab/>
      </w:r>
      <w:r>
        <w:tab/>
      </w:r>
      <w:r>
        <w:tab/>
      </w:r>
      <w:r>
        <w:tab/>
        <w:t>City Clerk</w:t>
      </w:r>
    </w:p>
    <w:p w14:paraId="28EA4EB4" w14:textId="77777777" w:rsidR="00EC55C0" w:rsidRDefault="00EC55C0"/>
    <w:p w14:paraId="2AB5446D" w14:textId="77777777" w:rsidR="00EC55C0" w:rsidRDefault="00EC55C0"/>
    <w:p w14:paraId="5C138C97" w14:textId="77777777" w:rsidR="00EC55C0" w:rsidRDefault="00EC55C0"/>
    <w:p w14:paraId="69EFAFEB" w14:textId="77777777" w:rsidR="00EC55C0" w:rsidRDefault="00EC55C0"/>
    <w:p w14:paraId="545CD048" w14:textId="77777777" w:rsidR="00EC55C0" w:rsidRDefault="00EC55C0"/>
    <w:p w14:paraId="6AE5A737" w14:textId="77777777" w:rsidR="00EC55C0" w:rsidRDefault="00EC55C0"/>
    <w:p w14:paraId="6511CA40" w14:textId="5604F556" w:rsidR="00A13CC5" w:rsidRPr="00BC581E" w:rsidRDefault="00A13CC5"/>
    <w:p w14:paraId="11EE7C44" w14:textId="77777777" w:rsidR="00F14EA8" w:rsidRPr="00A24172" w:rsidRDefault="00F14EA8"/>
    <w:sectPr w:rsidR="00F14EA8" w:rsidRPr="00A24172" w:rsidSect="004C25D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DB"/>
    <w:rsid w:val="00010B4E"/>
    <w:rsid w:val="00046AF5"/>
    <w:rsid w:val="000509D7"/>
    <w:rsid w:val="00095350"/>
    <w:rsid w:val="000A30FC"/>
    <w:rsid w:val="000B2DDD"/>
    <w:rsid w:val="000D4E20"/>
    <w:rsid w:val="000F337B"/>
    <w:rsid w:val="00176461"/>
    <w:rsid w:val="00192C31"/>
    <w:rsid w:val="00197637"/>
    <w:rsid w:val="001E5A78"/>
    <w:rsid w:val="00225534"/>
    <w:rsid w:val="002401B8"/>
    <w:rsid w:val="00244EBA"/>
    <w:rsid w:val="00266751"/>
    <w:rsid w:val="00272C3A"/>
    <w:rsid w:val="002842A2"/>
    <w:rsid w:val="002945AD"/>
    <w:rsid w:val="002C0646"/>
    <w:rsid w:val="00304B6F"/>
    <w:rsid w:val="00322E78"/>
    <w:rsid w:val="003633B7"/>
    <w:rsid w:val="00386161"/>
    <w:rsid w:val="003D40F2"/>
    <w:rsid w:val="003D4E87"/>
    <w:rsid w:val="003E3029"/>
    <w:rsid w:val="003F4032"/>
    <w:rsid w:val="003F62F7"/>
    <w:rsid w:val="00427E1F"/>
    <w:rsid w:val="00433DA8"/>
    <w:rsid w:val="004408F6"/>
    <w:rsid w:val="00441704"/>
    <w:rsid w:val="004724AB"/>
    <w:rsid w:val="004C25DB"/>
    <w:rsid w:val="004C574D"/>
    <w:rsid w:val="004E7764"/>
    <w:rsid w:val="004F031E"/>
    <w:rsid w:val="005040EF"/>
    <w:rsid w:val="00511CC0"/>
    <w:rsid w:val="00515C84"/>
    <w:rsid w:val="00531B47"/>
    <w:rsid w:val="00537113"/>
    <w:rsid w:val="00551461"/>
    <w:rsid w:val="00553EF6"/>
    <w:rsid w:val="00561B8B"/>
    <w:rsid w:val="00571877"/>
    <w:rsid w:val="00586957"/>
    <w:rsid w:val="005C2182"/>
    <w:rsid w:val="0062521B"/>
    <w:rsid w:val="00633ECC"/>
    <w:rsid w:val="00650868"/>
    <w:rsid w:val="00656B5D"/>
    <w:rsid w:val="00660B2C"/>
    <w:rsid w:val="006910C4"/>
    <w:rsid w:val="006955B6"/>
    <w:rsid w:val="006B4A6E"/>
    <w:rsid w:val="006C5597"/>
    <w:rsid w:val="007151A9"/>
    <w:rsid w:val="00780015"/>
    <w:rsid w:val="007865C5"/>
    <w:rsid w:val="007906A9"/>
    <w:rsid w:val="007A436D"/>
    <w:rsid w:val="007C06A1"/>
    <w:rsid w:val="007C19D7"/>
    <w:rsid w:val="007D762F"/>
    <w:rsid w:val="007E15A1"/>
    <w:rsid w:val="007F73F2"/>
    <w:rsid w:val="00845038"/>
    <w:rsid w:val="00852487"/>
    <w:rsid w:val="00883701"/>
    <w:rsid w:val="008B1687"/>
    <w:rsid w:val="008C4076"/>
    <w:rsid w:val="008C459D"/>
    <w:rsid w:val="008C465E"/>
    <w:rsid w:val="008D381B"/>
    <w:rsid w:val="008D5059"/>
    <w:rsid w:val="008E4613"/>
    <w:rsid w:val="008E5257"/>
    <w:rsid w:val="0090329F"/>
    <w:rsid w:val="0090473D"/>
    <w:rsid w:val="00914E55"/>
    <w:rsid w:val="009378AA"/>
    <w:rsid w:val="0094191A"/>
    <w:rsid w:val="009918B7"/>
    <w:rsid w:val="00996431"/>
    <w:rsid w:val="009C23BB"/>
    <w:rsid w:val="009C4FB3"/>
    <w:rsid w:val="009D6C46"/>
    <w:rsid w:val="00A13CC5"/>
    <w:rsid w:val="00A142D3"/>
    <w:rsid w:val="00A14842"/>
    <w:rsid w:val="00A24172"/>
    <w:rsid w:val="00A358B8"/>
    <w:rsid w:val="00A47EFE"/>
    <w:rsid w:val="00A718C2"/>
    <w:rsid w:val="00A73B6D"/>
    <w:rsid w:val="00A831EB"/>
    <w:rsid w:val="00A83F12"/>
    <w:rsid w:val="00A864B5"/>
    <w:rsid w:val="00A959A4"/>
    <w:rsid w:val="00A965E1"/>
    <w:rsid w:val="00AB5BDB"/>
    <w:rsid w:val="00AE6CED"/>
    <w:rsid w:val="00AF0751"/>
    <w:rsid w:val="00AF380B"/>
    <w:rsid w:val="00AF6207"/>
    <w:rsid w:val="00B325AE"/>
    <w:rsid w:val="00B34C75"/>
    <w:rsid w:val="00BC0DC1"/>
    <w:rsid w:val="00BC581E"/>
    <w:rsid w:val="00BD51B6"/>
    <w:rsid w:val="00BE1884"/>
    <w:rsid w:val="00C04A0A"/>
    <w:rsid w:val="00C23F74"/>
    <w:rsid w:val="00C72760"/>
    <w:rsid w:val="00CB0AD8"/>
    <w:rsid w:val="00D00F89"/>
    <w:rsid w:val="00D279D3"/>
    <w:rsid w:val="00D32946"/>
    <w:rsid w:val="00D377B4"/>
    <w:rsid w:val="00D4419F"/>
    <w:rsid w:val="00D50BB3"/>
    <w:rsid w:val="00D5751F"/>
    <w:rsid w:val="00DA6FA1"/>
    <w:rsid w:val="00DB2B9A"/>
    <w:rsid w:val="00DB728B"/>
    <w:rsid w:val="00DD0377"/>
    <w:rsid w:val="00E05AF8"/>
    <w:rsid w:val="00E10EDF"/>
    <w:rsid w:val="00E22E99"/>
    <w:rsid w:val="00E238AB"/>
    <w:rsid w:val="00E27DA9"/>
    <w:rsid w:val="00E40ADE"/>
    <w:rsid w:val="00E51143"/>
    <w:rsid w:val="00E5517D"/>
    <w:rsid w:val="00E56B2A"/>
    <w:rsid w:val="00E85E82"/>
    <w:rsid w:val="00E97F4C"/>
    <w:rsid w:val="00EA70FD"/>
    <w:rsid w:val="00EB6DA9"/>
    <w:rsid w:val="00EC55C0"/>
    <w:rsid w:val="00ED046D"/>
    <w:rsid w:val="00F11582"/>
    <w:rsid w:val="00F12D5D"/>
    <w:rsid w:val="00F14EA8"/>
    <w:rsid w:val="00F36E12"/>
    <w:rsid w:val="00FA7460"/>
    <w:rsid w:val="00FA78D0"/>
    <w:rsid w:val="00FD2534"/>
    <w:rsid w:val="00FD4183"/>
    <w:rsid w:val="00FF7910"/>
    <w:rsid w:val="00FF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494C"/>
  <w15:chartTrackingRefBased/>
  <w15:docId w15:val="{D2930E89-3F04-4204-9B2C-9C7B1D37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5D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2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146</cp:revision>
  <cp:lastPrinted>2022-04-15T20:45:00Z</cp:lastPrinted>
  <dcterms:created xsi:type="dcterms:W3CDTF">2022-04-13T20:32:00Z</dcterms:created>
  <dcterms:modified xsi:type="dcterms:W3CDTF">2022-05-16T18:26:00Z</dcterms:modified>
</cp:coreProperties>
</file>