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2E" w:rsidRDefault="003F3894">
      <w:r>
        <w:t>In the 1970's a gentleman by the name of Tom Rainey retired from 3m National</w:t>
      </w:r>
      <w:r>
        <w:br/>
        <w:t>Outdoor and set out to full fill his dreams of owning his own business.  He</w:t>
      </w:r>
      <w:r>
        <w:br/>
        <w:t>bought a company out of Ohio called PERMA and started by screen printing bus</w:t>
      </w:r>
      <w:r>
        <w:br/>
        <w:t>benches in his garage in Michigan.  In the late 1980's he was able to expand</w:t>
      </w:r>
      <w:r>
        <w:br/>
        <w:t xml:space="preserve">his business by purchasing a local Pierceton company named </w:t>
      </w:r>
      <w:proofErr w:type="spellStart"/>
      <w:r>
        <w:t>Lockridge</w:t>
      </w:r>
      <w:proofErr w:type="spellEnd"/>
      <w:r>
        <w:br/>
        <w:t>Outdoor. PERMA Advertising Company, Inc. has been providing primarily</w:t>
      </w:r>
      <w:r>
        <w:br/>
        <w:t>billboards ever since. In 1997, CC Graphics was born as a spin-off of PERMA</w:t>
      </w:r>
      <w:r>
        <w:br/>
      </w:r>
      <w:proofErr w:type="gramStart"/>
      <w:r>
        <w:t>Advertising</w:t>
      </w:r>
      <w:proofErr w:type="gramEnd"/>
      <w:r>
        <w:t xml:space="preserve"> to once again expand our services to our customers.  Both</w:t>
      </w:r>
      <w:r>
        <w:br/>
        <w:t xml:space="preserve">companies are still located together in Pierceton just </w:t>
      </w:r>
      <w:proofErr w:type="gramStart"/>
      <w:r>
        <w:t>North</w:t>
      </w:r>
      <w:proofErr w:type="gramEnd"/>
      <w:r>
        <w:t xml:space="preserve"> of the railroad</w:t>
      </w:r>
      <w:r>
        <w:br/>
        <w:t xml:space="preserve">tracks.  </w:t>
      </w:r>
      <w:r>
        <w:br/>
      </w:r>
      <w:r>
        <w:br/>
        <w:t>CC Graphics specializes in custom graphics to enhance the visual image and</w:t>
      </w:r>
      <w:r>
        <w:br/>
        <w:t>branding of your business. We offer a broad assortment of durable, high</w:t>
      </w:r>
      <w:r>
        <w:br/>
        <w:t>quality products such as: vehicle graphics &amp; wraps, banners, decals, large &amp;</w:t>
      </w:r>
      <w:r>
        <w:br/>
        <w:t>small-scale digital printing, &amp; signs of all sizes to be used both indoor</w:t>
      </w:r>
      <w:r>
        <w:br/>
        <w:t>and outdoor. Our design service can help you create new logos, ideas or</w:t>
      </w:r>
      <w:r>
        <w:br/>
        <w:t xml:space="preserve">layouts to visually present your business identity. </w:t>
      </w:r>
      <w:r>
        <w:br/>
      </w:r>
      <w:r>
        <w:br/>
        <w:t>We can fulfill all your visual needs in one convenient location at an</w:t>
      </w:r>
      <w:r>
        <w:br/>
        <w:t>extremely competitive price. For a free quote, call us today. If your</w:t>
      </w:r>
      <w:r>
        <w:br/>
        <w:t>company resides in Pierceton as well, let us know and we will give you our</w:t>
      </w:r>
      <w:r>
        <w:br/>
        <w:t>hometown discount! We are in the business of making your business look</w:t>
      </w:r>
      <w:r>
        <w:br/>
        <w:t>great!</w:t>
      </w:r>
      <w:bookmarkStart w:id="0" w:name="_GoBack"/>
      <w:bookmarkEnd w:id="0"/>
    </w:p>
    <w:sectPr w:rsidR="00403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94"/>
    <w:rsid w:val="003F3894"/>
    <w:rsid w:val="004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1CFA-7FF9-4A09-82FF-5E56D707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1</cp:revision>
  <dcterms:created xsi:type="dcterms:W3CDTF">2017-06-29T01:22:00Z</dcterms:created>
  <dcterms:modified xsi:type="dcterms:W3CDTF">2017-06-29T01:22:00Z</dcterms:modified>
</cp:coreProperties>
</file>