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B937" w14:textId="77777777" w:rsidR="00741C42" w:rsidRDefault="00741C42"/>
    <w:p w14:paraId="66F4FB70" w14:textId="77777777" w:rsidR="00741C42" w:rsidRDefault="00741C42"/>
    <w:p w14:paraId="1CCCA799" w14:textId="7AC1F758" w:rsidR="00741C42" w:rsidRPr="00741C42" w:rsidRDefault="00741C42" w:rsidP="00741C42">
      <w:pPr>
        <w:jc w:val="both"/>
        <w:rPr>
          <w:rFonts w:ascii="Book Antiqua" w:hAnsi="Book Antiqua"/>
          <w:sz w:val="28"/>
          <w:szCs w:val="28"/>
        </w:rPr>
      </w:pPr>
      <w:r w:rsidRPr="00741C42">
        <w:rPr>
          <w:rFonts w:ascii="Book Antiqua" w:hAnsi="Book Antiqua"/>
          <w:sz w:val="28"/>
          <w:szCs w:val="28"/>
        </w:rPr>
        <w:t xml:space="preserve">Canyon Lake Village West Property Owners Association is pleased to announce a special speaker event on Thursday, October 19th at 7:00 pm.  </w:t>
      </w:r>
      <w:r w:rsidR="009231D3">
        <w:rPr>
          <w:rFonts w:ascii="Book Antiqua" w:hAnsi="Book Antiqua"/>
          <w:sz w:val="28"/>
          <w:szCs w:val="28"/>
        </w:rPr>
        <w:t xml:space="preserve"> </w:t>
      </w:r>
      <w:r w:rsidRPr="00741C42">
        <w:rPr>
          <w:rFonts w:ascii="Book Antiqua" w:hAnsi="Book Antiqua"/>
          <w:sz w:val="28"/>
          <w:szCs w:val="28"/>
        </w:rPr>
        <w:t xml:space="preserve">Join us at the Clubhouse to hear speakers from the US Army Corps of Engineers (USACOE) </w:t>
      </w:r>
      <w:r>
        <w:rPr>
          <w:rFonts w:ascii="Book Antiqua" w:hAnsi="Book Antiqua"/>
          <w:sz w:val="28"/>
          <w:szCs w:val="28"/>
        </w:rPr>
        <w:t xml:space="preserve">and </w:t>
      </w:r>
      <w:r w:rsidR="009231D3">
        <w:rPr>
          <w:rFonts w:ascii="Book Antiqua" w:hAnsi="Book Antiqua"/>
          <w:sz w:val="28"/>
          <w:szCs w:val="28"/>
        </w:rPr>
        <w:t>+</w:t>
      </w:r>
      <w:r w:rsidRPr="00741C42">
        <w:rPr>
          <w:rFonts w:ascii="Book Antiqua" w:hAnsi="Book Antiqua"/>
          <w:sz w:val="28"/>
          <w:szCs w:val="28"/>
        </w:rPr>
        <w:t>the Water-Oriented Recreation District of Comal County (WORD) discuss important topics about Canyon Lake management.  Representatives from these agencies will present important information about living around and enjoying this beautiful resource.  Topics will include the following (as well as a Q&amp;A session):</w:t>
      </w:r>
    </w:p>
    <w:p w14:paraId="2322FBDC" w14:textId="77777777" w:rsidR="00741C42" w:rsidRPr="00741C42" w:rsidRDefault="00741C42" w:rsidP="00741C42">
      <w:pPr>
        <w:pStyle w:val="ListParagraph"/>
        <w:numPr>
          <w:ilvl w:val="0"/>
          <w:numId w:val="1"/>
        </w:numPr>
        <w:rPr>
          <w:rFonts w:ascii="Book Antiqua" w:hAnsi="Book Antiqua"/>
          <w:sz w:val="28"/>
          <w:szCs w:val="28"/>
        </w:rPr>
      </w:pPr>
      <w:r w:rsidRPr="00741C42">
        <w:rPr>
          <w:rFonts w:ascii="Book Antiqua" w:hAnsi="Book Antiqua"/>
          <w:sz w:val="28"/>
          <w:szCs w:val="28"/>
        </w:rPr>
        <w:t>Jurisdiction and mission of both USACOE and WORD</w:t>
      </w:r>
    </w:p>
    <w:p w14:paraId="1024EB1C" w14:textId="77777777" w:rsidR="00741C42" w:rsidRPr="00741C42" w:rsidRDefault="00741C42" w:rsidP="00741C42">
      <w:pPr>
        <w:pStyle w:val="ListParagraph"/>
        <w:numPr>
          <w:ilvl w:val="0"/>
          <w:numId w:val="1"/>
        </w:numPr>
        <w:rPr>
          <w:rFonts w:ascii="Book Antiqua" w:hAnsi="Book Antiqua"/>
          <w:sz w:val="28"/>
          <w:szCs w:val="28"/>
        </w:rPr>
      </w:pPr>
      <w:r w:rsidRPr="00741C42">
        <w:rPr>
          <w:rFonts w:ascii="Book Antiqua" w:hAnsi="Book Antiqua"/>
          <w:sz w:val="28"/>
          <w:szCs w:val="28"/>
        </w:rPr>
        <w:t xml:space="preserve">Uses of public lands to adjacent lands to property owners and residents &amp; prohibitions </w:t>
      </w:r>
    </w:p>
    <w:p w14:paraId="735C4FE2" w14:textId="77777777" w:rsidR="00741C42" w:rsidRPr="00741C42" w:rsidRDefault="00741C42" w:rsidP="00741C42">
      <w:pPr>
        <w:pStyle w:val="ListParagraph"/>
        <w:numPr>
          <w:ilvl w:val="0"/>
          <w:numId w:val="1"/>
        </w:numPr>
        <w:rPr>
          <w:rFonts w:ascii="Book Antiqua" w:hAnsi="Book Antiqua"/>
          <w:sz w:val="28"/>
          <w:szCs w:val="28"/>
        </w:rPr>
      </w:pPr>
      <w:r w:rsidRPr="00741C42">
        <w:rPr>
          <w:rFonts w:ascii="Book Antiqua" w:hAnsi="Book Antiqua"/>
          <w:sz w:val="28"/>
          <w:szCs w:val="28"/>
        </w:rPr>
        <w:t>Flowage easement land</w:t>
      </w:r>
    </w:p>
    <w:p w14:paraId="37719294" w14:textId="77777777" w:rsidR="00741C42" w:rsidRPr="00741C42" w:rsidRDefault="00741C42" w:rsidP="00741C42">
      <w:pPr>
        <w:pStyle w:val="ListParagraph"/>
        <w:numPr>
          <w:ilvl w:val="0"/>
          <w:numId w:val="1"/>
        </w:numPr>
        <w:rPr>
          <w:rFonts w:ascii="Book Antiqua" w:hAnsi="Book Antiqua"/>
          <w:sz w:val="28"/>
          <w:szCs w:val="28"/>
        </w:rPr>
      </w:pPr>
      <w:r w:rsidRPr="00741C42">
        <w:rPr>
          <w:rFonts w:ascii="Book Antiqua" w:hAnsi="Book Antiqua"/>
          <w:sz w:val="28"/>
          <w:szCs w:val="28"/>
        </w:rPr>
        <w:t>Water testing &amp; public use beaches</w:t>
      </w:r>
    </w:p>
    <w:p w14:paraId="1B110CD0" w14:textId="77777777" w:rsidR="00741C42" w:rsidRPr="00741C42" w:rsidRDefault="00741C42" w:rsidP="00741C42">
      <w:pPr>
        <w:pStyle w:val="ListParagraph"/>
        <w:numPr>
          <w:ilvl w:val="0"/>
          <w:numId w:val="1"/>
        </w:numPr>
        <w:rPr>
          <w:rFonts w:ascii="Book Antiqua" w:hAnsi="Book Antiqua"/>
          <w:sz w:val="28"/>
          <w:szCs w:val="28"/>
        </w:rPr>
      </w:pPr>
      <w:r w:rsidRPr="00741C42">
        <w:rPr>
          <w:rFonts w:ascii="Book Antiqua" w:hAnsi="Book Antiqua"/>
          <w:sz w:val="28"/>
          <w:szCs w:val="28"/>
        </w:rPr>
        <w:t>Hydrilla, trees, and other potential obstructions due to historic low water level</w:t>
      </w:r>
    </w:p>
    <w:p w14:paraId="78254141" w14:textId="77777777" w:rsidR="00741C42" w:rsidRPr="00741C42" w:rsidRDefault="00741C42" w:rsidP="00741C42">
      <w:pPr>
        <w:pStyle w:val="ListParagraph"/>
        <w:numPr>
          <w:ilvl w:val="0"/>
          <w:numId w:val="1"/>
        </w:numPr>
        <w:rPr>
          <w:rFonts w:ascii="Book Antiqua" w:hAnsi="Book Antiqua"/>
          <w:sz w:val="28"/>
          <w:szCs w:val="28"/>
        </w:rPr>
      </w:pPr>
      <w:r w:rsidRPr="00741C42">
        <w:rPr>
          <w:rFonts w:ascii="Book Antiqua" w:hAnsi="Book Antiqua"/>
          <w:sz w:val="28"/>
          <w:szCs w:val="28"/>
        </w:rPr>
        <w:t>WORD taxing authority for short term rentals</w:t>
      </w:r>
    </w:p>
    <w:p w14:paraId="2FECC588" w14:textId="48455592" w:rsidR="00741C42" w:rsidRPr="00741C42" w:rsidRDefault="00741C42" w:rsidP="00741C42">
      <w:pPr>
        <w:pStyle w:val="ListParagraph"/>
        <w:numPr>
          <w:ilvl w:val="0"/>
          <w:numId w:val="1"/>
        </w:numPr>
        <w:rPr>
          <w:rFonts w:ascii="Book Antiqua" w:hAnsi="Book Antiqua"/>
          <w:sz w:val="28"/>
          <w:szCs w:val="28"/>
        </w:rPr>
      </w:pPr>
      <w:r w:rsidRPr="00741C42">
        <w:rPr>
          <w:rFonts w:ascii="Book Antiqua" w:hAnsi="Book Antiqua"/>
          <w:sz w:val="28"/>
          <w:szCs w:val="28"/>
        </w:rPr>
        <w:t xml:space="preserve">Opportunities for volunteers in keeping the Lake clean &amp; </w:t>
      </w:r>
      <w:proofErr w:type="gramStart"/>
      <w:r w:rsidRPr="00741C42">
        <w:rPr>
          <w:rFonts w:ascii="Book Antiqua" w:hAnsi="Book Antiqua"/>
          <w:sz w:val="28"/>
          <w:szCs w:val="28"/>
        </w:rPr>
        <w:t>safe</w:t>
      </w:r>
      <w:proofErr w:type="gramEnd"/>
    </w:p>
    <w:p w14:paraId="104823EA" w14:textId="77777777" w:rsidR="00741C42" w:rsidRPr="00741C42" w:rsidRDefault="00741C42" w:rsidP="00741C42">
      <w:pPr>
        <w:rPr>
          <w:rFonts w:ascii="Book Antiqua" w:hAnsi="Book Antiqua"/>
          <w:sz w:val="28"/>
          <w:szCs w:val="28"/>
        </w:rPr>
      </w:pPr>
    </w:p>
    <w:p w14:paraId="4895D398" w14:textId="77777777" w:rsidR="00741C42" w:rsidRPr="00741C42" w:rsidRDefault="00741C42" w:rsidP="00741C42">
      <w:pPr>
        <w:jc w:val="both"/>
        <w:rPr>
          <w:rFonts w:ascii="Book Antiqua" w:hAnsi="Book Antiqua"/>
          <w:sz w:val="28"/>
          <w:szCs w:val="28"/>
        </w:rPr>
      </w:pPr>
      <w:r w:rsidRPr="00741C42">
        <w:rPr>
          <w:rFonts w:ascii="Book Antiqua" w:hAnsi="Book Antiqua"/>
          <w:sz w:val="28"/>
          <w:szCs w:val="28"/>
        </w:rPr>
        <w:t>Seating will be limited – doors will open at 6:30 pm.  Hope to see you at the Clubhouse for this important information sharing event!</w:t>
      </w:r>
    </w:p>
    <w:p w14:paraId="36E33E65" w14:textId="77777777" w:rsidR="00741C42" w:rsidRPr="00741C42" w:rsidRDefault="00741C42" w:rsidP="00741C42">
      <w:pPr>
        <w:rPr>
          <w:rFonts w:ascii="Book Antiqua" w:hAnsi="Book Antiqua"/>
          <w:sz w:val="28"/>
          <w:szCs w:val="28"/>
        </w:rPr>
      </w:pPr>
    </w:p>
    <w:p w14:paraId="46DD69CE" w14:textId="77777777" w:rsidR="00741C42" w:rsidRPr="00741C42" w:rsidRDefault="00741C42" w:rsidP="00741C42">
      <w:pPr>
        <w:jc w:val="center"/>
        <w:rPr>
          <w:rFonts w:ascii="Book Antiqua" w:hAnsi="Book Antiqua"/>
          <w:sz w:val="36"/>
          <w:szCs w:val="36"/>
        </w:rPr>
      </w:pPr>
      <w:r w:rsidRPr="00741C42">
        <w:rPr>
          <w:rFonts w:ascii="Book Antiqua" w:hAnsi="Book Antiqua"/>
          <w:sz w:val="36"/>
          <w:szCs w:val="36"/>
        </w:rPr>
        <w:t>1262 Amanda</w:t>
      </w:r>
    </w:p>
    <w:p w14:paraId="3730D7C2" w14:textId="77777777" w:rsidR="00741C42" w:rsidRPr="00741C42" w:rsidRDefault="00741C42" w:rsidP="00741C42">
      <w:pPr>
        <w:jc w:val="center"/>
        <w:rPr>
          <w:rFonts w:ascii="Book Antiqua" w:hAnsi="Book Antiqua"/>
          <w:sz w:val="36"/>
          <w:szCs w:val="36"/>
        </w:rPr>
      </w:pPr>
      <w:r w:rsidRPr="00741C42">
        <w:rPr>
          <w:rFonts w:ascii="Book Antiqua" w:hAnsi="Book Antiqua"/>
          <w:sz w:val="36"/>
          <w:szCs w:val="36"/>
        </w:rPr>
        <w:t>Canyon Lake Village West Clubhouse</w:t>
      </w:r>
    </w:p>
    <w:p w14:paraId="38544982" w14:textId="7C33A557" w:rsidR="00741C42" w:rsidRPr="00741C42" w:rsidRDefault="00741C42" w:rsidP="00741C42">
      <w:pPr>
        <w:jc w:val="center"/>
        <w:rPr>
          <w:rFonts w:ascii="Book Antiqua" w:hAnsi="Book Antiqua"/>
          <w:sz w:val="36"/>
          <w:szCs w:val="36"/>
        </w:rPr>
      </w:pPr>
      <w:r w:rsidRPr="00741C42">
        <w:rPr>
          <w:rFonts w:ascii="Book Antiqua" w:hAnsi="Book Antiqua"/>
          <w:sz w:val="36"/>
          <w:szCs w:val="36"/>
        </w:rPr>
        <w:t>Brought to you by CLVW POA Board of Directors</w:t>
      </w:r>
    </w:p>
    <w:sectPr w:rsidR="00741C42" w:rsidRPr="00741C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69FD" w14:textId="77777777" w:rsidR="00B06CE6" w:rsidRDefault="00B06CE6" w:rsidP="00741C42">
      <w:pPr>
        <w:spacing w:after="0" w:line="240" w:lineRule="auto"/>
      </w:pPr>
      <w:r>
        <w:separator/>
      </w:r>
    </w:p>
  </w:endnote>
  <w:endnote w:type="continuationSeparator" w:id="0">
    <w:p w14:paraId="6456ECDF" w14:textId="77777777" w:rsidR="00B06CE6" w:rsidRDefault="00B06CE6" w:rsidP="0074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A983" w14:textId="77777777" w:rsidR="00B06CE6" w:rsidRDefault="00B06CE6" w:rsidP="00741C42">
      <w:pPr>
        <w:spacing w:after="0" w:line="240" w:lineRule="auto"/>
      </w:pPr>
      <w:r>
        <w:separator/>
      </w:r>
    </w:p>
  </w:footnote>
  <w:footnote w:type="continuationSeparator" w:id="0">
    <w:p w14:paraId="09176D44" w14:textId="77777777" w:rsidR="00B06CE6" w:rsidRDefault="00B06CE6" w:rsidP="00741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1CFB" w14:textId="6D94EBFE" w:rsidR="00741C42" w:rsidRDefault="00741C42">
    <w:pPr>
      <w:pStyle w:val="Header"/>
    </w:pPr>
    <w:r>
      <w:rPr>
        <w:noProof/>
      </w:rPr>
      <w:drawing>
        <wp:anchor distT="0" distB="0" distL="114300" distR="114300" simplePos="0" relativeHeight="251658240" behindDoc="0" locked="0" layoutInCell="1" allowOverlap="1" wp14:anchorId="2CFBCBAD" wp14:editId="6A5F0275">
          <wp:simplePos x="0" y="0"/>
          <wp:positionH relativeFrom="margin">
            <wp:align>center</wp:align>
          </wp:positionH>
          <wp:positionV relativeFrom="page">
            <wp:posOffset>133350</wp:posOffset>
          </wp:positionV>
          <wp:extent cx="3098800" cy="989965"/>
          <wp:effectExtent l="0" t="0" r="6350" b="635"/>
          <wp:wrapThrough wrapText="bothSides">
            <wp:wrapPolygon edited="0">
              <wp:start x="0" y="0"/>
              <wp:lineTo x="0" y="21198"/>
              <wp:lineTo x="21511" y="21198"/>
              <wp:lineTo x="21511" y="0"/>
              <wp:lineTo x="0" y="0"/>
            </wp:wrapPolygon>
          </wp:wrapThrough>
          <wp:docPr id="445238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0" cy="9899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56761"/>
    <w:multiLevelType w:val="hybridMultilevel"/>
    <w:tmpl w:val="824A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15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42"/>
    <w:rsid w:val="00741C42"/>
    <w:rsid w:val="009231D3"/>
    <w:rsid w:val="00B0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9F4A0"/>
  <w15:chartTrackingRefBased/>
  <w15:docId w15:val="{3D8AA266-648A-44D0-BC6C-0434E6E9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C42"/>
  </w:style>
  <w:style w:type="paragraph" w:styleId="Footer">
    <w:name w:val="footer"/>
    <w:basedOn w:val="Normal"/>
    <w:link w:val="FooterChar"/>
    <w:uiPriority w:val="99"/>
    <w:unhideWhenUsed/>
    <w:rsid w:val="00741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C42"/>
  </w:style>
  <w:style w:type="paragraph" w:styleId="ListParagraph">
    <w:name w:val="List Paragraph"/>
    <w:basedOn w:val="Normal"/>
    <w:uiPriority w:val="34"/>
    <w:qFormat/>
    <w:rsid w:val="00741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2</cp:revision>
  <dcterms:created xsi:type="dcterms:W3CDTF">2023-09-30T19:14:00Z</dcterms:created>
  <dcterms:modified xsi:type="dcterms:W3CDTF">2023-09-30T19:20:00Z</dcterms:modified>
</cp:coreProperties>
</file>