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56E" w:rsidRDefault="005019C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2763203</wp:posOffset>
            </wp:positionH>
            <wp:positionV relativeFrom="paragraph">
              <wp:posOffset>114300</wp:posOffset>
            </wp:positionV>
            <wp:extent cx="1515428" cy="1444392"/>
            <wp:effectExtent l="0" t="0" r="0" b="0"/>
            <wp:wrapSquare wrapText="bothSides" distT="114300" distB="114300" distL="114300" distR="114300"/>
            <wp:docPr id="1" name="image1.jpg" descr="St. Joseph School Logo final black n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. Joseph School Logo final black n whit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428" cy="1444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656E" w:rsidRDefault="005019CB">
      <w:pPr>
        <w:widowControl w:val="0"/>
      </w:pPr>
      <w:r>
        <w:t>79 Chapel Street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Fr. Ron </w:t>
      </w:r>
      <w:proofErr w:type="spellStart"/>
      <w:r>
        <w:t>Schock</w:t>
      </w:r>
      <w:proofErr w:type="spellEnd"/>
      <w:r>
        <w:t xml:space="preserve">         </w:t>
      </w:r>
    </w:p>
    <w:p w:rsidR="00DF656E" w:rsidRDefault="005019CB">
      <w:pPr>
        <w:widowControl w:val="0"/>
      </w:pPr>
      <w:r>
        <w:t>Monroeville, OH 44847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Pastor</w:t>
      </w:r>
    </w:p>
    <w:p w:rsidR="00DF656E" w:rsidRDefault="00DF656E">
      <w:pPr>
        <w:widowControl w:val="0"/>
      </w:pPr>
    </w:p>
    <w:p w:rsidR="00DF656E" w:rsidRDefault="005019CB">
      <w:pPr>
        <w:widowControl w:val="0"/>
      </w:pPr>
      <w:r>
        <w:t>Phone: 419-465-2625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</w:t>
      </w:r>
      <w:proofErr w:type="spellStart"/>
      <w:r>
        <w:t>Dcn</w:t>
      </w:r>
      <w:proofErr w:type="spellEnd"/>
      <w:r>
        <w:t xml:space="preserve">. Michael </w:t>
      </w:r>
      <w:proofErr w:type="spellStart"/>
      <w:r>
        <w:t>Wasiniak</w:t>
      </w:r>
      <w:proofErr w:type="spellEnd"/>
    </w:p>
    <w:p w:rsidR="00DF656E" w:rsidRDefault="005019CB">
      <w:pPr>
        <w:widowControl w:val="0"/>
      </w:pPr>
      <w:r>
        <w:t>Fax: 419-465-2170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Principal</w:t>
      </w:r>
    </w:p>
    <w:p w:rsidR="00DF656E" w:rsidRDefault="005019CB">
      <w:pPr>
        <w:widowControl w:val="0"/>
      </w:pPr>
      <w:r>
        <w:tab/>
        <w:t xml:space="preserve">        </w:t>
      </w:r>
    </w:p>
    <w:p w:rsidR="00DF656E" w:rsidRDefault="005019CB">
      <w:pPr>
        <w:widowControl w:val="0"/>
      </w:pPr>
      <w:r>
        <w:t xml:space="preserve">Email: </w:t>
      </w:r>
      <w:hyperlink r:id="rId5">
        <w:r>
          <w:rPr>
            <w:color w:val="1155CC"/>
            <w:u w:val="single"/>
          </w:rPr>
          <w:t>sjs@msjcs.org</w:t>
        </w:r>
      </w:hyperlink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Amanda Dixon</w:t>
      </w:r>
    </w:p>
    <w:p w:rsidR="00DF656E" w:rsidRDefault="005019CB">
      <w:pPr>
        <w:widowControl w:val="0"/>
        <w:rPr>
          <w:b/>
          <w:sz w:val="28"/>
          <w:szCs w:val="28"/>
        </w:rPr>
      </w:pPr>
      <w:r>
        <w:t xml:space="preserve">Website: </w:t>
      </w:r>
      <w:hyperlink r:id="rId6">
        <w:r>
          <w:rPr>
            <w:color w:val="1155CC"/>
            <w:u w:val="single"/>
          </w:rPr>
          <w:t>www.msjcs.org</w:t>
        </w:r>
      </w:hyperlink>
      <w:r>
        <w:tab/>
      </w:r>
      <w:r>
        <w:tab/>
        <w:t xml:space="preserve">       </w:t>
      </w:r>
      <w:r>
        <w:tab/>
        <w:t xml:space="preserve"> </w:t>
      </w:r>
      <w:r>
        <w:tab/>
        <w:t xml:space="preserve">     Administrative Assistant 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NEW FAMILY Registration for the 2021-2022 School Year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***Curre</w:t>
      </w:r>
      <w:r>
        <w:rPr>
          <w:rFonts w:ascii="Times New Roman" w:eastAsia="Times New Roman" w:hAnsi="Times New Roman" w:cs="Times New Roman"/>
        </w:rPr>
        <w:t>nt families please register using Option C***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Student’s Name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Grade for 2021-2022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Birthdate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         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Parent Signature 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Date _________________ </w:t>
      </w:r>
      <w:bookmarkStart w:id="0" w:name="_GoBack"/>
      <w:bookmarkEnd w:id="0"/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$50.00 registration 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ee per child due at the time of registration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==============================================================================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Primary Contact Information: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Secondary Contact Information: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Name: ___________________________________________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Name:_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Address:  _________________________________________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Address:_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City:  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Zip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 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City:  _____________________________  Zip:  _____________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Phone: ___________________________________________       Phone: ______________________________________________ 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Email:_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      Email: 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Who is responsible for tuition? (Please provide name and, if different than parents, address and phone number)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_________%            ______________________________________       ________%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District of Residence __________________________________    County of Residence: ____________________________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Religious Affiliation:  _______________________    Baptized?  Yes______     No______   Where__________________________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not baptized 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St. Joseph or St.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Alphonsus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please provide a copy of the Baptismal certificate.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Church where student is currently registered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check one: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will be paying my tuition i</w:t>
      </w:r>
      <w:r>
        <w:rPr>
          <w:rFonts w:ascii="Times New Roman" w:eastAsia="Times New Roman" w:hAnsi="Times New Roman" w:cs="Times New Roman"/>
          <w:sz w:val="20"/>
          <w:szCs w:val="20"/>
        </w:rPr>
        <w:t>n full May 28, 2021*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*After May 28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tuition cost increases $250.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elect to make payments during the 2021-22 school year through bank loan option**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**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Croghan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Bank Monroeville (This loan must be finalized by May 28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tuition increase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$250 will be effective). 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 will contact the parish office by May 28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if I need to discuss other payment arrangements.</w:t>
      </w: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return registration form and fee to St. Joseph School.</w:t>
      </w:r>
    </w:p>
    <w:p w:rsidR="00DF656E" w:rsidRDefault="00DF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DF656E" w:rsidRDefault="00501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Registration deadline:  May 28, 2021</w:t>
      </w:r>
    </w:p>
    <w:sectPr w:rsidR="00DF656E">
      <w:pgSz w:w="12240" w:h="15840"/>
      <w:pgMar w:top="576" w:right="576" w:bottom="431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6E"/>
    <w:rsid w:val="005019CB"/>
    <w:rsid w:val="00D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BC93"/>
  <w15:docId w15:val="{9858FAB0-186C-4A09-9CB6-A13EC4F2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jcs.org" TargetMode="External"/><Relationship Id="rId5" Type="http://schemas.openxmlformats.org/officeDocument/2006/relationships/hyperlink" Target="mailto:sjs@msjc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G&amp;G Inc.;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dcterms:created xsi:type="dcterms:W3CDTF">2021-03-04T19:28:00Z</dcterms:created>
  <dcterms:modified xsi:type="dcterms:W3CDTF">2021-03-04T19:29:00Z</dcterms:modified>
</cp:coreProperties>
</file>