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B" w:rsidRPr="00C57047" w:rsidRDefault="00210A7B" w:rsidP="009A6C90">
      <w:pPr>
        <w:ind w:left="-720"/>
        <w:jc w:val="center"/>
        <w:rPr>
          <w:rFonts w:ascii="Century Gothic" w:hAnsi="Century Gothic"/>
          <w:b/>
          <w:i/>
          <w:sz w:val="24"/>
          <w:szCs w:val="24"/>
        </w:rPr>
      </w:pPr>
      <w:r w:rsidRPr="00C57047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>
            <wp:extent cx="2171272" cy="93091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76" cy="97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7B" w:rsidRPr="006008A6" w:rsidRDefault="00C57047" w:rsidP="009A6C90">
      <w:pPr>
        <w:ind w:left="-720"/>
        <w:jc w:val="center"/>
        <w:rPr>
          <w:rFonts w:ascii="Century Gothic" w:hAnsi="Century Gothic"/>
          <w:b/>
          <w:szCs w:val="24"/>
        </w:rPr>
      </w:pPr>
      <w:r w:rsidRPr="006008A6">
        <w:rPr>
          <w:rFonts w:ascii="Century Gothic" w:hAnsi="Century Gothic"/>
          <w:b/>
          <w:szCs w:val="24"/>
        </w:rPr>
        <w:t xml:space="preserve">2016 Montessori Summer Camp </w:t>
      </w:r>
    </w:p>
    <w:p w:rsidR="00F232B9" w:rsidRPr="006110E2" w:rsidRDefault="00030572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 xml:space="preserve">Camp Dates: </w:t>
      </w:r>
      <w:r w:rsidR="00C57047" w:rsidRPr="006110E2">
        <w:rPr>
          <w:rFonts w:ascii="Century Gothic" w:hAnsi="Century Gothic"/>
          <w:sz w:val="20"/>
          <w:szCs w:val="24"/>
        </w:rPr>
        <w:t>June 13 – August 19, 2016</w:t>
      </w:r>
      <w:r w:rsidR="006110E2" w:rsidRPr="006110E2">
        <w:rPr>
          <w:rFonts w:ascii="Century Gothic" w:hAnsi="Century Gothic"/>
          <w:sz w:val="20"/>
          <w:szCs w:val="24"/>
        </w:rPr>
        <w:tab/>
      </w:r>
      <w:r w:rsidR="006110E2" w:rsidRPr="006110E2">
        <w:rPr>
          <w:rFonts w:ascii="Century Gothic" w:hAnsi="Century Gothic"/>
          <w:sz w:val="20"/>
          <w:szCs w:val="24"/>
        </w:rPr>
        <w:tab/>
        <w:t>*</w:t>
      </w:r>
      <w:r w:rsidR="006110E2" w:rsidRPr="006110E2">
        <w:rPr>
          <w:rFonts w:ascii="Century Gothic" w:hAnsi="Century Gothic"/>
          <w:i/>
          <w:sz w:val="20"/>
          <w:szCs w:val="24"/>
        </w:rPr>
        <w:t>Camp will be closed Monday, July 4, 2016</w:t>
      </w:r>
    </w:p>
    <w:p w:rsidR="00030572" w:rsidRPr="006110E2" w:rsidRDefault="00030572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Ages:</w:t>
      </w:r>
      <w:r w:rsidR="000B7246">
        <w:rPr>
          <w:rFonts w:ascii="Century Gothic" w:hAnsi="Century Gothic"/>
          <w:sz w:val="20"/>
          <w:szCs w:val="24"/>
        </w:rPr>
        <w:t xml:space="preserve"> 13 months to 7</w:t>
      </w:r>
      <w:r w:rsidRPr="006110E2">
        <w:rPr>
          <w:rFonts w:ascii="Century Gothic" w:hAnsi="Century Gothic"/>
          <w:sz w:val="20"/>
          <w:szCs w:val="24"/>
        </w:rPr>
        <w:t xml:space="preserve"> years</w:t>
      </w:r>
      <w:r w:rsidR="00524C55">
        <w:rPr>
          <w:rFonts w:ascii="Century Gothic" w:hAnsi="Century Gothic"/>
          <w:sz w:val="20"/>
          <w:szCs w:val="24"/>
        </w:rPr>
        <w:tab/>
      </w:r>
      <w:r w:rsidR="00524C55">
        <w:rPr>
          <w:rFonts w:ascii="Century Gothic" w:hAnsi="Century Gothic"/>
          <w:sz w:val="20"/>
          <w:szCs w:val="24"/>
        </w:rPr>
        <w:tab/>
      </w:r>
      <w:r w:rsidR="00524C55">
        <w:rPr>
          <w:rFonts w:ascii="Century Gothic" w:hAnsi="Century Gothic"/>
          <w:sz w:val="20"/>
          <w:szCs w:val="24"/>
        </w:rPr>
        <w:tab/>
      </w:r>
      <w:r w:rsidRPr="006110E2">
        <w:rPr>
          <w:rFonts w:ascii="Century Gothic" w:hAnsi="Century Gothic"/>
          <w:b/>
          <w:sz w:val="20"/>
          <w:szCs w:val="24"/>
        </w:rPr>
        <w:t>Camp Hours:</w:t>
      </w:r>
      <w:r w:rsidRPr="006110E2">
        <w:rPr>
          <w:rFonts w:ascii="Century Gothic" w:hAnsi="Century Gothic"/>
          <w:sz w:val="20"/>
          <w:szCs w:val="24"/>
        </w:rPr>
        <w:t xml:space="preserve"> 8</w:t>
      </w:r>
      <w:r w:rsidR="00C57047" w:rsidRPr="006110E2">
        <w:rPr>
          <w:rFonts w:ascii="Century Gothic" w:hAnsi="Century Gothic"/>
          <w:sz w:val="20"/>
          <w:szCs w:val="24"/>
        </w:rPr>
        <w:t>:30 a.m. to 3:30</w:t>
      </w:r>
      <w:r w:rsidRPr="006110E2">
        <w:rPr>
          <w:rFonts w:ascii="Century Gothic" w:hAnsi="Century Gothic"/>
          <w:sz w:val="20"/>
          <w:szCs w:val="24"/>
        </w:rPr>
        <w:t xml:space="preserve"> p.m.</w:t>
      </w:r>
    </w:p>
    <w:p w:rsidR="00030572" w:rsidRDefault="00030572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Before Camp Hours:</w:t>
      </w:r>
      <w:r w:rsidRPr="006110E2">
        <w:rPr>
          <w:rFonts w:ascii="Century Gothic" w:hAnsi="Century Gothic"/>
          <w:sz w:val="20"/>
          <w:szCs w:val="24"/>
        </w:rPr>
        <w:t xml:space="preserve"> 7</w:t>
      </w:r>
      <w:r w:rsidR="00C57047" w:rsidRPr="006110E2">
        <w:rPr>
          <w:rFonts w:ascii="Century Gothic" w:hAnsi="Century Gothic"/>
          <w:sz w:val="20"/>
          <w:szCs w:val="24"/>
        </w:rPr>
        <w:t>:30</w:t>
      </w:r>
      <w:r w:rsidRPr="006110E2">
        <w:rPr>
          <w:rFonts w:ascii="Century Gothic" w:hAnsi="Century Gothic"/>
          <w:sz w:val="20"/>
          <w:szCs w:val="24"/>
        </w:rPr>
        <w:t xml:space="preserve"> a.m. to 8</w:t>
      </w:r>
      <w:r w:rsidR="00C57047" w:rsidRPr="006110E2">
        <w:rPr>
          <w:rFonts w:ascii="Century Gothic" w:hAnsi="Century Gothic"/>
          <w:sz w:val="20"/>
          <w:szCs w:val="24"/>
        </w:rPr>
        <w:t>:30</w:t>
      </w:r>
      <w:r w:rsidRPr="006110E2">
        <w:rPr>
          <w:rFonts w:ascii="Century Gothic" w:hAnsi="Century Gothic"/>
          <w:sz w:val="20"/>
          <w:szCs w:val="24"/>
        </w:rPr>
        <w:t xml:space="preserve"> a.m.</w:t>
      </w:r>
      <w:r w:rsidR="006110E2" w:rsidRPr="006110E2">
        <w:rPr>
          <w:rFonts w:ascii="Century Gothic" w:hAnsi="Century Gothic"/>
          <w:sz w:val="20"/>
          <w:szCs w:val="24"/>
        </w:rPr>
        <w:tab/>
      </w:r>
      <w:r w:rsidRPr="006110E2">
        <w:rPr>
          <w:rFonts w:ascii="Century Gothic" w:hAnsi="Century Gothic"/>
          <w:b/>
          <w:sz w:val="20"/>
          <w:szCs w:val="24"/>
        </w:rPr>
        <w:t xml:space="preserve">After Camp Hours: </w:t>
      </w:r>
      <w:r w:rsidR="00C57047" w:rsidRPr="006110E2">
        <w:rPr>
          <w:rFonts w:ascii="Century Gothic" w:hAnsi="Century Gothic"/>
          <w:sz w:val="20"/>
          <w:szCs w:val="24"/>
        </w:rPr>
        <w:t>3:30</w:t>
      </w:r>
      <w:r w:rsidRPr="006110E2">
        <w:rPr>
          <w:rFonts w:ascii="Century Gothic" w:hAnsi="Century Gothic"/>
          <w:sz w:val="20"/>
          <w:szCs w:val="24"/>
        </w:rPr>
        <w:t xml:space="preserve"> p.m. to 5:30 p.m.</w:t>
      </w:r>
    </w:p>
    <w:p w:rsidR="00D67672" w:rsidRPr="00D67672" w:rsidRDefault="00D67672" w:rsidP="00030572">
      <w:pPr>
        <w:ind w:left="-720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Required for Registration-</w:t>
      </w:r>
      <w:r>
        <w:rPr>
          <w:rFonts w:ascii="Century Gothic" w:hAnsi="Century Gothic"/>
          <w:sz w:val="20"/>
          <w:szCs w:val="24"/>
        </w:rPr>
        <w:t xml:space="preserve"> If your child does not currently attend MCHL we will need the following: copy of official birth</w:t>
      </w:r>
      <w:r w:rsidR="003A2DEA">
        <w:rPr>
          <w:rFonts w:ascii="Century Gothic" w:hAnsi="Century Gothic"/>
          <w:sz w:val="20"/>
          <w:szCs w:val="24"/>
        </w:rPr>
        <w:t xml:space="preserve"> certificate, health appraisal and an emergency</w:t>
      </w:r>
      <w:r>
        <w:rPr>
          <w:rFonts w:ascii="Century Gothic" w:hAnsi="Century Gothic"/>
          <w:sz w:val="20"/>
          <w:szCs w:val="24"/>
        </w:rPr>
        <w:t xml:space="preserve"> card.</w:t>
      </w:r>
    </w:p>
    <w:p w:rsidR="00030572" w:rsidRPr="006110E2" w:rsidRDefault="00030572" w:rsidP="009C0E6C">
      <w:pPr>
        <w:ind w:left="-720"/>
        <w:rPr>
          <w:rFonts w:ascii="Century Gothic" w:hAnsi="Century Gothic"/>
          <w:b/>
          <w:i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Registration Fee:</w:t>
      </w:r>
      <w:r w:rsidR="00A55502" w:rsidRPr="006110E2">
        <w:rPr>
          <w:rFonts w:ascii="Century Gothic" w:hAnsi="Century Gothic"/>
          <w:sz w:val="20"/>
          <w:szCs w:val="24"/>
        </w:rPr>
        <w:t xml:space="preserve"> A one-time $5</w:t>
      </w:r>
      <w:r w:rsidRPr="006110E2">
        <w:rPr>
          <w:rFonts w:ascii="Century Gothic" w:hAnsi="Century Gothic"/>
          <w:sz w:val="20"/>
          <w:szCs w:val="24"/>
        </w:rPr>
        <w:t>0.00 registration fee will be charged to each individual cam</w:t>
      </w:r>
      <w:r w:rsidR="00C57047" w:rsidRPr="006110E2">
        <w:rPr>
          <w:rFonts w:ascii="Century Gothic" w:hAnsi="Century Gothic"/>
          <w:sz w:val="20"/>
          <w:szCs w:val="24"/>
        </w:rPr>
        <w:t>per.  This fee includes a camp t</w:t>
      </w:r>
      <w:r w:rsidRPr="006110E2">
        <w:rPr>
          <w:rFonts w:ascii="Century Gothic" w:hAnsi="Century Gothic"/>
          <w:sz w:val="20"/>
          <w:szCs w:val="24"/>
        </w:rPr>
        <w:t>-shirt, water bottle and two</w:t>
      </w:r>
      <w:r w:rsidR="0010031E" w:rsidRPr="006110E2">
        <w:rPr>
          <w:rFonts w:ascii="Century Gothic" w:hAnsi="Century Gothic"/>
          <w:sz w:val="20"/>
          <w:szCs w:val="24"/>
        </w:rPr>
        <w:t xml:space="preserve"> healthy</w:t>
      </w:r>
      <w:r w:rsidRPr="006110E2">
        <w:rPr>
          <w:rFonts w:ascii="Century Gothic" w:hAnsi="Century Gothic"/>
          <w:sz w:val="20"/>
          <w:szCs w:val="24"/>
        </w:rPr>
        <w:t xml:space="preserve"> snacks daily.</w:t>
      </w:r>
      <w:r w:rsidR="009C0E6C" w:rsidRPr="006110E2">
        <w:rPr>
          <w:rFonts w:ascii="Century Gothic" w:hAnsi="Century Gothic"/>
          <w:b/>
          <w:sz w:val="20"/>
          <w:szCs w:val="24"/>
        </w:rPr>
        <w:t xml:space="preserve"> </w:t>
      </w:r>
    </w:p>
    <w:p w:rsidR="00210A7B" w:rsidRPr="006110E2" w:rsidRDefault="00C57047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 xml:space="preserve">Sibling Discount: </w:t>
      </w:r>
      <w:r w:rsidRPr="006110E2">
        <w:rPr>
          <w:rFonts w:ascii="Century Gothic" w:hAnsi="Century Gothic"/>
          <w:sz w:val="20"/>
          <w:szCs w:val="24"/>
        </w:rPr>
        <w:t>10 % discount will be applied to lowest tuition rate.</w:t>
      </w:r>
    </w:p>
    <w:p w:rsidR="0010031E" w:rsidRPr="006110E2" w:rsidRDefault="009C0E6C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Important information:</w:t>
      </w:r>
      <w:r w:rsidRPr="006110E2">
        <w:rPr>
          <w:rFonts w:ascii="Century Gothic" w:hAnsi="Century Gothic"/>
          <w:sz w:val="20"/>
          <w:szCs w:val="24"/>
        </w:rPr>
        <w:t xml:space="preserve">  MCHL does not offer meals.</w:t>
      </w:r>
      <w:r w:rsidRPr="006110E2">
        <w:rPr>
          <w:rFonts w:ascii="Century Gothic" w:hAnsi="Century Gothic"/>
          <w:i/>
          <w:sz w:val="20"/>
          <w:szCs w:val="24"/>
        </w:rPr>
        <w:t xml:space="preserve">  </w:t>
      </w:r>
      <w:r w:rsidRPr="006110E2">
        <w:rPr>
          <w:rFonts w:ascii="Century Gothic" w:hAnsi="Century Gothic"/>
          <w:sz w:val="20"/>
          <w:szCs w:val="24"/>
        </w:rPr>
        <w:t xml:space="preserve">Parents are to send a lunch daily </w:t>
      </w:r>
      <w:r w:rsidR="00E30BCD">
        <w:rPr>
          <w:rFonts w:ascii="Century Gothic" w:hAnsi="Century Gothic"/>
          <w:sz w:val="20"/>
          <w:szCs w:val="24"/>
        </w:rPr>
        <w:t>in a lunch bag with an ice pack. We are nut-free</w:t>
      </w:r>
      <w:r w:rsidRPr="006110E2">
        <w:rPr>
          <w:rFonts w:ascii="Century Gothic" w:hAnsi="Century Gothic"/>
          <w:sz w:val="20"/>
          <w:szCs w:val="24"/>
        </w:rPr>
        <w:t>.  We offer wat</w:t>
      </w:r>
      <w:r w:rsidR="004B7569" w:rsidRPr="006110E2">
        <w:rPr>
          <w:rFonts w:ascii="Century Gothic" w:hAnsi="Century Gothic"/>
          <w:sz w:val="20"/>
          <w:szCs w:val="24"/>
        </w:rPr>
        <w:t>er at lunch time and with each snack</w:t>
      </w:r>
      <w:r w:rsidRPr="006110E2">
        <w:rPr>
          <w:rFonts w:ascii="Century Gothic" w:hAnsi="Century Gothic"/>
          <w:sz w:val="20"/>
          <w:szCs w:val="24"/>
        </w:rPr>
        <w:t xml:space="preserve">.  Please provide one </w:t>
      </w:r>
      <w:r w:rsidRPr="006110E2">
        <w:rPr>
          <w:rFonts w:ascii="Century Gothic" w:hAnsi="Century Gothic"/>
          <w:b/>
          <w:i/>
          <w:sz w:val="20"/>
          <w:szCs w:val="24"/>
        </w:rPr>
        <w:t>labeled</w:t>
      </w:r>
      <w:r w:rsidRPr="006110E2">
        <w:rPr>
          <w:rFonts w:ascii="Century Gothic" w:hAnsi="Century Gothic"/>
          <w:sz w:val="20"/>
          <w:szCs w:val="24"/>
        </w:rPr>
        <w:t xml:space="preserve"> bo</w:t>
      </w:r>
      <w:r w:rsidR="0010031E" w:rsidRPr="006110E2">
        <w:rPr>
          <w:rFonts w:ascii="Century Gothic" w:hAnsi="Century Gothic"/>
          <w:sz w:val="20"/>
          <w:szCs w:val="24"/>
        </w:rPr>
        <w:t>ttle of sunscreen</w:t>
      </w:r>
      <w:r w:rsidR="001816DE" w:rsidRPr="006110E2">
        <w:rPr>
          <w:rFonts w:ascii="Century Gothic" w:hAnsi="Century Gothic"/>
          <w:sz w:val="20"/>
          <w:szCs w:val="24"/>
        </w:rPr>
        <w:t xml:space="preserve"> (</w:t>
      </w:r>
      <w:r w:rsidR="002957EA" w:rsidRPr="006110E2">
        <w:rPr>
          <w:rFonts w:ascii="Century Gothic" w:hAnsi="Century Gothic"/>
          <w:sz w:val="20"/>
          <w:szCs w:val="24"/>
        </w:rPr>
        <w:t>complete a</w:t>
      </w:r>
      <w:r w:rsidR="001816DE" w:rsidRPr="006110E2">
        <w:rPr>
          <w:rFonts w:ascii="Century Gothic" w:hAnsi="Century Gothic"/>
          <w:sz w:val="20"/>
          <w:szCs w:val="24"/>
        </w:rPr>
        <w:t xml:space="preserve"> medical form)</w:t>
      </w:r>
      <w:r w:rsidR="0010031E" w:rsidRPr="006110E2">
        <w:rPr>
          <w:rFonts w:ascii="Century Gothic" w:hAnsi="Century Gothic"/>
          <w:sz w:val="20"/>
          <w:szCs w:val="24"/>
        </w:rPr>
        <w:t>, change of clothes, bathing</w:t>
      </w:r>
      <w:r w:rsidR="004B7569" w:rsidRPr="006110E2">
        <w:rPr>
          <w:rFonts w:ascii="Century Gothic" w:hAnsi="Century Gothic"/>
          <w:sz w:val="20"/>
          <w:szCs w:val="24"/>
        </w:rPr>
        <w:t xml:space="preserve"> suit and towel to keep in your child’s</w:t>
      </w:r>
      <w:r w:rsidR="00E30BCD">
        <w:rPr>
          <w:rFonts w:ascii="Century Gothic" w:hAnsi="Century Gothic"/>
          <w:sz w:val="20"/>
          <w:szCs w:val="24"/>
        </w:rPr>
        <w:t xml:space="preserve"> locker.  Medication must be stored in the office, not in backpacks or lockers.</w:t>
      </w:r>
    </w:p>
    <w:p w:rsidR="009C0E6C" w:rsidRPr="006110E2" w:rsidRDefault="0010031E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Field Trips</w:t>
      </w:r>
      <w:r w:rsidR="006110E2" w:rsidRPr="006110E2">
        <w:rPr>
          <w:rFonts w:ascii="Century Gothic" w:hAnsi="Century Gothic"/>
          <w:b/>
          <w:sz w:val="20"/>
          <w:szCs w:val="24"/>
        </w:rPr>
        <w:t xml:space="preserve"> (for c</w:t>
      </w:r>
      <w:r w:rsidR="00C57047" w:rsidRPr="006110E2">
        <w:rPr>
          <w:rFonts w:ascii="Century Gothic" w:hAnsi="Century Gothic"/>
          <w:b/>
          <w:sz w:val="20"/>
          <w:szCs w:val="24"/>
        </w:rPr>
        <w:t>ampers ages 5 and up)</w:t>
      </w:r>
      <w:r w:rsidRPr="006110E2">
        <w:rPr>
          <w:rFonts w:ascii="Century Gothic" w:hAnsi="Century Gothic"/>
          <w:b/>
          <w:sz w:val="20"/>
          <w:szCs w:val="24"/>
        </w:rPr>
        <w:t>:</w:t>
      </w:r>
      <w:r w:rsidRPr="006110E2">
        <w:rPr>
          <w:rFonts w:ascii="Century Gothic" w:hAnsi="Century Gothic"/>
          <w:sz w:val="20"/>
          <w:szCs w:val="24"/>
        </w:rPr>
        <w:t xml:space="preserve"> We try to </w:t>
      </w:r>
      <w:r w:rsidR="004B7569" w:rsidRPr="006110E2">
        <w:rPr>
          <w:rFonts w:ascii="Century Gothic" w:hAnsi="Century Gothic"/>
          <w:sz w:val="20"/>
          <w:szCs w:val="24"/>
        </w:rPr>
        <w:t>attend one field trip per week.  Participation is optional.</w:t>
      </w:r>
      <w:r w:rsidRPr="006110E2">
        <w:rPr>
          <w:rFonts w:ascii="Century Gothic" w:hAnsi="Century Gothic"/>
          <w:sz w:val="20"/>
          <w:szCs w:val="24"/>
        </w:rPr>
        <w:t xml:space="preserve"> This is an additional expense and you will be notified with details the week prior to the trip.  Trips include: </w:t>
      </w:r>
      <w:r w:rsidR="004B7569" w:rsidRPr="006110E2">
        <w:rPr>
          <w:rFonts w:ascii="Century Gothic" w:hAnsi="Century Gothic"/>
          <w:sz w:val="20"/>
          <w:szCs w:val="24"/>
        </w:rPr>
        <w:t xml:space="preserve">Adrian City </w:t>
      </w:r>
      <w:r w:rsidRPr="006110E2">
        <w:rPr>
          <w:rFonts w:ascii="Century Gothic" w:hAnsi="Century Gothic"/>
          <w:sz w:val="20"/>
          <w:szCs w:val="24"/>
        </w:rPr>
        <w:t xml:space="preserve">Library, Bohn Pool, and The Centre Park.  </w:t>
      </w:r>
    </w:p>
    <w:p w:rsidR="003552FF" w:rsidRPr="006110E2" w:rsidRDefault="003552FF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Absences:</w:t>
      </w:r>
      <w:r w:rsidRPr="006110E2">
        <w:rPr>
          <w:rFonts w:ascii="Century Gothic" w:hAnsi="Century Gothic"/>
          <w:sz w:val="20"/>
          <w:szCs w:val="24"/>
        </w:rPr>
        <w:t xml:space="preserve"> Refunds wi</w:t>
      </w:r>
      <w:r w:rsidR="006110E2" w:rsidRPr="006110E2">
        <w:rPr>
          <w:rFonts w:ascii="Century Gothic" w:hAnsi="Century Gothic"/>
          <w:sz w:val="20"/>
          <w:szCs w:val="24"/>
        </w:rPr>
        <w:t>ll not be given due to voluntary</w:t>
      </w:r>
      <w:r w:rsidRPr="006110E2">
        <w:rPr>
          <w:rFonts w:ascii="Century Gothic" w:hAnsi="Century Gothic"/>
          <w:sz w:val="20"/>
          <w:szCs w:val="24"/>
        </w:rPr>
        <w:t xml:space="preserve"> withdraw, illness or vacation.</w:t>
      </w:r>
    </w:p>
    <w:p w:rsidR="00563870" w:rsidRPr="006110E2" w:rsidRDefault="00563870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Resting/Napping:</w:t>
      </w:r>
      <w:r w:rsidR="009A1A27" w:rsidRPr="006110E2">
        <w:rPr>
          <w:rFonts w:ascii="Century Gothic" w:hAnsi="Century Gothic"/>
          <w:sz w:val="20"/>
          <w:szCs w:val="24"/>
        </w:rPr>
        <w:t xml:space="preserve"> </w:t>
      </w:r>
      <w:r w:rsidR="0022785E">
        <w:rPr>
          <w:rFonts w:ascii="Century Gothic" w:hAnsi="Century Gothic"/>
          <w:sz w:val="20"/>
          <w:szCs w:val="24"/>
        </w:rPr>
        <w:t>Full day c</w:t>
      </w:r>
      <w:r w:rsidR="009A1A27" w:rsidRPr="006110E2">
        <w:rPr>
          <w:rFonts w:ascii="Century Gothic" w:hAnsi="Century Gothic"/>
          <w:sz w:val="20"/>
          <w:szCs w:val="24"/>
        </w:rPr>
        <w:t>hildren ages 13</w:t>
      </w:r>
      <w:r w:rsidRPr="006110E2">
        <w:rPr>
          <w:rFonts w:ascii="Century Gothic" w:hAnsi="Century Gothic"/>
          <w:sz w:val="20"/>
          <w:szCs w:val="24"/>
        </w:rPr>
        <w:t xml:space="preserve"> months – 4 </w:t>
      </w:r>
      <w:r w:rsidR="009A1A27" w:rsidRPr="006110E2">
        <w:rPr>
          <w:rFonts w:ascii="Century Gothic" w:hAnsi="Century Gothic"/>
          <w:sz w:val="20"/>
          <w:szCs w:val="24"/>
        </w:rPr>
        <w:t>years wi</w:t>
      </w:r>
      <w:r w:rsidR="0022785E">
        <w:rPr>
          <w:rFonts w:ascii="Century Gothic" w:hAnsi="Century Gothic"/>
          <w:sz w:val="20"/>
          <w:szCs w:val="24"/>
        </w:rPr>
        <w:t>ll have a scheduled nap time.  Full day c</w:t>
      </w:r>
      <w:r w:rsidR="00620129">
        <w:rPr>
          <w:rFonts w:ascii="Century Gothic" w:hAnsi="Century Gothic"/>
          <w:sz w:val="20"/>
          <w:szCs w:val="24"/>
        </w:rPr>
        <w:t>hildren ages 4-7</w:t>
      </w:r>
      <w:r w:rsidR="009A1A27" w:rsidRPr="006110E2">
        <w:rPr>
          <w:rFonts w:ascii="Century Gothic" w:hAnsi="Century Gothic"/>
          <w:sz w:val="20"/>
          <w:szCs w:val="24"/>
        </w:rPr>
        <w:t xml:space="preserve"> years will have a scheduled resting time.</w:t>
      </w:r>
    </w:p>
    <w:p w:rsidR="00CF79F7" w:rsidRPr="006110E2" w:rsidRDefault="00CF79F7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Camp Themes:</w:t>
      </w:r>
      <w:r w:rsidR="00B9489C" w:rsidRPr="006110E2">
        <w:rPr>
          <w:rFonts w:ascii="Century Gothic" w:hAnsi="Century Gothic"/>
          <w:b/>
          <w:sz w:val="20"/>
          <w:szCs w:val="24"/>
        </w:rPr>
        <w:t xml:space="preserve"> </w:t>
      </w:r>
      <w:r w:rsidR="00526565" w:rsidRPr="006110E2">
        <w:rPr>
          <w:rFonts w:ascii="Century Gothic" w:hAnsi="Century Gothic"/>
          <w:sz w:val="20"/>
          <w:szCs w:val="24"/>
        </w:rPr>
        <w:t xml:space="preserve">Making </w:t>
      </w:r>
      <w:r w:rsidR="000302D3" w:rsidRPr="006110E2">
        <w:rPr>
          <w:rFonts w:ascii="Century Gothic" w:hAnsi="Century Gothic"/>
          <w:sz w:val="20"/>
          <w:szCs w:val="24"/>
        </w:rPr>
        <w:t>Summer Friendships,</w:t>
      </w:r>
      <w:r w:rsidR="00B9489C" w:rsidRPr="006110E2">
        <w:rPr>
          <w:rFonts w:ascii="Century Gothic" w:hAnsi="Century Gothic"/>
          <w:sz w:val="20"/>
          <w:szCs w:val="24"/>
        </w:rPr>
        <w:t xml:space="preserve"> Great Outdoors,</w:t>
      </w:r>
      <w:r w:rsidR="00B9489C" w:rsidRPr="006110E2">
        <w:rPr>
          <w:rFonts w:ascii="Century Gothic" w:hAnsi="Century Gothic"/>
          <w:b/>
          <w:sz w:val="20"/>
          <w:szCs w:val="24"/>
        </w:rPr>
        <w:t xml:space="preserve"> </w:t>
      </w:r>
      <w:r w:rsidR="00B9489C" w:rsidRPr="006110E2">
        <w:rPr>
          <w:rFonts w:ascii="Century Gothic" w:hAnsi="Century Gothic"/>
          <w:sz w:val="20"/>
          <w:szCs w:val="24"/>
        </w:rPr>
        <w:t>Sports</w:t>
      </w:r>
      <w:r w:rsidR="00CC4184">
        <w:rPr>
          <w:rFonts w:ascii="Century Gothic" w:hAnsi="Century Gothic"/>
          <w:sz w:val="20"/>
          <w:szCs w:val="24"/>
        </w:rPr>
        <w:t xml:space="preserve"> of All S</w:t>
      </w:r>
      <w:r w:rsidR="00662560" w:rsidRPr="006110E2">
        <w:rPr>
          <w:rFonts w:ascii="Century Gothic" w:hAnsi="Century Gothic"/>
          <w:sz w:val="20"/>
          <w:szCs w:val="24"/>
        </w:rPr>
        <w:t>orts,</w:t>
      </w:r>
      <w:r w:rsidR="000302D3" w:rsidRPr="006110E2">
        <w:rPr>
          <w:rFonts w:ascii="Century Gothic" w:hAnsi="Century Gothic"/>
          <w:sz w:val="20"/>
          <w:szCs w:val="24"/>
        </w:rPr>
        <w:t xml:space="preserve"> Bon Appetit, Pure Michigan,</w:t>
      </w:r>
      <w:r w:rsidR="00170DCC">
        <w:rPr>
          <w:rFonts w:ascii="Century Gothic" w:hAnsi="Century Gothic"/>
          <w:sz w:val="20"/>
          <w:szCs w:val="24"/>
        </w:rPr>
        <w:t xml:space="preserve"> Zoo Animals,</w:t>
      </w:r>
      <w:r w:rsidR="003C040C">
        <w:rPr>
          <w:rFonts w:ascii="Century Gothic" w:hAnsi="Century Gothic"/>
          <w:sz w:val="20"/>
          <w:szCs w:val="24"/>
        </w:rPr>
        <w:t xml:space="preserve"> Let’s Get Gardening, Science Buddies,</w:t>
      </w:r>
      <w:r w:rsidR="00662560" w:rsidRPr="006110E2">
        <w:rPr>
          <w:rFonts w:ascii="Century Gothic" w:hAnsi="Century Gothic"/>
          <w:sz w:val="20"/>
          <w:szCs w:val="24"/>
        </w:rPr>
        <w:t xml:space="preserve"> </w:t>
      </w:r>
      <w:r w:rsidR="00CC4184">
        <w:rPr>
          <w:rFonts w:ascii="Century Gothic" w:hAnsi="Century Gothic"/>
          <w:sz w:val="20"/>
          <w:szCs w:val="24"/>
        </w:rPr>
        <w:t>Things That F</w:t>
      </w:r>
      <w:r w:rsidR="003C040C">
        <w:rPr>
          <w:rFonts w:ascii="Century Gothic" w:hAnsi="Century Gothic"/>
          <w:sz w:val="20"/>
          <w:szCs w:val="24"/>
        </w:rPr>
        <w:t>ly, Splash</w:t>
      </w:r>
    </w:p>
    <w:p w:rsidR="00B9489C" w:rsidRPr="006110E2" w:rsidRDefault="00CF79F7" w:rsidP="00030572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Toddler Room (ages 13 months to 3 years):</w:t>
      </w:r>
      <w:r w:rsidRPr="006110E2">
        <w:rPr>
          <w:rFonts w:ascii="Century Gothic" w:hAnsi="Century Gothic"/>
          <w:sz w:val="20"/>
          <w:szCs w:val="24"/>
        </w:rPr>
        <w:t xml:space="preserve"> Our toddler room’s summer camp is designed to be consistent with our Montessori school program, in a relaxed, more outdoor-oriented atmosphere. </w:t>
      </w:r>
    </w:p>
    <w:p w:rsidR="006110E2" w:rsidRPr="006110E2" w:rsidRDefault="00B9489C" w:rsidP="009C0E6C">
      <w:pPr>
        <w:ind w:left="-720"/>
        <w:rPr>
          <w:rFonts w:ascii="Century Gothic" w:hAnsi="Century Gothic"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Preprimary-Lower Elementar</w:t>
      </w:r>
      <w:r w:rsidR="00620129">
        <w:rPr>
          <w:rFonts w:ascii="Century Gothic" w:hAnsi="Century Gothic"/>
          <w:b/>
          <w:sz w:val="20"/>
          <w:szCs w:val="24"/>
        </w:rPr>
        <w:t>y Room (ages 3 to 7</w:t>
      </w:r>
      <w:r w:rsidR="009A1A27" w:rsidRPr="006110E2">
        <w:rPr>
          <w:rFonts w:ascii="Century Gothic" w:hAnsi="Century Gothic"/>
          <w:b/>
          <w:sz w:val="20"/>
          <w:szCs w:val="24"/>
        </w:rPr>
        <w:t xml:space="preserve"> years):</w:t>
      </w:r>
      <w:r w:rsidR="009A1A27" w:rsidRPr="006110E2">
        <w:rPr>
          <w:rFonts w:ascii="Century Gothic" w:hAnsi="Century Gothic"/>
          <w:sz w:val="20"/>
          <w:szCs w:val="24"/>
        </w:rPr>
        <w:t xml:space="preserve"> </w:t>
      </w:r>
      <w:r w:rsidR="00662560" w:rsidRPr="006110E2">
        <w:rPr>
          <w:rFonts w:ascii="Century Gothic" w:hAnsi="Century Gothic"/>
          <w:sz w:val="20"/>
          <w:szCs w:val="24"/>
        </w:rPr>
        <w:t>The</w:t>
      </w:r>
      <w:r w:rsidR="009A1A27" w:rsidRPr="006110E2">
        <w:rPr>
          <w:rFonts w:ascii="Century Gothic" w:hAnsi="Century Gothic"/>
          <w:sz w:val="20"/>
          <w:szCs w:val="24"/>
        </w:rPr>
        <w:t xml:space="preserve"> preprimary-lo</w:t>
      </w:r>
      <w:r w:rsidR="00CC4184">
        <w:rPr>
          <w:rFonts w:ascii="Century Gothic" w:hAnsi="Century Gothic"/>
          <w:sz w:val="20"/>
          <w:szCs w:val="24"/>
        </w:rPr>
        <w:t>wer</w:t>
      </w:r>
      <w:r w:rsidR="009A1A27" w:rsidRPr="006110E2">
        <w:rPr>
          <w:rFonts w:ascii="Century Gothic" w:hAnsi="Century Gothic"/>
          <w:sz w:val="20"/>
          <w:szCs w:val="24"/>
        </w:rPr>
        <w:t xml:space="preserve"> elementary room </w:t>
      </w:r>
      <w:r w:rsidR="00662560" w:rsidRPr="006110E2">
        <w:rPr>
          <w:rFonts w:ascii="Century Gothic" w:hAnsi="Century Gothic"/>
          <w:sz w:val="20"/>
          <w:szCs w:val="24"/>
        </w:rPr>
        <w:t xml:space="preserve">offers children the opportunity to learn, play, and discover in a relaxed social environment.  </w:t>
      </w:r>
    </w:p>
    <w:p w:rsidR="00524C55" w:rsidRDefault="00662560" w:rsidP="009C0E6C">
      <w:pPr>
        <w:ind w:left="-720"/>
        <w:rPr>
          <w:rFonts w:ascii="Century Gothic" w:hAnsi="Century Gothic"/>
          <w:b/>
          <w:sz w:val="20"/>
          <w:szCs w:val="24"/>
        </w:rPr>
      </w:pPr>
      <w:r w:rsidRPr="006110E2">
        <w:rPr>
          <w:rFonts w:ascii="Century Gothic" w:hAnsi="Century Gothic"/>
          <w:b/>
          <w:sz w:val="20"/>
          <w:szCs w:val="24"/>
        </w:rPr>
        <w:t>Camp Tuition</w:t>
      </w:r>
      <w:r w:rsidR="0022785E" w:rsidRPr="0022785E">
        <w:rPr>
          <w:rFonts w:ascii="Century Gothic" w:hAnsi="Century Gothic"/>
          <w:b/>
          <w:sz w:val="20"/>
          <w:szCs w:val="24"/>
        </w:rPr>
        <w:t xml:space="preserve"> </w:t>
      </w:r>
      <w:r w:rsidR="009C0E6C" w:rsidRPr="0022785E">
        <w:rPr>
          <w:rFonts w:ascii="Century Gothic" w:hAnsi="Century Gothic"/>
          <w:b/>
          <w:sz w:val="20"/>
          <w:szCs w:val="24"/>
        </w:rPr>
        <w:t>Payments</w:t>
      </w:r>
      <w:r w:rsidR="009C0E6C" w:rsidRPr="006110E2">
        <w:rPr>
          <w:rFonts w:ascii="Century Gothic" w:hAnsi="Century Gothic"/>
          <w:sz w:val="20"/>
          <w:szCs w:val="24"/>
        </w:rPr>
        <w:t xml:space="preserve">: </w:t>
      </w:r>
      <w:r w:rsidR="00B833C5" w:rsidRPr="006110E2">
        <w:rPr>
          <w:rFonts w:ascii="Century Gothic" w:hAnsi="Century Gothic"/>
          <w:sz w:val="20"/>
          <w:szCs w:val="24"/>
        </w:rPr>
        <w:t>All families currently enrolled in the FACTS tuition program must continue to make p</w:t>
      </w:r>
      <w:r w:rsidR="002D1DAB" w:rsidRPr="006110E2">
        <w:rPr>
          <w:rFonts w:ascii="Century Gothic" w:hAnsi="Century Gothic"/>
          <w:sz w:val="20"/>
          <w:szCs w:val="24"/>
        </w:rPr>
        <w:t xml:space="preserve">ayments via this service or pay in full.  </w:t>
      </w:r>
      <w:r w:rsidR="006008A6" w:rsidRPr="006110E2">
        <w:rPr>
          <w:rFonts w:ascii="Century Gothic" w:hAnsi="Century Gothic"/>
          <w:sz w:val="20"/>
          <w:szCs w:val="24"/>
        </w:rPr>
        <w:t>Newly enrolled</w:t>
      </w:r>
      <w:r w:rsidR="00B833C5" w:rsidRPr="006110E2">
        <w:rPr>
          <w:rFonts w:ascii="Century Gothic" w:hAnsi="Century Gothic"/>
          <w:sz w:val="20"/>
          <w:szCs w:val="24"/>
        </w:rPr>
        <w:t xml:space="preserve"> families must pay in full or pay by we</w:t>
      </w:r>
      <w:r w:rsidR="002D1DAB" w:rsidRPr="006110E2">
        <w:rPr>
          <w:rFonts w:ascii="Century Gothic" w:hAnsi="Century Gothic"/>
          <w:sz w:val="20"/>
          <w:szCs w:val="24"/>
        </w:rPr>
        <w:t xml:space="preserve">ek.  If choosing to pay by week, </w:t>
      </w:r>
      <w:r w:rsidR="00B833C5" w:rsidRPr="006110E2">
        <w:rPr>
          <w:rFonts w:ascii="Century Gothic" w:hAnsi="Century Gothic"/>
          <w:sz w:val="20"/>
          <w:szCs w:val="24"/>
        </w:rPr>
        <w:t xml:space="preserve">a payment will be due </w:t>
      </w:r>
      <w:r w:rsidR="00D67672">
        <w:rPr>
          <w:rFonts w:ascii="Century Gothic" w:hAnsi="Century Gothic"/>
          <w:sz w:val="20"/>
          <w:szCs w:val="24"/>
        </w:rPr>
        <w:t>the first day of each week.</w:t>
      </w:r>
      <w:r w:rsidR="00E30BCD">
        <w:rPr>
          <w:rFonts w:ascii="Century Gothic" w:hAnsi="Century Gothic"/>
          <w:sz w:val="20"/>
          <w:szCs w:val="24"/>
        </w:rPr>
        <w:t xml:space="preserve"> If past due your child may not attend.</w:t>
      </w:r>
    </w:p>
    <w:p w:rsidR="00596497" w:rsidRPr="00524C55" w:rsidRDefault="00E75F1B" w:rsidP="009C0E6C">
      <w:pPr>
        <w:ind w:left="-720"/>
        <w:rPr>
          <w:rFonts w:ascii="Century Gothic" w:hAnsi="Century Gothic"/>
          <w:b/>
          <w:sz w:val="20"/>
          <w:szCs w:val="24"/>
        </w:rPr>
      </w:pPr>
      <w:r w:rsidRPr="00B91807">
        <w:rPr>
          <w:rFonts w:ascii="Century Gothic" w:hAnsi="Century Gothic"/>
          <w:b/>
        </w:rPr>
        <w:lastRenderedPageBreak/>
        <w:t>Please check the week(s) you will attend</w:t>
      </w:r>
      <w:r w:rsidR="00B91807" w:rsidRPr="00B91807">
        <w:rPr>
          <w:rFonts w:ascii="Century Gothic" w:hAnsi="Century Gothic"/>
          <w:b/>
        </w:rPr>
        <w:t>.  Reminder, all t</w:t>
      </w:r>
      <w:r w:rsidR="00D67672" w:rsidRPr="00B91807">
        <w:rPr>
          <w:rFonts w:ascii="Century Gothic" w:hAnsi="Century Gothic"/>
          <w:b/>
        </w:rPr>
        <w:t xml:space="preserve">oddler programs </w:t>
      </w:r>
      <w:r w:rsidR="00B91807" w:rsidRPr="00B91807">
        <w:rPr>
          <w:rFonts w:ascii="Century Gothic" w:hAnsi="Century Gothic"/>
          <w:b/>
        </w:rPr>
        <w:t>are a minimum registration of 6 weeks of attendance.</w:t>
      </w:r>
    </w:p>
    <w:p w:rsidR="00F93FBE" w:rsidRPr="0058088C" w:rsidRDefault="00B91807" w:rsidP="009C0E6C">
      <w:pPr>
        <w:ind w:left="-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Toddler 5 Day Program</w:t>
      </w:r>
      <w:r w:rsidR="0058088C" w:rsidRPr="0058088C">
        <w:rPr>
          <w:rFonts w:ascii="Century Gothic" w:hAnsi="Century Gothic"/>
          <w:b/>
          <w:szCs w:val="24"/>
        </w:rPr>
        <w:t xml:space="preserve"> (6 weeks minimum)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85"/>
        <w:gridCol w:w="990"/>
        <w:gridCol w:w="900"/>
        <w:gridCol w:w="865"/>
        <w:gridCol w:w="935"/>
        <w:gridCol w:w="935"/>
        <w:gridCol w:w="935"/>
        <w:gridCol w:w="935"/>
        <w:gridCol w:w="935"/>
        <w:gridCol w:w="1030"/>
      </w:tblGrid>
      <w:tr w:rsidR="00E75F1B" w:rsidTr="006110E2">
        <w:trPr>
          <w:trHeight w:val="278"/>
        </w:trPr>
        <w:tc>
          <w:tcPr>
            <w:tcW w:w="98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27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75F1B" w:rsidRPr="00E75F1B" w:rsidRDefault="00E75F1B" w:rsidP="00A55502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 xml:space="preserve">July 5 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25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8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5F1B" w:rsidRPr="00E75F1B" w:rsidRDefault="00E75F1B" w:rsidP="00CF79F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15</w:t>
            </w:r>
          </w:p>
        </w:tc>
      </w:tr>
      <w:tr w:rsidR="00E75F1B" w:rsidTr="006110E2">
        <w:trPr>
          <w:trHeight w:val="503"/>
        </w:trPr>
        <w:tc>
          <w:tcPr>
            <w:tcW w:w="98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5F1B" w:rsidRDefault="00E75F1B" w:rsidP="00CF79F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</w:tr>
    </w:tbl>
    <w:p w:rsidR="00D67672" w:rsidRDefault="00D67672" w:rsidP="00CF79F7">
      <w:pPr>
        <w:ind w:left="-720"/>
        <w:rPr>
          <w:rFonts w:ascii="Lucida Bright" w:hAnsi="Lucida Bright"/>
          <w:b/>
          <w:i/>
          <w:sz w:val="24"/>
          <w:szCs w:val="24"/>
        </w:rPr>
      </w:pPr>
    </w:p>
    <w:p w:rsidR="006008A6" w:rsidRPr="00A55502" w:rsidRDefault="00B53764" w:rsidP="00CF79F7">
      <w:pPr>
        <w:ind w:left="-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Number of weeks ___________ x</w:t>
      </w:r>
      <w:r w:rsidR="00A55502" w:rsidRPr="00A55502">
        <w:rPr>
          <w:rFonts w:ascii="Century Gothic" w:hAnsi="Century Gothic"/>
          <w:szCs w:val="24"/>
        </w:rPr>
        <w:t xml:space="preserve"> Full Day</w:t>
      </w:r>
      <w:r w:rsidR="006008A6" w:rsidRPr="00A55502">
        <w:rPr>
          <w:rFonts w:ascii="Century Gothic" w:hAnsi="Century Gothic"/>
          <w:szCs w:val="24"/>
        </w:rPr>
        <w:t xml:space="preserve"> Price $</w:t>
      </w:r>
      <w:r>
        <w:rPr>
          <w:rFonts w:ascii="Century Gothic" w:hAnsi="Century Gothic"/>
          <w:szCs w:val="24"/>
        </w:rPr>
        <w:t>135.00</w:t>
      </w:r>
      <w:r w:rsidR="006008A6" w:rsidRPr="00A55502">
        <w:rPr>
          <w:rFonts w:ascii="Century Gothic" w:hAnsi="Century Gothic"/>
          <w:szCs w:val="24"/>
        </w:rPr>
        <w:t xml:space="preserve"> = $_____________</w:t>
      </w:r>
    </w:p>
    <w:p w:rsidR="00A55502" w:rsidRPr="00A55502" w:rsidRDefault="00B53764" w:rsidP="00CF79F7">
      <w:pPr>
        <w:ind w:left="-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Full 5 days $135.00 per week</w:t>
      </w:r>
    </w:p>
    <w:p w:rsidR="00596497" w:rsidRPr="00A55502" w:rsidRDefault="00B91807" w:rsidP="00CF79F7">
      <w:pPr>
        <w:ind w:left="-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Toddler 3 Day Program</w:t>
      </w:r>
      <w:r w:rsidR="003A2DEA">
        <w:rPr>
          <w:rFonts w:ascii="Century Gothic" w:hAnsi="Century Gothic"/>
          <w:b/>
          <w:szCs w:val="24"/>
        </w:rPr>
        <w:t xml:space="preserve"> (6 weeks minimum, 4 placements available)</w:t>
      </w: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900"/>
        <w:gridCol w:w="900"/>
        <w:gridCol w:w="900"/>
        <w:gridCol w:w="904"/>
        <w:gridCol w:w="935"/>
        <w:gridCol w:w="1030"/>
      </w:tblGrid>
      <w:tr w:rsidR="00A55502" w:rsidRPr="00E75F1B" w:rsidTr="006110E2">
        <w:tc>
          <w:tcPr>
            <w:tcW w:w="985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Pr="00E75F1B" w:rsidRDefault="00A55502" w:rsidP="006110E2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 xml:space="preserve">July 5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25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8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55502" w:rsidRPr="00E75F1B" w:rsidRDefault="00A5550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15</w:t>
            </w:r>
          </w:p>
        </w:tc>
      </w:tr>
      <w:tr w:rsidR="00A55502" w:rsidTr="006110E2">
        <w:trPr>
          <w:trHeight w:val="575"/>
        </w:trPr>
        <w:tc>
          <w:tcPr>
            <w:tcW w:w="985" w:type="dxa"/>
            <w:tcBorders>
              <w:bottom w:val="single" w:sz="4" w:space="0" w:color="auto"/>
            </w:tcBorders>
          </w:tcPr>
          <w:p w:rsidR="00A55502" w:rsidRDefault="00A55502" w:rsidP="00F3758C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A55502" w:rsidRDefault="00A55502" w:rsidP="00F3758C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58088C" w:rsidRDefault="0058088C" w:rsidP="00F3758C">
            <w:pPr>
              <w:rPr>
                <w:rFonts w:ascii="Century Gothic" w:hAnsi="Century Gothic"/>
                <w:sz w:val="20"/>
                <w:szCs w:val="24"/>
              </w:rPr>
            </w:pPr>
          </w:p>
          <w:p w:rsidR="0058088C" w:rsidRPr="00A55502" w:rsidRDefault="0058088C" w:rsidP="00F3758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 W, TH ONLY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 W, TH ONLY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 W, TH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T,W, TH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T,W, TH ONLY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T,W, TH ONLY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T,W, TH ONLY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T,W, TH ONLY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55502" w:rsidRDefault="00A55502" w:rsidP="00A55502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T, W, TH ONLY</w:t>
            </w:r>
          </w:p>
        </w:tc>
      </w:tr>
    </w:tbl>
    <w:p w:rsidR="00A55502" w:rsidRDefault="00A55502" w:rsidP="00A55502">
      <w:pPr>
        <w:ind w:left="-720"/>
        <w:rPr>
          <w:rFonts w:ascii="Century Gothic" w:hAnsi="Century Gothic"/>
          <w:b/>
          <w:szCs w:val="24"/>
        </w:rPr>
      </w:pPr>
    </w:p>
    <w:p w:rsidR="00CF79F7" w:rsidRPr="00A55502" w:rsidRDefault="00A55502" w:rsidP="00A55502">
      <w:pPr>
        <w:ind w:left="-720"/>
        <w:rPr>
          <w:rFonts w:ascii="Century Gothic" w:hAnsi="Century Gothic"/>
          <w:szCs w:val="24"/>
        </w:rPr>
      </w:pPr>
      <w:r w:rsidRPr="00A55502">
        <w:rPr>
          <w:rFonts w:ascii="Century Gothic" w:hAnsi="Century Gothic"/>
          <w:szCs w:val="24"/>
        </w:rPr>
        <w:t>Number of weeks __________ x Full Day Price $</w:t>
      </w:r>
      <w:r w:rsidR="00B53764">
        <w:rPr>
          <w:rFonts w:ascii="Century Gothic" w:hAnsi="Century Gothic"/>
          <w:szCs w:val="24"/>
        </w:rPr>
        <w:t>95.00</w:t>
      </w:r>
      <w:r w:rsidRPr="00A55502">
        <w:rPr>
          <w:rFonts w:ascii="Century Gothic" w:hAnsi="Century Gothic"/>
          <w:szCs w:val="24"/>
        </w:rPr>
        <w:t xml:space="preserve"> = $_____________</w:t>
      </w:r>
    </w:p>
    <w:p w:rsidR="00A55502" w:rsidRDefault="000B7246" w:rsidP="00A55502">
      <w:pPr>
        <w:ind w:left="-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Full 3 days $95</w:t>
      </w:r>
      <w:r w:rsidR="00A55502" w:rsidRPr="00A55502">
        <w:rPr>
          <w:rFonts w:ascii="Century Gothic" w:hAnsi="Century Gothic"/>
          <w:szCs w:val="24"/>
        </w:rPr>
        <w:t>.00 per week</w:t>
      </w:r>
      <w:r>
        <w:rPr>
          <w:rFonts w:ascii="Century Gothic" w:hAnsi="Century Gothic"/>
          <w:szCs w:val="24"/>
        </w:rPr>
        <w:tab/>
      </w:r>
    </w:p>
    <w:p w:rsidR="0022785E" w:rsidRDefault="0022785E" w:rsidP="00A55502">
      <w:pPr>
        <w:ind w:left="-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___________________________________________________________________________________________</w:t>
      </w:r>
    </w:p>
    <w:p w:rsidR="006110E2" w:rsidRPr="00A55502" w:rsidRDefault="00B91807" w:rsidP="006110E2">
      <w:pPr>
        <w:ind w:left="-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Preprimary/Lower Elementary</w:t>
      </w:r>
      <w:r w:rsidR="006110E2" w:rsidRPr="00A55502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5 Day Programs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85"/>
        <w:gridCol w:w="990"/>
        <w:gridCol w:w="900"/>
        <w:gridCol w:w="865"/>
        <w:gridCol w:w="935"/>
        <w:gridCol w:w="935"/>
        <w:gridCol w:w="935"/>
        <w:gridCol w:w="935"/>
        <w:gridCol w:w="935"/>
        <w:gridCol w:w="1030"/>
      </w:tblGrid>
      <w:tr w:rsidR="006110E2" w:rsidTr="00F3758C">
        <w:tc>
          <w:tcPr>
            <w:tcW w:w="98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13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20</w:t>
            </w:r>
          </w:p>
        </w:tc>
        <w:tc>
          <w:tcPr>
            <w:tcW w:w="90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27</w:t>
            </w:r>
          </w:p>
        </w:tc>
        <w:tc>
          <w:tcPr>
            <w:tcW w:w="865" w:type="dxa"/>
          </w:tcPr>
          <w:p w:rsidR="006110E2" w:rsidRPr="00E75F1B" w:rsidRDefault="006110E2" w:rsidP="006110E2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 xml:space="preserve">July 5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3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11</w:t>
            </w:r>
          </w:p>
        </w:tc>
        <w:tc>
          <w:tcPr>
            <w:tcW w:w="93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18</w:t>
            </w:r>
          </w:p>
        </w:tc>
        <w:tc>
          <w:tcPr>
            <w:tcW w:w="93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25</w:t>
            </w:r>
          </w:p>
        </w:tc>
        <w:tc>
          <w:tcPr>
            <w:tcW w:w="93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</w:t>
            </w:r>
          </w:p>
        </w:tc>
        <w:tc>
          <w:tcPr>
            <w:tcW w:w="93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8</w:t>
            </w:r>
          </w:p>
        </w:tc>
        <w:tc>
          <w:tcPr>
            <w:tcW w:w="103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15</w:t>
            </w:r>
          </w:p>
        </w:tc>
      </w:tr>
      <w:tr w:rsidR="006110E2" w:rsidTr="006D087E">
        <w:trPr>
          <w:trHeight w:val="332"/>
        </w:trPr>
        <w:tc>
          <w:tcPr>
            <w:tcW w:w="98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35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</w:tr>
    </w:tbl>
    <w:p w:rsidR="006110E2" w:rsidRDefault="006110E2" w:rsidP="006110E2">
      <w:pPr>
        <w:ind w:left="-720"/>
        <w:rPr>
          <w:rFonts w:ascii="Lucida Bright" w:hAnsi="Lucida Bright"/>
          <w:b/>
          <w:i/>
          <w:sz w:val="24"/>
          <w:szCs w:val="24"/>
        </w:rPr>
      </w:pPr>
    </w:p>
    <w:p w:rsidR="006110E2" w:rsidRPr="00A55502" w:rsidRDefault="006110E2" w:rsidP="006110E2">
      <w:pPr>
        <w:ind w:left="-720"/>
        <w:rPr>
          <w:rFonts w:ascii="Century Gothic" w:hAnsi="Century Gothic"/>
          <w:szCs w:val="24"/>
        </w:rPr>
      </w:pPr>
      <w:r w:rsidRPr="00A55502">
        <w:rPr>
          <w:rFonts w:ascii="Century Gothic" w:hAnsi="Century Gothic"/>
          <w:szCs w:val="24"/>
        </w:rPr>
        <w:t>Number of weeks ___________ x Half or Full Day Price $_____________ = $_____________</w:t>
      </w:r>
    </w:p>
    <w:p w:rsidR="006110E2" w:rsidRPr="00A55502" w:rsidRDefault="000B7246" w:rsidP="006110E2">
      <w:pPr>
        <w:ind w:left="-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Full 5 days $125.00 per week</w:t>
      </w:r>
      <w:r>
        <w:rPr>
          <w:rFonts w:ascii="Century Gothic" w:hAnsi="Century Gothic"/>
          <w:szCs w:val="24"/>
        </w:rPr>
        <w:tab/>
        <w:t>Half 5 days $65</w:t>
      </w:r>
      <w:r w:rsidR="006110E2" w:rsidRPr="00A55502">
        <w:rPr>
          <w:rFonts w:ascii="Century Gothic" w:hAnsi="Century Gothic"/>
          <w:szCs w:val="24"/>
        </w:rPr>
        <w:t>.00 per week</w:t>
      </w:r>
    </w:p>
    <w:p w:rsidR="006110E2" w:rsidRPr="00A55502" w:rsidRDefault="00B91807" w:rsidP="006110E2">
      <w:pPr>
        <w:ind w:left="-72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Preprimary</w:t>
      </w:r>
      <w:r w:rsidR="006D087E">
        <w:rPr>
          <w:rFonts w:ascii="Century Gothic" w:hAnsi="Century Gothic"/>
          <w:b/>
          <w:szCs w:val="24"/>
        </w:rPr>
        <w:t>/Lower Elementary 3 Day Programs</w:t>
      </w:r>
      <w:bookmarkStart w:id="0" w:name="_GoBack"/>
      <w:bookmarkEnd w:id="0"/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6110E2" w:rsidRPr="00E75F1B" w:rsidTr="006D087E">
        <w:tc>
          <w:tcPr>
            <w:tcW w:w="985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13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20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June 27</w:t>
            </w:r>
          </w:p>
        </w:tc>
        <w:tc>
          <w:tcPr>
            <w:tcW w:w="990" w:type="dxa"/>
          </w:tcPr>
          <w:p w:rsidR="006110E2" w:rsidRPr="00E75F1B" w:rsidRDefault="006110E2" w:rsidP="006110E2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 xml:space="preserve">July 5 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11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18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July 25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8</w:t>
            </w:r>
          </w:p>
        </w:tc>
        <w:tc>
          <w:tcPr>
            <w:tcW w:w="990" w:type="dxa"/>
          </w:tcPr>
          <w:p w:rsidR="006110E2" w:rsidRPr="00E75F1B" w:rsidRDefault="006110E2" w:rsidP="00F3758C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E75F1B">
              <w:rPr>
                <w:rFonts w:ascii="Century Gothic" w:hAnsi="Century Gothic"/>
                <w:b/>
                <w:sz w:val="18"/>
                <w:szCs w:val="20"/>
              </w:rPr>
              <w:t>Aug. 15</w:t>
            </w:r>
          </w:p>
        </w:tc>
      </w:tr>
      <w:tr w:rsidR="006110E2" w:rsidTr="006D087E">
        <w:trPr>
          <w:trHeight w:val="575"/>
        </w:trPr>
        <w:tc>
          <w:tcPr>
            <w:tcW w:w="985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Pr="00A55502" w:rsidRDefault="006110E2" w:rsidP="00F3758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22785E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 w:rsidRPr="00A55502">
              <w:rPr>
                <w:rFonts w:ascii="Century Gothic" w:hAnsi="Century Gothic"/>
                <w:sz w:val="20"/>
                <w:szCs w:val="24"/>
              </w:rPr>
              <w:t>T, W</w:t>
            </w:r>
            <w:r>
              <w:rPr>
                <w:rFonts w:ascii="Century Gothic" w:hAnsi="Century Gothic"/>
                <w:sz w:val="20"/>
                <w:szCs w:val="24"/>
              </w:rPr>
              <w:t>, TH</w:t>
            </w:r>
          </w:p>
          <w:p w:rsidR="006D087E" w:rsidRDefault="006D087E" w:rsidP="006D087E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ONLY</w:t>
            </w:r>
          </w:p>
          <w:p w:rsidR="006110E2" w:rsidRDefault="006110E2" w:rsidP="00F3758C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</w:p>
        </w:tc>
      </w:tr>
    </w:tbl>
    <w:p w:rsidR="006D087E" w:rsidRDefault="006D087E" w:rsidP="0022785E">
      <w:pPr>
        <w:ind w:left="-720"/>
        <w:rPr>
          <w:rFonts w:ascii="Century Gothic" w:hAnsi="Century Gothic"/>
          <w:szCs w:val="24"/>
        </w:rPr>
      </w:pPr>
    </w:p>
    <w:p w:rsidR="006D087E" w:rsidRDefault="006110E2" w:rsidP="0022785E">
      <w:pPr>
        <w:ind w:left="-720"/>
        <w:rPr>
          <w:rFonts w:ascii="Century Gothic" w:hAnsi="Century Gothic"/>
          <w:szCs w:val="24"/>
        </w:rPr>
      </w:pPr>
      <w:r w:rsidRPr="00A55502">
        <w:rPr>
          <w:rFonts w:ascii="Century Gothic" w:hAnsi="Century Gothic"/>
          <w:szCs w:val="24"/>
        </w:rPr>
        <w:t>Number of weeks __________ x Half or Full Day Price $______________ = $_____________</w:t>
      </w:r>
    </w:p>
    <w:p w:rsidR="00B91807" w:rsidRDefault="006110E2" w:rsidP="0022785E">
      <w:pPr>
        <w:ind w:left="-720"/>
        <w:rPr>
          <w:rFonts w:ascii="Century Gothic" w:hAnsi="Century Gothic"/>
          <w:szCs w:val="24"/>
        </w:rPr>
      </w:pPr>
      <w:r w:rsidRPr="00A55502">
        <w:rPr>
          <w:rFonts w:ascii="Century Gothic" w:hAnsi="Century Gothic"/>
          <w:szCs w:val="24"/>
        </w:rPr>
        <w:t>Full 3 days $90.00 per week</w:t>
      </w:r>
      <w:r w:rsidRPr="00A55502">
        <w:rPr>
          <w:rFonts w:ascii="Century Gothic" w:hAnsi="Century Gothic"/>
          <w:szCs w:val="24"/>
        </w:rPr>
        <w:tab/>
      </w:r>
      <w:r w:rsidR="00D325C4">
        <w:rPr>
          <w:rFonts w:ascii="Century Gothic" w:hAnsi="Century Gothic"/>
          <w:szCs w:val="24"/>
        </w:rPr>
        <w:tab/>
      </w:r>
      <w:r w:rsidRPr="00A55502">
        <w:rPr>
          <w:rFonts w:ascii="Century Gothic" w:hAnsi="Century Gothic"/>
          <w:szCs w:val="24"/>
        </w:rPr>
        <w:t xml:space="preserve">Half 3 days $50.00 per </w:t>
      </w:r>
      <w:r w:rsidR="00D325C4" w:rsidRPr="00A55502">
        <w:rPr>
          <w:rFonts w:ascii="Century Gothic" w:hAnsi="Century Gothic"/>
          <w:szCs w:val="24"/>
        </w:rPr>
        <w:t>week</w:t>
      </w:r>
      <w:r w:rsidR="00D325C4">
        <w:rPr>
          <w:rFonts w:ascii="Century Gothic" w:hAnsi="Century Gothic"/>
          <w:szCs w:val="24"/>
        </w:rPr>
        <w:t xml:space="preserve">  </w:t>
      </w:r>
    </w:p>
    <w:p w:rsidR="00B53764" w:rsidRPr="0058088C" w:rsidRDefault="00B53764" w:rsidP="0022785E">
      <w:pPr>
        <w:ind w:left="-720"/>
        <w:rPr>
          <w:rFonts w:ascii="Century Gothic" w:hAnsi="Century Gothic"/>
          <w:szCs w:val="24"/>
        </w:rPr>
      </w:pPr>
      <w:r w:rsidRPr="00B53764">
        <w:rPr>
          <w:rFonts w:ascii="Century Gothic" w:hAnsi="Century Gothic"/>
          <w:b/>
          <w:sz w:val="24"/>
          <w:szCs w:val="24"/>
        </w:rPr>
        <w:lastRenderedPageBreak/>
        <w:t>Before Camp Care</w:t>
      </w:r>
    </w:p>
    <w:p w:rsidR="00B53764" w:rsidRDefault="00B53764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7:30 a.m. – 8:30 a.m.</w:t>
      </w:r>
    </w:p>
    <w:p w:rsidR="00B53764" w:rsidRPr="00B53764" w:rsidRDefault="00B53764" w:rsidP="0022785E">
      <w:pPr>
        <w:ind w:left="-720"/>
        <w:rPr>
          <w:rFonts w:ascii="Century Gothic" w:hAnsi="Century Gothic"/>
          <w:b/>
          <w:sz w:val="24"/>
          <w:szCs w:val="24"/>
        </w:rPr>
      </w:pPr>
      <w:r w:rsidRPr="00B53764">
        <w:rPr>
          <w:rFonts w:ascii="Century Gothic" w:hAnsi="Century Gothic"/>
          <w:b/>
          <w:sz w:val="24"/>
          <w:szCs w:val="24"/>
        </w:rPr>
        <w:t>After Camp Care</w:t>
      </w:r>
    </w:p>
    <w:p w:rsidR="00B53764" w:rsidRDefault="00B53764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3:30 p.m. – 5:30 p.m.</w:t>
      </w:r>
    </w:p>
    <w:p w:rsidR="00B53764" w:rsidRPr="00BF1EC6" w:rsidRDefault="00B53764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your child will be using before and/or after camp care you must pre-register.  </w:t>
      </w:r>
      <w:r w:rsidRPr="00BF1EC6">
        <w:rPr>
          <w:rFonts w:ascii="Century Gothic" w:hAnsi="Century Gothic"/>
          <w:i/>
          <w:sz w:val="24"/>
          <w:szCs w:val="24"/>
          <w:u w:val="single"/>
        </w:rPr>
        <w:t>There will be NO drop-ins.</w:t>
      </w:r>
      <w:r w:rsidR="00BF1EC6">
        <w:rPr>
          <w:rFonts w:ascii="Century Gothic" w:hAnsi="Century Gothic"/>
          <w:i/>
          <w:sz w:val="24"/>
          <w:szCs w:val="24"/>
          <w:u w:val="single"/>
        </w:rPr>
        <w:t xml:space="preserve"> </w:t>
      </w:r>
    </w:p>
    <w:p w:rsidR="00B53764" w:rsidRDefault="00B53764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Hourly charge: $5.00</w:t>
      </w:r>
    </w:p>
    <w:p w:rsidR="00B53764" w:rsidRDefault="00B53764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Check one:</w:t>
      </w:r>
    </w:p>
    <w:p w:rsidR="00B53764" w:rsidRDefault="00B53764" w:rsidP="00B5376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child will be using before and/or after camp care.</w:t>
      </w:r>
    </w:p>
    <w:p w:rsidR="00BF1EC6" w:rsidRPr="00EB1096" w:rsidRDefault="00B53764" w:rsidP="00B5376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child will not be using before and/or after camp care.</w:t>
      </w:r>
    </w:p>
    <w:p w:rsidR="00BF1EC6" w:rsidRDefault="00BF1EC6" w:rsidP="00BF1EC6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use the daily chart below to register your child for before and/or after camp care. Check each day you will use this service.</w:t>
      </w:r>
      <w:r w:rsidR="00CC4184">
        <w:rPr>
          <w:rFonts w:ascii="Century Gothic" w:hAnsi="Century Gothic"/>
          <w:sz w:val="24"/>
          <w:szCs w:val="24"/>
        </w:rPr>
        <w:t xml:space="preserve"> </w:t>
      </w:r>
      <w:r w:rsidR="00E30BCD" w:rsidRPr="00E30BCD">
        <w:rPr>
          <w:rFonts w:ascii="Century Gothic" w:hAnsi="Century Gothic"/>
          <w:i/>
          <w:sz w:val="24"/>
          <w:szCs w:val="24"/>
        </w:rPr>
        <w:t>No show fee: $5.00 per day.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481"/>
        <w:gridCol w:w="1711"/>
        <w:gridCol w:w="1705"/>
        <w:gridCol w:w="1811"/>
        <w:gridCol w:w="1719"/>
        <w:gridCol w:w="1643"/>
      </w:tblGrid>
      <w:tr w:rsidR="00BF1EC6" w:rsidTr="00BF1EC6">
        <w:tc>
          <w:tcPr>
            <w:tcW w:w="1481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1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705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811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719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643" w:type="dxa"/>
          </w:tcPr>
          <w:p w:rsidR="00BF1EC6" w:rsidRDefault="00BF1EC6" w:rsidP="00BF1E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BF1EC6" w:rsidTr="00BF1EC6">
        <w:tc>
          <w:tcPr>
            <w:tcW w:w="148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Before Care</w:t>
            </w:r>
          </w:p>
        </w:tc>
        <w:tc>
          <w:tcPr>
            <w:tcW w:w="171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5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9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1EC6" w:rsidTr="00BF1EC6">
        <w:tc>
          <w:tcPr>
            <w:tcW w:w="148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</w:t>
            </w:r>
          </w:p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</w:t>
            </w:r>
          </w:p>
        </w:tc>
        <w:tc>
          <w:tcPr>
            <w:tcW w:w="171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5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1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9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43" w:type="dxa"/>
          </w:tcPr>
          <w:p w:rsidR="00BF1EC6" w:rsidRDefault="00BF1EC6" w:rsidP="00BF1E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1EC6" w:rsidRPr="00B53764" w:rsidRDefault="00BF1EC6" w:rsidP="00BF1EC6">
      <w:pPr>
        <w:ind w:left="-720"/>
        <w:rPr>
          <w:rFonts w:ascii="Century Gothic" w:hAnsi="Century Gothic"/>
          <w:sz w:val="24"/>
          <w:szCs w:val="24"/>
        </w:rPr>
      </w:pPr>
    </w:p>
    <w:p w:rsidR="00EB1096" w:rsidRDefault="00EB1096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DC41E4">
        <w:rPr>
          <w:rFonts w:ascii="Century Gothic" w:hAnsi="Century Gothic"/>
          <w:sz w:val="24"/>
          <w:szCs w:val="24"/>
        </w:rPr>
        <w:t>hild’s</w:t>
      </w:r>
      <w:r>
        <w:rPr>
          <w:rFonts w:ascii="Century Gothic" w:hAnsi="Century Gothic"/>
          <w:sz w:val="24"/>
          <w:szCs w:val="24"/>
        </w:rPr>
        <w:t xml:space="preserve"> Name: __________________________________</w:t>
      </w:r>
      <w:r w:rsidR="00DC41E4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Date of Birth: ___________________</w:t>
      </w:r>
    </w:p>
    <w:p w:rsidR="00EB1096" w:rsidRDefault="00EB1096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Parent/Guardian Name: ___________________________________________________________</w:t>
      </w:r>
    </w:p>
    <w:p w:rsidR="00EB1096" w:rsidRDefault="00EB1096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 _____________________________________________ Phone #: ______________________</w:t>
      </w:r>
    </w:p>
    <w:p w:rsidR="00EB1096" w:rsidRDefault="00EB1096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agree to pay Montessori Children’s House of Lenawee the total of $_________________ for my child to attend their 2016 Summer Camp Program.  </w:t>
      </w:r>
      <w:r w:rsidR="00573493">
        <w:rPr>
          <w:rFonts w:ascii="Century Gothic" w:hAnsi="Century Gothic"/>
          <w:sz w:val="24"/>
          <w:szCs w:val="24"/>
        </w:rPr>
        <w:t>This amount does not include before &amp; after camp care charges.  If I choose to use this service I will be billed by invoice.  These charges are due weekly.</w:t>
      </w:r>
    </w:p>
    <w:p w:rsidR="00EB1096" w:rsidRDefault="00EB1096" w:rsidP="0022785E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Parent/Guardian signature: _________________________</w:t>
      </w:r>
      <w:r w:rsidR="00573493">
        <w:rPr>
          <w:rFonts w:ascii="Century Gothic" w:hAnsi="Century Gothic"/>
          <w:sz w:val="24"/>
          <w:szCs w:val="24"/>
        </w:rPr>
        <w:t>___________ Date: ______________</w:t>
      </w:r>
    </w:p>
    <w:p w:rsidR="00CF79F7" w:rsidRDefault="00573493" w:rsidP="00573493">
      <w:pPr>
        <w:ind w:left="-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Administration</w:t>
      </w:r>
      <w:r w:rsidR="00DC41E4">
        <w:rPr>
          <w:rFonts w:ascii="Century Gothic" w:hAnsi="Century Gothic"/>
          <w:sz w:val="24"/>
          <w:szCs w:val="24"/>
        </w:rPr>
        <w:t xml:space="preserve"> s</w:t>
      </w:r>
      <w:r>
        <w:rPr>
          <w:rFonts w:ascii="Century Gothic" w:hAnsi="Century Gothic"/>
          <w:sz w:val="24"/>
          <w:szCs w:val="24"/>
        </w:rPr>
        <w:t>ignature: _______________________________________ Date: _____________</w:t>
      </w:r>
    </w:p>
    <w:p w:rsidR="00573493" w:rsidRPr="00573493" w:rsidRDefault="00573493" w:rsidP="00573493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made and given to parent (check here).</w:t>
      </w:r>
    </w:p>
    <w:sectPr w:rsidR="00573493" w:rsidRPr="0057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5C" w:rsidRDefault="0013355C" w:rsidP="00493C9C">
      <w:pPr>
        <w:spacing w:after="0" w:line="240" w:lineRule="auto"/>
      </w:pPr>
      <w:r>
        <w:separator/>
      </w:r>
    </w:p>
  </w:endnote>
  <w:endnote w:type="continuationSeparator" w:id="0">
    <w:p w:rsidR="0013355C" w:rsidRDefault="0013355C" w:rsidP="004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5C" w:rsidRDefault="0013355C" w:rsidP="00493C9C">
      <w:pPr>
        <w:spacing w:after="0" w:line="240" w:lineRule="auto"/>
      </w:pPr>
      <w:r>
        <w:separator/>
      </w:r>
    </w:p>
  </w:footnote>
  <w:footnote w:type="continuationSeparator" w:id="0">
    <w:p w:rsidR="0013355C" w:rsidRDefault="0013355C" w:rsidP="0049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628"/>
    <w:multiLevelType w:val="hybridMultilevel"/>
    <w:tmpl w:val="C90A30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F6D3D"/>
    <w:multiLevelType w:val="hybridMultilevel"/>
    <w:tmpl w:val="FC0C2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785"/>
    <w:multiLevelType w:val="hybridMultilevel"/>
    <w:tmpl w:val="217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D53"/>
    <w:multiLevelType w:val="hybridMultilevel"/>
    <w:tmpl w:val="53DC8F72"/>
    <w:lvl w:ilvl="0" w:tplc="56289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5D89"/>
    <w:multiLevelType w:val="hybridMultilevel"/>
    <w:tmpl w:val="3D2C1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30EE"/>
    <w:multiLevelType w:val="hybridMultilevel"/>
    <w:tmpl w:val="A42CCF1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AAF105A"/>
    <w:multiLevelType w:val="hybridMultilevel"/>
    <w:tmpl w:val="872AF4FE"/>
    <w:lvl w:ilvl="0" w:tplc="1B80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0817"/>
    <w:multiLevelType w:val="hybridMultilevel"/>
    <w:tmpl w:val="5C66279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3"/>
    <w:rsid w:val="000302D3"/>
    <w:rsid w:val="00030572"/>
    <w:rsid w:val="00053A23"/>
    <w:rsid w:val="000A2373"/>
    <w:rsid w:val="000B7246"/>
    <w:rsid w:val="000E70D4"/>
    <w:rsid w:val="0010031E"/>
    <w:rsid w:val="00112B22"/>
    <w:rsid w:val="00124FEA"/>
    <w:rsid w:val="0013355C"/>
    <w:rsid w:val="00156876"/>
    <w:rsid w:val="00157C27"/>
    <w:rsid w:val="00170DCC"/>
    <w:rsid w:val="00176363"/>
    <w:rsid w:val="001816DE"/>
    <w:rsid w:val="00187976"/>
    <w:rsid w:val="001E3A65"/>
    <w:rsid w:val="00210A7B"/>
    <w:rsid w:val="00212BCF"/>
    <w:rsid w:val="0022785E"/>
    <w:rsid w:val="00240143"/>
    <w:rsid w:val="002777E8"/>
    <w:rsid w:val="00290619"/>
    <w:rsid w:val="002937FD"/>
    <w:rsid w:val="002957EA"/>
    <w:rsid w:val="002D1DAB"/>
    <w:rsid w:val="002D263B"/>
    <w:rsid w:val="002D33C0"/>
    <w:rsid w:val="002D4A30"/>
    <w:rsid w:val="002E5597"/>
    <w:rsid w:val="002F36A9"/>
    <w:rsid w:val="003058AD"/>
    <w:rsid w:val="003430A9"/>
    <w:rsid w:val="00352420"/>
    <w:rsid w:val="003552FF"/>
    <w:rsid w:val="0037505E"/>
    <w:rsid w:val="003837FA"/>
    <w:rsid w:val="00392243"/>
    <w:rsid w:val="003A2DEA"/>
    <w:rsid w:val="003C040C"/>
    <w:rsid w:val="003D1709"/>
    <w:rsid w:val="00417F7B"/>
    <w:rsid w:val="00432B03"/>
    <w:rsid w:val="00484C73"/>
    <w:rsid w:val="004928FE"/>
    <w:rsid w:val="00493C9C"/>
    <w:rsid w:val="004A40E3"/>
    <w:rsid w:val="004B7569"/>
    <w:rsid w:val="004F0DFD"/>
    <w:rsid w:val="004F4571"/>
    <w:rsid w:val="004F7021"/>
    <w:rsid w:val="005054FB"/>
    <w:rsid w:val="00511E31"/>
    <w:rsid w:val="00514598"/>
    <w:rsid w:val="00524C55"/>
    <w:rsid w:val="00526565"/>
    <w:rsid w:val="0054067B"/>
    <w:rsid w:val="005441A9"/>
    <w:rsid w:val="00563870"/>
    <w:rsid w:val="0057167A"/>
    <w:rsid w:val="00573493"/>
    <w:rsid w:val="0058088C"/>
    <w:rsid w:val="005813FF"/>
    <w:rsid w:val="00596497"/>
    <w:rsid w:val="006008A6"/>
    <w:rsid w:val="006110E2"/>
    <w:rsid w:val="00616CE8"/>
    <w:rsid w:val="00620129"/>
    <w:rsid w:val="00623680"/>
    <w:rsid w:val="00645A08"/>
    <w:rsid w:val="006549A8"/>
    <w:rsid w:val="00662560"/>
    <w:rsid w:val="006B72BE"/>
    <w:rsid w:val="006D087E"/>
    <w:rsid w:val="00773817"/>
    <w:rsid w:val="00793955"/>
    <w:rsid w:val="007D68BD"/>
    <w:rsid w:val="008059E1"/>
    <w:rsid w:val="00810816"/>
    <w:rsid w:val="00816E39"/>
    <w:rsid w:val="00877B8B"/>
    <w:rsid w:val="00880DAD"/>
    <w:rsid w:val="00881794"/>
    <w:rsid w:val="008A6E57"/>
    <w:rsid w:val="008D0BEE"/>
    <w:rsid w:val="0090085A"/>
    <w:rsid w:val="00904CF4"/>
    <w:rsid w:val="009105E1"/>
    <w:rsid w:val="009300CE"/>
    <w:rsid w:val="00957A58"/>
    <w:rsid w:val="00964F1B"/>
    <w:rsid w:val="009706E9"/>
    <w:rsid w:val="009A0B95"/>
    <w:rsid w:val="009A1A27"/>
    <w:rsid w:val="009A6C90"/>
    <w:rsid w:val="009B5450"/>
    <w:rsid w:val="009C0E6C"/>
    <w:rsid w:val="00A006BE"/>
    <w:rsid w:val="00A4273A"/>
    <w:rsid w:val="00A55502"/>
    <w:rsid w:val="00A67E74"/>
    <w:rsid w:val="00A96D08"/>
    <w:rsid w:val="00B27E03"/>
    <w:rsid w:val="00B53764"/>
    <w:rsid w:val="00B75406"/>
    <w:rsid w:val="00B81B53"/>
    <w:rsid w:val="00B833C5"/>
    <w:rsid w:val="00B91807"/>
    <w:rsid w:val="00B9489C"/>
    <w:rsid w:val="00BB508E"/>
    <w:rsid w:val="00BC59E1"/>
    <w:rsid w:val="00BF1EC6"/>
    <w:rsid w:val="00C57047"/>
    <w:rsid w:val="00C617EC"/>
    <w:rsid w:val="00CC4184"/>
    <w:rsid w:val="00CF79F7"/>
    <w:rsid w:val="00D063A6"/>
    <w:rsid w:val="00D178A3"/>
    <w:rsid w:val="00D325C4"/>
    <w:rsid w:val="00D4628A"/>
    <w:rsid w:val="00D657AE"/>
    <w:rsid w:val="00D67672"/>
    <w:rsid w:val="00D738E8"/>
    <w:rsid w:val="00D85712"/>
    <w:rsid w:val="00DC41E4"/>
    <w:rsid w:val="00DD404A"/>
    <w:rsid w:val="00E17FC9"/>
    <w:rsid w:val="00E30BCD"/>
    <w:rsid w:val="00E6540B"/>
    <w:rsid w:val="00E75F1B"/>
    <w:rsid w:val="00E80260"/>
    <w:rsid w:val="00EB1096"/>
    <w:rsid w:val="00EB29BF"/>
    <w:rsid w:val="00EE22BC"/>
    <w:rsid w:val="00F232B9"/>
    <w:rsid w:val="00F2709B"/>
    <w:rsid w:val="00F4000B"/>
    <w:rsid w:val="00F76653"/>
    <w:rsid w:val="00F93FBE"/>
    <w:rsid w:val="00FA0DB9"/>
    <w:rsid w:val="00FA163F"/>
    <w:rsid w:val="00FC37DF"/>
    <w:rsid w:val="00FD2D8D"/>
    <w:rsid w:val="00FE1D08"/>
    <w:rsid w:val="00FE6B17"/>
    <w:rsid w:val="00FE798C"/>
    <w:rsid w:val="00FF2AD5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26B30-A609-4384-AC0F-8DB6797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9C"/>
  </w:style>
  <w:style w:type="paragraph" w:styleId="Footer">
    <w:name w:val="footer"/>
    <w:basedOn w:val="Normal"/>
    <w:link w:val="FooterChar"/>
    <w:uiPriority w:val="99"/>
    <w:unhideWhenUsed/>
    <w:rsid w:val="004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9C"/>
  </w:style>
  <w:style w:type="table" w:styleId="TableGrid">
    <w:name w:val="Table Grid"/>
    <w:basedOn w:val="TableNormal"/>
    <w:uiPriority w:val="59"/>
    <w:rsid w:val="00E7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Lambka, Karah</dc:creator>
  <cp:lastModifiedBy>Lambka, Karah</cp:lastModifiedBy>
  <cp:revision>17</cp:revision>
  <cp:lastPrinted>2016-03-09T17:47:00Z</cp:lastPrinted>
  <dcterms:created xsi:type="dcterms:W3CDTF">2016-02-12T18:59:00Z</dcterms:created>
  <dcterms:modified xsi:type="dcterms:W3CDTF">2016-03-09T17:47:00Z</dcterms:modified>
</cp:coreProperties>
</file>