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5FCA" w:rsidRDefault="00CE5FCA" w:rsidP="007D44A4">
      <w:pPr>
        <w:spacing w:after="0"/>
        <w:jc w:val="center"/>
        <w:rPr>
          <w:b/>
          <w:sz w:val="32"/>
          <w:szCs w:val="32"/>
        </w:rPr>
      </w:pPr>
      <w:bookmarkStart w:id="0" w:name="_GoBack"/>
      <w:bookmarkEnd w:id="0"/>
    </w:p>
    <w:p w:rsidR="003674E7" w:rsidRPr="00CE5FCA" w:rsidRDefault="007D44A4" w:rsidP="007D44A4">
      <w:pPr>
        <w:spacing w:after="0"/>
        <w:jc w:val="center"/>
        <w:rPr>
          <w:b/>
          <w:sz w:val="32"/>
          <w:szCs w:val="32"/>
        </w:rPr>
      </w:pPr>
      <w:r w:rsidRPr="00CE5FCA">
        <w:rPr>
          <w:b/>
          <w:sz w:val="32"/>
          <w:szCs w:val="32"/>
        </w:rPr>
        <w:t>Regular Meeting</w:t>
      </w:r>
    </w:p>
    <w:p w:rsidR="007D44A4" w:rsidRPr="00CE5FCA" w:rsidRDefault="007D44A4" w:rsidP="007D44A4">
      <w:pPr>
        <w:spacing w:after="0"/>
        <w:jc w:val="center"/>
        <w:rPr>
          <w:b/>
          <w:sz w:val="32"/>
          <w:szCs w:val="32"/>
        </w:rPr>
      </w:pPr>
      <w:r w:rsidRPr="00CE5FCA">
        <w:rPr>
          <w:b/>
          <w:sz w:val="32"/>
          <w:szCs w:val="32"/>
        </w:rPr>
        <w:t>Nameoki Town Trustees</w:t>
      </w:r>
    </w:p>
    <w:p w:rsidR="007D44A4" w:rsidRPr="00CE5FCA" w:rsidRDefault="001B06D6" w:rsidP="007D44A4">
      <w:pPr>
        <w:spacing w:after="0"/>
        <w:jc w:val="center"/>
        <w:rPr>
          <w:b/>
          <w:sz w:val="32"/>
          <w:szCs w:val="32"/>
        </w:rPr>
      </w:pPr>
      <w:r>
        <w:rPr>
          <w:b/>
          <w:sz w:val="32"/>
          <w:szCs w:val="32"/>
        </w:rPr>
        <w:t xml:space="preserve">January </w:t>
      </w:r>
      <w:r w:rsidR="00A765E7">
        <w:rPr>
          <w:b/>
          <w:sz w:val="32"/>
          <w:szCs w:val="32"/>
        </w:rPr>
        <w:t>23</w:t>
      </w:r>
      <w:r>
        <w:rPr>
          <w:b/>
          <w:sz w:val="32"/>
          <w:szCs w:val="32"/>
        </w:rPr>
        <w:t>, 2017</w:t>
      </w:r>
    </w:p>
    <w:p w:rsidR="007D44A4" w:rsidRDefault="007D44A4" w:rsidP="007D44A4">
      <w:pPr>
        <w:spacing w:after="0"/>
        <w:jc w:val="center"/>
        <w:rPr>
          <w:b/>
          <w:sz w:val="28"/>
          <w:szCs w:val="28"/>
        </w:rPr>
      </w:pPr>
    </w:p>
    <w:p w:rsidR="007D44A4" w:rsidRDefault="007D44A4" w:rsidP="00593362">
      <w:pPr>
        <w:spacing w:after="0"/>
        <w:jc w:val="both"/>
        <w:rPr>
          <w:sz w:val="26"/>
          <w:szCs w:val="26"/>
        </w:rPr>
      </w:pPr>
      <w:r w:rsidRPr="007D44A4">
        <w:rPr>
          <w:sz w:val="26"/>
          <w:szCs w:val="26"/>
        </w:rPr>
        <w:t>Super</w:t>
      </w:r>
      <w:r>
        <w:rPr>
          <w:sz w:val="26"/>
          <w:szCs w:val="26"/>
        </w:rPr>
        <w:t xml:space="preserve">visor Randy Viessman called the regular meeting of the town trustees to order.  Clerk Hawkins led the assembly in the Pledge of Allegiance to the Flag.  Supervisor Viessman asked Town Clerk Helen Hawkins to record the roll call.  Present other than Supervisor Viessman were Trustee </w:t>
      </w:r>
      <w:r w:rsidR="00A765E7">
        <w:rPr>
          <w:sz w:val="26"/>
          <w:szCs w:val="26"/>
        </w:rPr>
        <w:t>Abel</w:t>
      </w:r>
      <w:r w:rsidR="00E85B36">
        <w:rPr>
          <w:sz w:val="26"/>
          <w:szCs w:val="26"/>
        </w:rPr>
        <w:t>,</w:t>
      </w:r>
      <w:r w:rsidR="00A765E7">
        <w:rPr>
          <w:sz w:val="26"/>
          <w:szCs w:val="26"/>
        </w:rPr>
        <w:t xml:space="preserve"> </w:t>
      </w:r>
      <w:r>
        <w:rPr>
          <w:sz w:val="26"/>
          <w:szCs w:val="26"/>
        </w:rPr>
        <w:t>Trustee Luehmann</w:t>
      </w:r>
      <w:r w:rsidR="00E85B36">
        <w:rPr>
          <w:sz w:val="26"/>
          <w:szCs w:val="26"/>
        </w:rPr>
        <w:t xml:space="preserve">, </w:t>
      </w:r>
      <w:r w:rsidR="00A765E7">
        <w:rPr>
          <w:sz w:val="26"/>
          <w:szCs w:val="26"/>
        </w:rPr>
        <w:t xml:space="preserve">and </w:t>
      </w:r>
      <w:r w:rsidR="00E85B36">
        <w:rPr>
          <w:sz w:val="26"/>
          <w:szCs w:val="26"/>
        </w:rPr>
        <w:t>Trustee Nemsky</w:t>
      </w:r>
      <w:r w:rsidR="00A765E7">
        <w:rPr>
          <w:sz w:val="26"/>
          <w:szCs w:val="26"/>
        </w:rPr>
        <w:t>.</w:t>
      </w:r>
      <w:r w:rsidR="00E85B36">
        <w:rPr>
          <w:sz w:val="26"/>
          <w:szCs w:val="26"/>
        </w:rPr>
        <w:t xml:space="preserve"> Trustee </w:t>
      </w:r>
      <w:r w:rsidR="00A765E7">
        <w:rPr>
          <w:sz w:val="26"/>
          <w:szCs w:val="26"/>
        </w:rPr>
        <w:t>Edwards was absent, because he was on vacation.</w:t>
      </w:r>
      <w:r w:rsidR="00E85B36">
        <w:rPr>
          <w:sz w:val="26"/>
          <w:szCs w:val="26"/>
        </w:rPr>
        <w:t xml:space="preserve">  </w:t>
      </w:r>
    </w:p>
    <w:p w:rsidR="009F266F" w:rsidRDefault="009F266F" w:rsidP="00593362">
      <w:pPr>
        <w:spacing w:after="0"/>
        <w:jc w:val="both"/>
        <w:rPr>
          <w:sz w:val="26"/>
          <w:szCs w:val="26"/>
        </w:rPr>
      </w:pPr>
    </w:p>
    <w:p w:rsidR="009F266F" w:rsidRDefault="009F266F" w:rsidP="00593362">
      <w:pPr>
        <w:spacing w:after="0"/>
        <w:jc w:val="both"/>
        <w:rPr>
          <w:sz w:val="26"/>
          <w:szCs w:val="26"/>
        </w:rPr>
      </w:pPr>
      <w:r>
        <w:rPr>
          <w:sz w:val="26"/>
          <w:szCs w:val="26"/>
        </w:rPr>
        <w:t xml:space="preserve">A motion was made by Trustee Abel, second by Trustee </w:t>
      </w:r>
      <w:r w:rsidR="00E85B36">
        <w:rPr>
          <w:sz w:val="26"/>
          <w:szCs w:val="26"/>
        </w:rPr>
        <w:t>Nemsky,</w:t>
      </w:r>
      <w:r>
        <w:rPr>
          <w:sz w:val="26"/>
          <w:szCs w:val="26"/>
        </w:rPr>
        <w:t xml:space="preserve"> to dispense with the reading of the Minutes of the previous regular meeting, since each trustee had a copy and approved them as printed. A roll call vote was taken.  All voted aye; the motion carried. </w:t>
      </w:r>
    </w:p>
    <w:p w:rsidR="00B37F6F" w:rsidRDefault="00B37F6F" w:rsidP="007D44A4">
      <w:pPr>
        <w:spacing w:after="0"/>
        <w:rPr>
          <w:sz w:val="26"/>
          <w:szCs w:val="26"/>
        </w:rPr>
      </w:pPr>
    </w:p>
    <w:p w:rsidR="00B37F6F" w:rsidRPr="00B37F6F" w:rsidRDefault="00B37F6F" w:rsidP="00E94A67">
      <w:pPr>
        <w:spacing w:after="0"/>
        <w:jc w:val="both"/>
        <w:rPr>
          <w:b/>
          <w:sz w:val="26"/>
          <w:szCs w:val="26"/>
          <w:u w:val="single"/>
        </w:rPr>
      </w:pPr>
      <w:r w:rsidRPr="00B37F6F">
        <w:rPr>
          <w:b/>
          <w:sz w:val="26"/>
          <w:szCs w:val="26"/>
          <w:u w:val="single"/>
        </w:rPr>
        <w:t>COMMUNICATIONS</w:t>
      </w:r>
      <w:r>
        <w:rPr>
          <w:b/>
          <w:sz w:val="26"/>
          <w:szCs w:val="26"/>
          <w:u w:val="single"/>
        </w:rPr>
        <w:t>:</w:t>
      </w:r>
    </w:p>
    <w:p w:rsidR="00B37F6F" w:rsidRDefault="00A765E7" w:rsidP="00E94A67">
      <w:pPr>
        <w:spacing w:after="0"/>
        <w:jc w:val="both"/>
        <w:rPr>
          <w:sz w:val="26"/>
          <w:szCs w:val="26"/>
        </w:rPr>
      </w:pPr>
      <w:r>
        <w:rPr>
          <w:sz w:val="26"/>
          <w:szCs w:val="26"/>
        </w:rPr>
        <w:t>Clerk Hawkins informed those present that she received notice that the Certification of Ballot needed to be filed with the County Clerk by January 26, 2017.  She stated that she now has the forms filled out on each township candidate and her appointment with the County Clerk is January 24, 2017, at which time, all candidates will be filed for the April 4, 2017 Township Election.</w:t>
      </w:r>
      <w:r w:rsidR="001B06D6">
        <w:rPr>
          <w:sz w:val="26"/>
          <w:szCs w:val="26"/>
        </w:rPr>
        <w:t xml:space="preserve">  </w:t>
      </w:r>
    </w:p>
    <w:p w:rsidR="00A765E7" w:rsidRDefault="00A765E7" w:rsidP="00E94A67">
      <w:pPr>
        <w:spacing w:after="0"/>
        <w:jc w:val="both"/>
        <w:rPr>
          <w:b/>
          <w:sz w:val="26"/>
          <w:szCs w:val="26"/>
          <w:u w:val="single"/>
        </w:rPr>
      </w:pPr>
    </w:p>
    <w:p w:rsidR="00B37F6F" w:rsidRPr="00B37F6F" w:rsidRDefault="00B37F6F" w:rsidP="00E94A67">
      <w:pPr>
        <w:spacing w:after="0"/>
        <w:jc w:val="both"/>
        <w:rPr>
          <w:b/>
          <w:sz w:val="26"/>
          <w:szCs w:val="26"/>
          <w:u w:val="single"/>
        </w:rPr>
      </w:pPr>
      <w:r w:rsidRPr="00B37F6F">
        <w:rPr>
          <w:b/>
          <w:sz w:val="26"/>
          <w:szCs w:val="26"/>
          <w:u w:val="single"/>
        </w:rPr>
        <w:t>BILLS:</w:t>
      </w:r>
    </w:p>
    <w:p w:rsidR="005E4580" w:rsidRDefault="00A765E7" w:rsidP="00E94A67">
      <w:pPr>
        <w:spacing w:after="0"/>
        <w:jc w:val="both"/>
        <w:rPr>
          <w:sz w:val="26"/>
          <w:szCs w:val="26"/>
        </w:rPr>
      </w:pPr>
      <w:r>
        <w:rPr>
          <w:sz w:val="26"/>
          <w:szCs w:val="26"/>
        </w:rPr>
        <w:t xml:space="preserve">Trustee Luehmann requested the bill list for January not be voted on tonight due to the lack of receipts and invoices that he was told the Highway Department refused the front office.  Highway secretary, Mel Moore, </w:t>
      </w:r>
      <w:r w:rsidR="00D92240">
        <w:rPr>
          <w:sz w:val="26"/>
          <w:szCs w:val="26"/>
        </w:rPr>
        <w:t>responded</w:t>
      </w:r>
      <w:r>
        <w:rPr>
          <w:sz w:val="26"/>
          <w:szCs w:val="26"/>
        </w:rPr>
        <w:t xml:space="preserve"> that the bills and receipts were scanned but were to be viewed by the trustees (or a trustee or auditor) and not by the front office people.  She indicated that since her discussion with Attorney Jumper, she sent those invoices </w:t>
      </w:r>
      <w:proofErr w:type="gramStart"/>
      <w:r>
        <w:rPr>
          <w:sz w:val="26"/>
          <w:szCs w:val="26"/>
        </w:rPr>
        <w:t>on</w:t>
      </w:r>
      <w:r w:rsidR="00A30073">
        <w:rPr>
          <w:sz w:val="26"/>
          <w:szCs w:val="26"/>
        </w:rPr>
        <w:t>,</w:t>
      </w:r>
      <w:r w:rsidR="006F35F2">
        <w:rPr>
          <w:sz w:val="26"/>
          <w:szCs w:val="26"/>
        </w:rPr>
        <w:t xml:space="preserve"> </w:t>
      </w:r>
      <w:r>
        <w:rPr>
          <w:sz w:val="26"/>
          <w:szCs w:val="26"/>
        </w:rPr>
        <w:t xml:space="preserve"> and</w:t>
      </w:r>
      <w:proofErr w:type="gramEnd"/>
      <w:r>
        <w:rPr>
          <w:sz w:val="26"/>
          <w:szCs w:val="26"/>
        </w:rPr>
        <w:t xml:space="preserve"> they are available in the front office now.  Supervisor Viessman asked that the bills be voted on for payment tonight pending a review of the invoices at 9 a.m. tomorrow morning, which was </w:t>
      </w:r>
      <w:r w:rsidR="00D92240">
        <w:rPr>
          <w:sz w:val="26"/>
          <w:szCs w:val="26"/>
        </w:rPr>
        <w:t>agreed</w:t>
      </w:r>
      <w:r>
        <w:rPr>
          <w:sz w:val="26"/>
          <w:szCs w:val="26"/>
        </w:rPr>
        <w:t xml:space="preserve"> by all.  A motion was made by Trustee Nemsky, second by Trustee Abel, to approve the bills pending the 9 a.m.</w:t>
      </w:r>
      <w:r w:rsidR="00E80784">
        <w:rPr>
          <w:sz w:val="26"/>
          <w:szCs w:val="26"/>
        </w:rPr>
        <w:t xml:space="preserve"> agreement.  A roll call vote was taken.  All voted aye; the motion carried. </w:t>
      </w:r>
      <w:r>
        <w:rPr>
          <w:sz w:val="26"/>
          <w:szCs w:val="26"/>
        </w:rPr>
        <w:t xml:space="preserve">    </w:t>
      </w:r>
    </w:p>
    <w:p w:rsidR="005E4580" w:rsidRDefault="005E4580" w:rsidP="00E94A67">
      <w:pPr>
        <w:spacing w:after="0"/>
        <w:jc w:val="both"/>
        <w:rPr>
          <w:sz w:val="26"/>
          <w:szCs w:val="26"/>
        </w:rPr>
      </w:pPr>
    </w:p>
    <w:p w:rsidR="00B37F6F" w:rsidRDefault="005E4580" w:rsidP="00E94A67">
      <w:pPr>
        <w:spacing w:after="0"/>
        <w:jc w:val="both"/>
        <w:rPr>
          <w:sz w:val="26"/>
          <w:szCs w:val="26"/>
        </w:rPr>
      </w:pPr>
      <w:r>
        <w:rPr>
          <w:sz w:val="26"/>
          <w:szCs w:val="26"/>
        </w:rPr>
        <w:t xml:space="preserve">Trustee </w:t>
      </w:r>
      <w:r w:rsidR="00E80784">
        <w:rPr>
          <w:sz w:val="26"/>
          <w:szCs w:val="26"/>
        </w:rPr>
        <w:t>Luehmann</w:t>
      </w:r>
      <w:r>
        <w:rPr>
          <w:sz w:val="26"/>
          <w:szCs w:val="26"/>
        </w:rPr>
        <w:t xml:space="preserve"> then made a motion, second by Trustee </w:t>
      </w:r>
      <w:r w:rsidR="00E80784">
        <w:rPr>
          <w:sz w:val="26"/>
          <w:szCs w:val="26"/>
        </w:rPr>
        <w:t>Nemsky</w:t>
      </w:r>
      <w:r>
        <w:rPr>
          <w:sz w:val="26"/>
          <w:szCs w:val="26"/>
        </w:rPr>
        <w:t xml:space="preserve">, to approve the payroll.  A roll call vote was taken.  All voted aye; the motion carried.  </w:t>
      </w:r>
    </w:p>
    <w:p w:rsidR="00B37F6F" w:rsidRDefault="00B37F6F" w:rsidP="00E94A67">
      <w:pPr>
        <w:spacing w:after="0"/>
        <w:jc w:val="both"/>
        <w:rPr>
          <w:sz w:val="26"/>
          <w:szCs w:val="26"/>
        </w:rPr>
      </w:pPr>
    </w:p>
    <w:p w:rsidR="00B37F6F" w:rsidRPr="00B37F6F" w:rsidRDefault="00B37F6F" w:rsidP="00E94A67">
      <w:pPr>
        <w:spacing w:after="0"/>
        <w:jc w:val="both"/>
        <w:rPr>
          <w:b/>
          <w:sz w:val="26"/>
          <w:szCs w:val="26"/>
          <w:u w:val="single"/>
        </w:rPr>
      </w:pPr>
      <w:r w:rsidRPr="00B37F6F">
        <w:rPr>
          <w:b/>
          <w:sz w:val="26"/>
          <w:szCs w:val="26"/>
          <w:u w:val="single"/>
        </w:rPr>
        <w:t>TREASURER’S REPORT:</w:t>
      </w:r>
    </w:p>
    <w:p w:rsidR="00B37F6F" w:rsidRDefault="00B37F6F" w:rsidP="00E94A67">
      <w:pPr>
        <w:spacing w:after="0"/>
        <w:jc w:val="both"/>
        <w:rPr>
          <w:sz w:val="26"/>
          <w:szCs w:val="26"/>
        </w:rPr>
      </w:pPr>
      <w:r>
        <w:rPr>
          <w:sz w:val="26"/>
          <w:szCs w:val="26"/>
        </w:rPr>
        <w:t xml:space="preserve">Trustee </w:t>
      </w:r>
      <w:r w:rsidR="001865DF">
        <w:rPr>
          <w:sz w:val="26"/>
          <w:szCs w:val="26"/>
        </w:rPr>
        <w:t>Luehmann</w:t>
      </w:r>
      <w:r>
        <w:rPr>
          <w:sz w:val="26"/>
          <w:szCs w:val="26"/>
        </w:rPr>
        <w:t xml:space="preserve"> read the Treasurer’s Report dated </w:t>
      </w:r>
      <w:r w:rsidR="005E4580">
        <w:rPr>
          <w:sz w:val="26"/>
          <w:szCs w:val="26"/>
        </w:rPr>
        <w:t xml:space="preserve">January </w:t>
      </w:r>
      <w:r w:rsidR="001865DF">
        <w:rPr>
          <w:sz w:val="26"/>
          <w:szCs w:val="26"/>
        </w:rPr>
        <w:t>23</w:t>
      </w:r>
      <w:r w:rsidR="005E4580">
        <w:rPr>
          <w:sz w:val="26"/>
          <w:szCs w:val="26"/>
        </w:rPr>
        <w:t>, 2017</w:t>
      </w:r>
      <w:r>
        <w:rPr>
          <w:sz w:val="26"/>
          <w:szCs w:val="26"/>
        </w:rPr>
        <w:t xml:space="preserve">.  A motion was made by Trustee </w:t>
      </w:r>
      <w:r w:rsidR="001865DF">
        <w:rPr>
          <w:sz w:val="26"/>
          <w:szCs w:val="26"/>
        </w:rPr>
        <w:t>Luehmann,</w:t>
      </w:r>
      <w:r>
        <w:rPr>
          <w:sz w:val="26"/>
          <w:szCs w:val="26"/>
        </w:rPr>
        <w:t xml:space="preserve"> </w:t>
      </w:r>
      <w:r w:rsidR="00B051E0">
        <w:rPr>
          <w:sz w:val="26"/>
          <w:szCs w:val="26"/>
        </w:rPr>
        <w:t>s</w:t>
      </w:r>
      <w:r>
        <w:rPr>
          <w:sz w:val="26"/>
          <w:szCs w:val="26"/>
        </w:rPr>
        <w:t xml:space="preserve">econd by Trustee </w:t>
      </w:r>
      <w:r w:rsidR="001865DF">
        <w:rPr>
          <w:sz w:val="26"/>
          <w:szCs w:val="26"/>
        </w:rPr>
        <w:t>Abel</w:t>
      </w:r>
      <w:r w:rsidR="005E4580">
        <w:rPr>
          <w:sz w:val="26"/>
          <w:szCs w:val="26"/>
        </w:rPr>
        <w:t xml:space="preserve">, to approve the report as read.  A roll call vote was taken.  All voted aye; the motion carried. </w:t>
      </w:r>
    </w:p>
    <w:p w:rsidR="00B37F6F" w:rsidRDefault="00B37F6F" w:rsidP="00E94A67">
      <w:pPr>
        <w:spacing w:after="0"/>
        <w:jc w:val="both"/>
        <w:rPr>
          <w:sz w:val="26"/>
          <w:szCs w:val="26"/>
        </w:rPr>
      </w:pPr>
    </w:p>
    <w:p w:rsidR="00B37F6F" w:rsidRDefault="00B37F6F" w:rsidP="00E94A67">
      <w:pPr>
        <w:spacing w:after="0"/>
        <w:jc w:val="both"/>
        <w:rPr>
          <w:b/>
          <w:sz w:val="26"/>
          <w:szCs w:val="26"/>
          <w:u w:val="single"/>
        </w:rPr>
      </w:pPr>
      <w:r w:rsidRPr="00B37F6F">
        <w:rPr>
          <w:b/>
          <w:sz w:val="26"/>
          <w:szCs w:val="26"/>
          <w:u w:val="single"/>
        </w:rPr>
        <w:t>COMMITTEE REPORTS:</w:t>
      </w:r>
    </w:p>
    <w:p w:rsidR="00B37F6F" w:rsidRDefault="001865DF" w:rsidP="00E94A67">
      <w:pPr>
        <w:spacing w:after="0"/>
        <w:jc w:val="both"/>
        <w:rPr>
          <w:sz w:val="26"/>
          <w:szCs w:val="26"/>
        </w:rPr>
      </w:pPr>
      <w:r>
        <w:rPr>
          <w:sz w:val="26"/>
          <w:szCs w:val="26"/>
        </w:rPr>
        <w:t xml:space="preserve">Health:  Trustee Luehmann read the Health Report dated December 21, 2016 </w:t>
      </w:r>
      <w:r w:rsidR="00D92240">
        <w:rPr>
          <w:sz w:val="26"/>
          <w:szCs w:val="26"/>
        </w:rPr>
        <w:t>thru</w:t>
      </w:r>
      <w:r>
        <w:rPr>
          <w:sz w:val="26"/>
          <w:szCs w:val="26"/>
        </w:rPr>
        <w:t xml:space="preserve"> January 17, 2017.  Trustee Luehmann then made a motion, second by Trustee Nemsky</w:t>
      </w:r>
      <w:r w:rsidR="006F35F2">
        <w:rPr>
          <w:sz w:val="26"/>
          <w:szCs w:val="26"/>
        </w:rPr>
        <w:t>,</w:t>
      </w:r>
      <w:r>
        <w:rPr>
          <w:sz w:val="26"/>
          <w:szCs w:val="26"/>
        </w:rPr>
        <w:t xml:space="preserve"> to approve the report as read.  A roll call vote was taken.  All voted aye; the motion carried. </w:t>
      </w:r>
    </w:p>
    <w:p w:rsidR="00C953AD" w:rsidRDefault="00C953AD" w:rsidP="00E94A67">
      <w:pPr>
        <w:spacing w:after="0"/>
        <w:jc w:val="both"/>
        <w:rPr>
          <w:sz w:val="26"/>
          <w:szCs w:val="26"/>
        </w:rPr>
      </w:pPr>
    </w:p>
    <w:p w:rsidR="00E94A67" w:rsidRPr="006A799C" w:rsidRDefault="006A799C" w:rsidP="00E94A67">
      <w:pPr>
        <w:spacing w:after="0"/>
        <w:jc w:val="both"/>
        <w:rPr>
          <w:b/>
          <w:sz w:val="26"/>
          <w:szCs w:val="26"/>
          <w:u w:val="single"/>
        </w:rPr>
      </w:pPr>
      <w:r w:rsidRPr="006A799C">
        <w:rPr>
          <w:b/>
          <w:sz w:val="26"/>
          <w:szCs w:val="26"/>
          <w:u w:val="single"/>
        </w:rPr>
        <w:t>PUBLIC INPUT:</w:t>
      </w:r>
    </w:p>
    <w:p w:rsidR="00F66F95" w:rsidRDefault="005E4580" w:rsidP="00E94A67">
      <w:pPr>
        <w:spacing w:after="0"/>
        <w:jc w:val="both"/>
        <w:rPr>
          <w:sz w:val="26"/>
          <w:szCs w:val="26"/>
        </w:rPr>
      </w:pPr>
      <w:r>
        <w:rPr>
          <w:sz w:val="26"/>
          <w:szCs w:val="26"/>
        </w:rPr>
        <w:t>Township resident, Linda Kno</w:t>
      </w:r>
      <w:r w:rsidR="002E0563">
        <w:rPr>
          <w:sz w:val="26"/>
          <w:szCs w:val="26"/>
        </w:rPr>
        <w:t>g</w:t>
      </w:r>
      <w:r>
        <w:rPr>
          <w:sz w:val="26"/>
          <w:szCs w:val="26"/>
        </w:rPr>
        <w:t xml:space="preserve">l, asked </w:t>
      </w:r>
      <w:r w:rsidR="00F66F95">
        <w:rPr>
          <w:sz w:val="26"/>
          <w:szCs w:val="26"/>
        </w:rPr>
        <w:t>about the Township Holiday Schedule which was brought up by Tammy Hanfelder at the last meeting.  Linda indicated that she had compared the Madison County Board’s schedule with the one that Tammy was proposing.  She also asked if it is typical for the township to have more holidays than the county.  Supervisor Viessman said that he had the past holiday schedules of the township from 2012, and they are the same as the one Tammy Hanfelder was requesting.</w:t>
      </w:r>
    </w:p>
    <w:p w:rsidR="00F66F95" w:rsidRDefault="00F66F95" w:rsidP="00E94A67">
      <w:pPr>
        <w:spacing w:after="0"/>
        <w:jc w:val="both"/>
        <w:rPr>
          <w:sz w:val="26"/>
          <w:szCs w:val="26"/>
        </w:rPr>
      </w:pPr>
    </w:p>
    <w:p w:rsidR="00D92240" w:rsidRDefault="00D92240" w:rsidP="00E94A67">
      <w:pPr>
        <w:spacing w:after="0"/>
        <w:jc w:val="both"/>
        <w:rPr>
          <w:sz w:val="26"/>
          <w:szCs w:val="26"/>
        </w:rPr>
      </w:pPr>
    </w:p>
    <w:p w:rsidR="00D92240" w:rsidRDefault="00D92240" w:rsidP="00E94A67">
      <w:pPr>
        <w:spacing w:after="0"/>
        <w:jc w:val="both"/>
        <w:rPr>
          <w:sz w:val="26"/>
          <w:szCs w:val="26"/>
        </w:rPr>
      </w:pPr>
    </w:p>
    <w:p w:rsidR="00D1462A" w:rsidRDefault="00D1462A" w:rsidP="00E94A67">
      <w:pPr>
        <w:spacing w:after="0"/>
        <w:jc w:val="both"/>
        <w:rPr>
          <w:sz w:val="26"/>
          <w:szCs w:val="26"/>
        </w:rPr>
      </w:pPr>
    </w:p>
    <w:p w:rsidR="0085622D" w:rsidRDefault="0085622D" w:rsidP="00E94A67">
      <w:pPr>
        <w:spacing w:after="0"/>
        <w:jc w:val="both"/>
        <w:rPr>
          <w:sz w:val="26"/>
          <w:szCs w:val="26"/>
        </w:rPr>
      </w:pPr>
    </w:p>
    <w:p w:rsidR="00422BA6" w:rsidRDefault="00F66F95" w:rsidP="00E94A67">
      <w:pPr>
        <w:spacing w:after="0"/>
        <w:jc w:val="both"/>
        <w:rPr>
          <w:sz w:val="26"/>
          <w:szCs w:val="26"/>
        </w:rPr>
      </w:pPr>
      <w:r>
        <w:rPr>
          <w:sz w:val="26"/>
          <w:szCs w:val="26"/>
        </w:rPr>
        <w:t>Linda asked if those past years were setting a precedent for the board to continue this practice.  Clerk Hawkins replied, “no.”   Clerk Hawkins also questioned the authenticity of the 2012 to 2016 records presented to the board at this meeting.  She proposed comparing her records from her files with those presented.</w:t>
      </w:r>
    </w:p>
    <w:p w:rsidR="000A601D" w:rsidRDefault="000A601D" w:rsidP="00E94A67">
      <w:pPr>
        <w:spacing w:after="0"/>
        <w:jc w:val="both"/>
        <w:rPr>
          <w:sz w:val="26"/>
          <w:szCs w:val="26"/>
        </w:rPr>
      </w:pPr>
    </w:p>
    <w:p w:rsidR="000A601D" w:rsidRDefault="000A601D" w:rsidP="00E94A67">
      <w:pPr>
        <w:spacing w:after="0"/>
        <w:jc w:val="both"/>
        <w:rPr>
          <w:sz w:val="26"/>
          <w:szCs w:val="26"/>
        </w:rPr>
      </w:pPr>
      <w:r>
        <w:rPr>
          <w:sz w:val="26"/>
          <w:szCs w:val="26"/>
        </w:rPr>
        <w:t xml:space="preserve">At that point, Attorney Ryan Jumper and </w:t>
      </w:r>
      <w:r w:rsidR="00BD1452">
        <w:rPr>
          <w:sz w:val="26"/>
          <w:szCs w:val="26"/>
        </w:rPr>
        <w:t>S</w:t>
      </w:r>
      <w:r>
        <w:rPr>
          <w:sz w:val="26"/>
          <w:szCs w:val="26"/>
        </w:rPr>
        <w:t>upervisor Randy Viessman began conversing quietly about procedural issues, which Linda Knogl voiced her objection to, since this was an “open meeting” for all present.  The decision to vote on the holidays would be dropped and would take place at the next meeting.  It appears that the resolution for holiday changes had not been placed on the agenda sheet correctly to allow for a vote.</w:t>
      </w:r>
    </w:p>
    <w:p w:rsidR="000A601D" w:rsidRDefault="000A601D" w:rsidP="00E94A67">
      <w:pPr>
        <w:spacing w:after="0"/>
        <w:jc w:val="both"/>
        <w:rPr>
          <w:sz w:val="26"/>
          <w:szCs w:val="26"/>
        </w:rPr>
      </w:pPr>
    </w:p>
    <w:p w:rsidR="000A601D" w:rsidRDefault="000A601D" w:rsidP="00E94A67">
      <w:pPr>
        <w:spacing w:after="0"/>
        <w:jc w:val="both"/>
        <w:rPr>
          <w:sz w:val="26"/>
          <w:szCs w:val="26"/>
        </w:rPr>
      </w:pPr>
      <w:r>
        <w:rPr>
          <w:sz w:val="26"/>
          <w:szCs w:val="26"/>
        </w:rPr>
        <w:t>Paula Sendobry then brought up the issue of the house down the alley from her with high weeds causing the garbage truck to push mud against her fence as it makes its way down the alley.  She also reminded the board again of the condition of her street at 1601 Courtney and the house with boarded up windows that have fallen onto the ground.</w:t>
      </w:r>
    </w:p>
    <w:p w:rsidR="0085622D" w:rsidRDefault="0085622D" w:rsidP="0085622D">
      <w:pPr>
        <w:spacing w:after="0"/>
        <w:jc w:val="both"/>
        <w:rPr>
          <w:sz w:val="26"/>
          <w:szCs w:val="26"/>
        </w:rPr>
      </w:pPr>
    </w:p>
    <w:p w:rsidR="005E4580" w:rsidRDefault="0085622D" w:rsidP="00E94A67">
      <w:pPr>
        <w:spacing w:after="0"/>
        <w:jc w:val="both"/>
        <w:rPr>
          <w:sz w:val="26"/>
          <w:szCs w:val="26"/>
        </w:rPr>
      </w:pPr>
      <w:r>
        <w:rPr>
          <w:sz w:val="26"/>
          <w:szCs w:val="26"/>
        </w:rPr>
        <w:t>There were comments and some accusations from Highway Commissioner Don Moore regarding the role of the trustees and their apparent disregard for the contents of their folders which are prepared and ready for them to view by Clerk Hawkins every Thursday before the following Monday night Township Meeting.  It has been noted that the folders are never removed until the night of the meeting.  He questioned the Trustees’ preparation for the Township Meeting when they have not read the material in their folders.</w:t>
      </w:r>
    </w:p>
    <w:p w:rsidR="00F515DB" w:rsidRDefault="00F515DB" w:rsidP="00E94A67">
      <w:pPr>
        <w:spacing w:after="0"/>
        <w:jc w:val="both"/>
        <w:rPr>
          <w:sz w:val="26"/>
          <w:szCs w:val="26"/>
        </w:rPr>
      </w:pPr>
    </w:p>
    <w:p w:rsidR="00F515DB" w:rsidRDefault="00F515DB" w:rsidP="00E94A67">
      <w:pPr>
        <w:spacing w:after="0"/>
        <w:jc w:val="both"/>
        <w:rPr>
          <w:sz w:val="26"/>
          <w:szCs w:val="26"/>
        </w:rPr>
      </w:pPr>
      <w:r>
        <w:rPr>
          <w:sz w:val="26"/>
          <w:szCs w:val="26"/>
        </w:rPr>
        <w:t>Resident</w:t>
      </w:r>
      <w:r w:rsidR="0014018F">
        <w:rPr>
          <w:sz w:val="26"/>
          <w:szCs w:val="26"/>
        </w:rPr>
        <w:t>,</w:t>
      </w:r>
      <w:r>
        <w:rPr>
          <w:sz w:val="26"/>
          <w:szCs w:val="26"/>
        </w:rPr>
        <w:t xml:space="preserve"> Kelly Staley</w:t>
      </w:r>
      <w:r w:rsidR="0014018F">
        <w:rPr>
          <w:sz w:val="26"/>
          <w:szCs w:val="26"/>
        </w:rPr>
        <w:t>,</w:t>
      </w:r>
      <w:r>
        <w:rPr>
          <w:sz w:val="26"/>
          <w:szCs w:val="26"/>
        </w:rPr>
        <w:t xml:space="preserve"> voiced her concern about the impact of any additional paid holidays when tax payers are already over-burdened.  She expressed concern over townships in general having large amounts of General Assistance money and instances around the state of corruption.  She accused townships of failing to serve the people who pay their salaries, but rather serving themselves whenever it suits them.</w:t>
      </w:r>
    </w:p>
    <w:p w:rsidR="00F515DB" w:rsidRDefault="00F515DB" w:rsidP="00E94A67">
      <w:pPr>
        <w:spacing w:after="0"/>
        <w:jc w:val="both"/>
        <w:rPr>
          <w:sz w:val="26"/>
          <w:szCs w:val="26"/>
        </w:rPr>
      </w:pPr>
    </w:p>
    <w:p w:rsidR="00F515DB" w:rsidRDefault="00F515DB" w:rsidP="00E94A67">
      <w:pPr>
        <w:spacing w:after="0"/>
        <w:jc w:val="both"/>
        <w:rPr>
          <w:sz w:val="26"/>
          <w:szCs w:val="26"/>
        </w:rPr>
      </w:pPr>
      <w:r>
        <w:rPr>
          <w:sz w:val="26"/>
          <w:szCs w:val="26"/>
        </w:rPr>
        <w:t>Assessor Tammy Hanfelder indicated that her words were misinterpreted from the previous meeting and that her proposal for a change to the holiday schedule was misrepresented in the Minutes.  She did not wish for additional holidays, but a schedule that was the same as it had been in the past</w:t>
      </w:r>
      <w:r w:rsidR="006D491E">
        <w:rPr>
          <w:sz w:val="26"/>
          <w:szCs w:val="26"/>
        </w:rPr>
        <w:t>,</w:t>
      </w:r>
      <w:r>
        <w:rPr>
          <w:sz w:val="26"/>
          <w:szCs w:val="26"/>
        </w:rPr>
        <w:t xml:space="preserve"> not only for her office staff, but for the whole township as well.</w:t>
      </w:r>
    </w:p>
    <w:p w:rsidR="0014018F" w:rsidRDefault="0014018F" w:rsidP="00E94A67">
      <w:pPr>
        <w:spacing w:after="0"/>
        <w:jc w:val="both"/>
        <w:rPr>
          <w:sz w:val="26"/>
          <w:szCs w:val="26"/>
        </w:rPr>
      </w:pPr>
    </w:p>
    <w:p w:rsidR="0014018F" w:rsidRDefault="0014018F" w:rsidP="0014018F">
      <w:pPr>
        <w:spacing w:after="0"/>
        <w:jc w:val="both"/>
        <w:rPr>
          <w:sz w:val="26"/>
          <w:szCs w:val="26"/>
        </w:rPr>
      </w:pPr>
      <w:r>
        <w:rPr>
          <w:sz w:val="26"/>
          <w:szCs w:val="26"/>
        </w:rPr>
        <w:t xml:space="preserve">When asked by resident, Kelly Staley, how many people that would include, Tammy indicated five or so.  Supervisor Viessman added that holidays with pay would only be for full-time employees.  </w:t>
      </w:r>
    </w:p>
    <w:p w:rsidR="000A601D" w:rsidRDefault="000A601D" w:rsidP="00E94A67">
      <w:pPr>
        <w:spacing w:after="0"/>
        <w:jc w:val="both"/>
        <w:rPr>
          <w:b/>
          <w:sz w:val="26"/>
          <w:szCs w:val="26"/>
          <w:u w:val="single"/>
        </w:rPr>
      </w:pPr>
    </w:p>
    <w:p w:rsidR="00947A82" w:rsidRDefault="006A799C" w:rsidP="00E94A67">
      <w:pPr>
        <w:spacing w:after="0"/>
        <w:jc w:val="both"/>
        <w:rPr>
          <w:b/>
          <w:sz w:val="26"/>
          <w:szCs w:val="26"/>
          <w:u w:val="single"/>
        </w:rPr>
      </w:pPr>
      <w:r w:rsidRPr="006A799C">
        <w:rPr>
          <w:b/>
          <w:sz w:val="26"/>
          <w:szCs w:val="26"/>
          <w:u w:val="single"/>
        </w:rPr>
        <w:t>OLD BUSINESS:</w:t>
      </w:r>
    </w:p>
    <w:p w:rsidR="00D92240" w:rsidRDefault="00D92240" w:rsidP="00D92240">
      <w:pPr>
        <w:spacing w:after="0"/>
        <w:jc w:val="both"/>
        <w:rPr>
          <w:sz w:val="26"/>
          <w:szCs w:val="26"/>
        </w:rPr>
      </w:pPr>
      <w:r>
        <w:rPr>
          <w:sz w:val="26"/>
          <w:szCs w:val="26"/>
        </w:rPr>
        <w:t>Correction on holidays and meetings will on February 13, 2017 Agenda.</w:t>
      </w:r>
    </w:p>
    <w:p w:rsidR="00947A82" w:rsidRDefault="00947A82" w:rsidP="00E94A67">
      <w:pPr>
        <w:spacing w:after="0"/>
        <w:jc w:val="both"/>
        <w:rPr>
          <w:sz w:val="26"/>
          <w:szCs w:val="26"/>
        </w:rPr>
      </w:pPr>
    </w:p>
    <w:p w:rsidR="00947A82" w:rsidRPr="006A799C" w:rsidRDefault="006A799C" w:rsidP="00E94A67">
      <w:pPr>
        <w:spacing w:after="0"/>
        <w:jc w:val="both"/>
        <w:rPr>
          <w:b/>
          <w:sz w:val="26"/>
          <w:szCs w:val="26"/>
          <w:u w:val="single"/>
        </w:rPr>
      </w:pPr>
      <w:r w:rsidRPr="006A799C">
        <w:rPr>
          <w:b/>
          <w:sz w:val="26"/>
          <w:szCs w:val="26"/>
          <w:u w:val="single"/>
        </w:rPr>
        <w:t xml:space="preserve">NEW BUSINESS:  </w:t>
      </w:r>
    </w:p>
    <w:p w:rsidR="00B051E0" w:rsidRDefault="0014018F" w:rsidP="00E94A67">
      <w:pPr>
        <w:spacing w:after="0"/>
        <w:jc w:val="both"/>
        <w:rPr>
          <w:b/>
          <w:sz w:val="26"/>
          <w:szCs w:val="26"/>
          <w:u w:val="single"/>
        </w:rPr>
      </w:pPr>
      <w:r w:rsidRPr="0014018F">
        <w:rPr>
          <w:sz w:val="26"/>
          <w:szCs w:val="26"/>
        </w:rPr>
        <w:t>None.</w:t>
      </w:r>
    </w:p>
    <w:p w:rsidR="00B051E0" w:rsidRDefault="00B051E0" w:rsidP="00E94A67">
      <w:pPr>
        <w:spacing w:after="0"/>
        <w:jc w:val="both"/>
        <w:rPr>
          <w:b/>
          <w:sz w:val="26"/>
          <w:szCs w:val="26"/>
          <w:u w:val="single"/>
        </w:rPr>
      </w:pPr>
    </w:p>
    <w:p w:rsidR="0014018F" w:rsidRDefault="000B737D" w:rsidP="0014018F">
      <w:pPr>
        <w:spacing w:after="0"/>
        <w:jc w:val="both"/>
        <w:rPr>
          <w:sz w:val="26"/>
          <w:szCs w:val="26"/>
        </w:rPr>
      </w:pPr>
      <w:r w:rsidRPr="000B737D">
        <w:rPr>
          <w:b/>
          <w:sz w:val="26"/>
          <w:szCs w:val="26"/>
          <w:u w:val="single"/>
        </w:rPr>
        <w:t>NAMEOKI TOWNSHIP OFFICIALS’ COMMENTS:</w:t>
      </w:r>
    </w:p>
    <w:p w:rsidR="0014018F" w:rsidRDefault="0014018F" w:rsidP="0014018F">
      <w:pPr>
        <w:spacing w:after="0"/>
        <w:jc w:val="both"/>
        <w:rPr>
          <w:sz w:val="26"/>
          <w:szCs w:val="26"/>
        </w:rPr>
      </w:pPr>
      <w:r>
        <w:rPr>
          <w:sz w:val="26"/>
          <w:szCs w:val="26"/>
        </w:rPr>
        <w:t xml:space="preserve">Highway Commissioner Don Moore also gave a report on work being done on Foreman Court, such as replacing concrete on Foreman and </w:t>
      </w:r>
      <w:r w:rsidR="00D92240">
        <w:rPr>
          <w:sz w:val="26"/>
          <w:szCs w:val="26"/>
        </w:rPr>
        <w:t>work being</w:t>
      </w:r>
      <w:r>
        <w:rPr>
          <w:sz w:val="26"/>
          <w:szCs w:val="26"/>
        </w:rPr>
        <w:t xml:space="preserve"> done</w:t>
      </w:r>
      <w:r w:rsidR="0085622D">
        <w:rPr>
          <w:sz w:val="26"/>
          <w:szCs w:val="26"/>
        </w:rPr>
        <w:t xml:space="preserve"> on</w:t>
      </w:r>
      <w:r>
        <w:rPr>
          <w:sz w:val="26"/>
          <w:szCs w:val="26"/>
        </w:rPr>
        <w:t xml:space="preserve"> </w:t>
      </w:r>
      <w:proofErr w:type="spellStart"/>
      <w:r>
        <w:rPr>
          <w:sz w:val="26"/>
          <w:szCs w:val="26"/>
        </w:rPr>
        <w:t>DeLynn</w:t>
      </w:r>
      <w:proofErr w:type="spellEnd"/>
      <w:r>
        <w:rPr>
          <w:sz w:val="26"/>
          <w:szCs w:val="26"/>
        </w:rPr>
        <w:t xml:space="preserve"> Drive.</w:t>
      </w:r>
    </w:p>
    <w:p w:rsidR="0014018F" w:rsidRDefault="0014018F" w:rsidP="00E94A67">
      <w:pPr>
        <w:spacing w:after="0"/>
        <w:jc w:val="both"/>
        <w:rPr>
          <w:sz w:val="26"/>
          <w:szCs w:val="26"/>
        </w:rPr>
      </w:pPr>
    </w:p>
    <w:p w:rsidR="00D92240" w:rsidRDefault="00D92240" w:rsidP="00E94A67">
      <w:pPr>
        <w:spacing w:after="0"/>
        <w:jc w:val="both"/>
        <w:rPr>
          <w:sz w:val="26"/>
          <w:szCs w:val="26"/>
        </w:rPr>
      </w:pPr>
    </w:p>
    <w:p w:rsidR="00D92240" w:rsidRDefault="00D92240" w:rsidP="00E94A67">
      <w:pPr>
        <w:spacing w:after="0"/>
        <w:jc w:val="both"/>
        <w:rPr>
          <w:sz w:val="26"/>
          <w:szCs w:val="26"/>
        </w:rPr>
      </w:pPr>
    </w:p>
    <w:p w:rsidR="00D92240" w:rsidRDefault="00D92240" w:rsidP="00E94A67">
      <w:pPr>
        <w:spacing w:after="0"/>
        <w:jc w:val="both"/>
        <w:rPr>
          <w:sz w:val="26"/>
          <w:szCs w:val="26"/>
        </w:rPr>
      </w:pPr>
    </w:p>
    <w:p w:rsidR="00D92240" w:rsidRDefault="00D92240" w:rsidP="00E94A67">
      <w:pPr>
        <w:spacing w:after="0"/>
        <w:jc w:val="both"/>
        <w:rPr>
          <w:sz w:val="26"/>
          <w:szCs w:val="26"/>
        </w:rPr>
      </w:pPr>
    </w:p>
    <w:p w:rsidR="00246E0A" w:rsidRDefault="00246E0A" w:rsidP="00E94A67">
      <w:pPr>
        <w:spacing w:after="0"/>
        <w:jc w:val="both"/>
        <w:rPr>
          <w:sz w:val="26"/>
          <w:szCs w:val="26"/>
        </w:rPr>
      </w:pPr>
    </w:p>
    <w:p w:rsidR="0085622D" w:rsidRDefault="0085622D" w:rsidP="00E94A67">
      <w:pPr>
        <w:spacing w:after="0"/>
        <w:jc w:val="both"/>
        <w:rPr>
          <w:sz w:val="26"/>
          <w:szCs w:val="26"/>
        </w:rPr>
      </w:pPr>
    </w:p>
    <w:p w:rsidR="006A799C" w:rsidRDefault="006A799C" w:rsidP="00E94A67">
      <w:pPr>
        <w:spacing w:after="0"/>
        <w:jc w:val="both"/>
        <w:rPr>
          <w:sz w:val="26"/>
          <w:szCs w:val="26"/>
        </w:rPr>
      </w:pPr>
      <w:r>
        <w:rPr>
          <w:sz w:val="26"/>
          <w:szCs w:val="26"/>
        </w:rPr>
        <w:t xml:space="preserve">There being no other business, a motion was made by Trustee </w:t>
      </w:r>
      <w:r w:rsidR="00026A0B">
        <w:rPr>
          <w:sz w:val="26"/>
          <w:szCs w:val="26"/>
        </w:rPr>
        <w:t>Luehmann</w:t>
      </w:r>
      <w:r>
        <w:rPr>
          <w:sz w:val="26"/>
          <w:szCs w:val="26"/>
        </w:rPr>
        <w:t xml:space="preserve">, second by Trustee </w:t>
      </w:r>
      <w:r w:rsidR="0014018F">
        <w:rPr>
          <w:sz w:val="26"/>
          <w:szCs w:val="26"/>
        </w:rPr>
        <w:t>Nemsky</w:t>
      </w:r>
      <w:r>
        <w:rPr>
          <w:sz w:val="26"/>
          <w:szCs w:val="26"/>
        </w:rPr>
        <w:t xml:space="preserve">, to adjourn the meeting until </w:t>
      </w:r>
      <w:r w:rsidR="0014018F">
        <w:rPr>
          <w:sz w:val="26"/>
          <w:szCs w:val="26"/>
        </w:rPr>
        <w:t>February 13</w:t>
      </w:r>
      <w:r w:rsidR="00026A0B">
        <w:rPr>
          <w:sz w:val="26"/>
          <w:szCs w:val="26"/>
        </w:rPr>
        <w:t>, 2017</w:t>
      </w:r>
      <w:r>
        <w:rPr>
          <w:sz w:val="26"/>
          <w:szCs w:val="26"/>
        </w:rPr>
        <w:t xml:space="preserve"> at 7 p.m.  All voted aye.  The motion carried.</w:t>
      </w:r>
    </w:p>
    <w:p w:rsidR="00947A82" w:rsidRDefault="006A799C" w:rsidP="00E94A67">
      <w:pPr>
        <w:spacing w:after="0"/>
        <w:jc w:val="both"/>
        <w:rPr>
          <w:sz w:val="26"/>
          <w:szCs w:val="26"/>
        </w:rPr>
      </w:pPr>
      <w:r>
        <w:rPr>
          <w:sz w:val="26"/>
          <w:szCs w:val="26"/>
        </w:rPr>
        <w:t xml:space="preserve">  </w:t>
      </w:r>
    </w:p>
    <w:p w:rsidR="00947A82" w:rsidRPr="00B37F6F" w:rsidRDefault="00947A82" w:rsidP="00E94A67">
      <w:pPr>
        <w:spacing w:after="0"/>
        <w:jc w:val="both"/>
        <w:rPr>
          <w:sz w:val="26"/>
          <w:szCs w:val="26"/>
        </w:rPr>
      </w:pPr>
      <w:r>
        <w:rPr>
          <w:sz w:val="26"/>
          <w:szCs w:val="26"/>
        </w:rPr>
        <w:t xml:space="preserve"> </w:t>
      </w:r>
    </w:p>
    <w:p w:rsidR="00B37F6F" w:rsidRDefault="00B37F6F" w:rsidP="007D44A4">
      <w:pPr>
        <w:spacing w:after="0"/>
        <w:rPr>
          <w:sz w:val="26"/>
          <w:szCs w:val="26"/>
          <w:u w:val="single"/>
        </w:rPr>
      </w:pPr>
    </w:p>
    <w:p w:rsidR="00B37F6F" w:rsidRPr="00B37F6F" w:rsidRDefault="00B37F6F" w:rsidP="007D44A4">
      <w:pPr>
        <w:spacing w:after="0"/>
        <w:rPr>
          <w:sz w:val="26"/>
          <w:szCs w:val="26"/>
          <w:u w:val="single"/>
        </w:rPr>
      </w:pPr>
    </w:p>
    <w:p w:rsidR="009F266F" w:rsidRDefault="009F266F" w:rsidP="007D44A4">
      <w:pPr>
        <w:spacing w:after="0"/>
        <w:rPr>
          <w:sz w:val="26"/>
          <w:szCs w:val="2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900"/>
        <w:gridCol w:w="4158"/>
      </w:tblGrid>
      <w:tr w:rsidR="006A799C" w:rsidTr="00E55CD3">
        <w:tc>
          <w:tcPr>
            <w:tcW w:w="4410" w:type="dxa"/>
            <w:tcBorders>
              <w:top w:val="single" w:sz="4" w:space="0" w:color="auto"/>
            </w:tcBorders>
          </w:tcPr>
          <w:p w:rsidR="006A799C" w:rsidRPr="006A799C" w:rsidRDefault="006A799C" w:rsidP="007D44A4">
            <w:pPr>
              <w:rPr>
                <w:sz w:val="22"/>
              </w:rPr>
            </w:pPr>
            <w:r w:rsidRPr="006A799C">
              <w:rPr>
                <w:sz w:val="22"/>
              </w:rPr>
              <w:t>Supervisor</w:t>
            </w:r>
          </w:p>
          <w:p w:rsidR="006A799C" w:rsidRPr="006A799C" w:rsidRDefault="006A799C" w:rsidP="007D44A4">
            <w:pPr>
              <w:rPr>
                <w:sz w:val="22"/>
              </w:rPr>
            </w:pPr>
          </w:p>
          <w:p w:rsidR="006A799C" w:rsidRPr="006A799C" w:rsidRDefault="006A799C" w:rsidP="007D44A4">
            <w:pPr>
              <w:rPr>
                <w:sz w:val="22"/>
              </w:rPr>
            </w:pPr>
          </w:p>
        </w:tc>
        <w:tc>
          <w:tcPr>
            <w:tcW w:w="900" w:type="dxa"/>
          </w:tcPr>
          <w:p w:rsidR="006A799C" w:rsidRPr="006A799C" w:rsidRDefault="006A799C" w:rsidP="007D44A4">
            <w:pPr>
              <w:rPr>
                <w:sz w:val="22"/>
              </w:rPr>
            </w:pPr>
          </w:p>
        </w:tc>
        <w:tc>
          <w:tcPr>
            <w:tcW w:w="4158" w:type="dxa"/>
            <w:tcBorders>
              <w:top w:val="single" w:sz="4" w:space="0" w:color="auto"/>
              <w:bottom w:val="single" w:sz="4" w:space="0" w:color="auto"/>
            </w:tcBorders>
          </w:tcPr>
          <w:p w:rsidR="006A799C" w:rsidRPr="006A799C" w:rsidRDefault="006A799C" w:rsidP="007D44A4">
            <w:pPr>
              <w:rPr>
                <w:sz w:val="22"/>
              </w:rPr>
            </w:pPr>
            <w:r w:rsidRPr="006A799C">
              <w:rPr>
                <w:sz w:val="22"/>
              </w:rPr>
              <w:t>Trustee</w:t>
            </w:r>
          </w:p>
        </w:tc>
      </w:tr>
      <w:tr w:rsidR="006A799C" w:rsidTr="00E55CD3">
        <w:tc>
          <w:tcPr>
            <w:tcW w:w="4410" w:type="dxa"/>
            <w:tcBorders>
              <w:bottom w:val="single" w:sz="4" w:space="0" w:color="auto"/>
            </w:tcBorders>
          </w:tcPr>
          <w:p w:rsidR="006A799C" w:rsidRPr="006A799C" w:rsidRDefault="006A799C" w:rsidP="007D44A4">
            <w:pPr>
              <w:rPr>
                <w:sz w:val="22"/>
              </w:rPr>
            </w:pPr>
          </w:p>
          <w:p w:rsidR="006A799C" w:rsidRPr="006A799C" w:rsidRDefault="006A799C" w:rsidP="007D44A4">
            <w:pPr>
              <w:rPr>
                <w:sz w:val="22"/>
              </w:rPr>
            </w:pPr>
          </w:p>
          <w:p w:rsidR="006A799C" w:rsidRPr="006A799C" w:rsidRDefault="006A799C" w:rsidP="007D44A4">
            <w:pPr>
              <w:rPr>
                <w:sz w:val="22"/>
              </w:rPr>
            </w:pPr>
          </w:p>
        </w:tc>
        <w:tc>
          <w:tcPr>
            <w:tcW w:w="900" w:type="dxa"/>
          </w:tcPr>
          <w:p w:rsidR="006A799C" w:rsidRPr="006A799C" w:rsidRDefault="006A799C" w:rsidP="007D44A4">
            <w:pPr>
              <w:rPr>
                <w:sz w:val="22"/>
              </w:rPr>
            </w:pPr>
          </w:p>
        </w:tc>
        <w:tc>
          <w:tcPr>
            <w:tcW w:w="4158" w:type="dxa"/>
            <w:tcBorders>
              <w:top w:val="single" w:sz="4" w:space="0" w:color="auto"/>
              <w:bottom w:val="single" w:sz="4" w:space="0" w:color="auto"/>
            </w:tcBorders>
          </w:tcPr>
          <w:p w:rsidR="006A799C" w:rsidRPr="006A799C" w:rsidRDefault="006A799C" w:rsidP="007D44A4">
            <w:pPr>
              <w:rPr>
                <w:sz w:val="22"/>
              </w:rPr>
            </w:pPr>
            <w:r w:rsidRPr="006A799C">
              <w:rPr>
                <w:sz w:val="22"/>
              </w:rPr>
              <w:t>Trustee</w:t>
            </w:r>
          </w:p>
        </w:tc>
      </w:tr>
      <w:tr w:rsidR="006A799C" w:rsidTr="00E55CD3">
        <w:tc>
          <w:tcPr>
            <w:tcW w:w="4410" w:type="dxa"/>
            <w:tcBorders>
              <w:top w:val="single" w:sz="4" w:space="0" w:color="auto"/>
            </w:tcBorders>
          </w:tcPr>
          <w:p w:rsidR="006A799C" w:rsidRPr="006A799C" w:rsidRDefault="006A799C" w:rsidP="007D44A4">
            <w:pPr>
              <w:rPr>
                <w:sz w:val="22"/>
              </w:rPr>
            </w:pPr>
            <w:r w:rsidRPr="006A799C">
              <w:rPr>
                <w:sz w:val="22"/>
              </w:rPr>
              <w:t>Clerk</w:t>
            </w:r>
          </w:p>
          <w:p w:rsidR="006A799C" w:rsidRPr="006A799C" w:rsidRDefault="006A799C" w:rsidP="007D44A4">
            <w:pPr>
              <w:rPr>
                <w:sz w:val="22"/>
              </w:rPr>
            </w:pPr>
          </w:p>
          <w:p w:rsidR="006A799C" w:rsidRPr="006A799C" w:rsidRDefault="006A799C" w:rsidP="007D44A4">
            <w:pPr>
              <w:rPr>
                <w:sz w:val="22"/>
              </w:rPr>
            </w:pPr>
          </w:p>
        </w:tc>
        <w:tc>
          <w:tcPr>
            <w:tcW w:w="900" w:type="dxa"/>
          </w:tcPr>
          <w:p w:rsidR="006A799C" w:rsidRPr="006A799C" w:rsidRDefault="006A799C" w:rsidP="007D44A4">
            <w:pPr>
              <w:rPr>
                <w:sz w:val="22"/>
              </w:rPr>
            </w:pPr>
          </w:p>
        </w:tc>
        <w:tc>
          <w:tcPr>
            <w:tcW w:w="4158" w:type="dxa"/>
            <w:tcBorders>
              <w:top w:val="single" w:sz="4" w:space="0" w:color="auto"/>
              <w:bottom w:val="single" w:sz="4" w:space="0" w:color="auto"/>
            </w:tcBorders>
          </w:tcPr>
          <w:p w:rsidR="006A799C" w:rsidRPr="006A799C" w:rsidRDefault="006A799C" w:rsidP="007D44A4">
            <w:pPr>
              <w:rPr>
                <w:sz w:val="22"/>
              </w:rPr>
            </w:pPr>
            <w:r w:rsidRPr="006A799C">
              <w:rPr>
                <w:sz w:val="22"/>
              </w:rPr>
              <w:t>Trustee</w:t>
            </w:r>
          </w:p>
        </w:tc>
      </w:tr>
      <w:tr w:rsidR="006A799C" w:rsidTr="00E55CD3">
        <w:tc>
          <w:tcPr>
            <w:tcW w:w="4410" w:type="dxa"/>
          </w:tcPr>
          <w:p w:rsidR="006A799C" w:rsidRPr="006A799C" w:rsidRDefault="006A799C" w:rsidP="007D44A4">
            <w:pPr>
              <w:rPr>
                <w:sz w:val="22"/>
              </w:rPr>
            </w:pPr>
          </w:p>
        </w:tc>
        <w:tc>
          <w:tcPr>
            <w:tcW w:w="900" w:type="dxa"/>
          </w:tcPr>
          <w:p w:rsidR="006A799C" w:rsidRPr="006A799C" w:rsidRDefault="006A799C" w:rsidP="007D44A4">
            <w:pPr>
              <w:rPr>
                <w:sz w:val="22"/>
              </w:rPr>
            </w:pPr>
          </w:p>
        </w:tc>
        <w:tc>
          <w:tcPr>
            <w:tcW w:w="4158" w:type="dxa"/>
            <w:tcBorders>
              <w:top w:val="single" w:sz="4" w:space="0" w:color="auto"/>
            </w:tcBorders>
          </w:tcPr>
          <w:p w:rsidR="006A799C" w:rsidRPr="006A799C" w:rsidRDefault="006A799C" w:rsidP="007D44A4">
            <w:pPr>
              <w:rPr>
                <w:sz w:val="22"/>
              </w:rPr>
            </w:pPr>
            <w:r w:rsidRPr="006A799C">
              <w:rPr>
                <w:sz w:val="22"/>
              </w:rPr>
              <w:t>Trustee</w:t>
            </w:r>
          </w:p>
          <w:p w:rsidR="006A799C" w:rsidRPr="006A799C" w:rsidRDefault="006A799C" w:rsidP="007D44A4">
            <w:pPr>
              <w:rPr>
                <w:sz w:val="22"/>
              </w:rPr>
            </w:pPr>
          </w:p>
          <w:p w:rsidR="006A799C" w:rsidRPr="006A799C" w:rsidRDefault="006A799C" w:rsidP="007D44A4">
            <w:pPr>
              <w:rPr>
                <w:sz w:val="22"/>
              </w:rPr>
            </w:pPr>
          </w:p>
        </w:tc>
      </w:tr>
    </w:tbl>
    <w:p w:rsidR="00C14E14" w:rsidRDefault="00C14E14" w:rsidP="007D44A4">
      <w:pPr>
        <w:spacing w:after="0"/>
        <w:rPr>
          <w:sz w:val="26"/>
          <w:szCs w:val="26"/>
        </w:rPr>
      </w:pPr>
    </w:p>
    <w:p w:rsidR="009F266F" w:rsidRPr="009F266F" w:rsidRDefault="009F266F" w:rsidP="009F266F">
      <w:pPr>
        <w:rPr>
          <w:sz w:val="26"/>
          <w:szCs w:val="26"/>
        </w:rPr>
      </w:pPr>
    </w:p>
    <w:p w:rsidR="009F266F" w:rsidRDefault="009F266F" w:rsidP="009F266F">
      <w:pPr>
        <w:rPr>
          <w:sz w:val="26"/>
          <w:szCs w:val="26"/>
        </w:rPr>
      </w:pPr>
    </w:p>
    <w:p w:rsidR="009F266F" w:rsidRPr="009F266F" w:rsidRDefault="009F266F" w:rsidP="009F266F">
      <w:pPr>
        <w:tabs>
          <w:tab w:val="left" w:pos="1616"/>
        </w:tabs>
        <w:rPr>
          <w:sz w:val="26"/>
          <w:szCs w:val="26"/>
        </w:rPr>
      </w:pPr>
      <w:r>
        <w:rPr>
          <w:sz w:val="26"/>
          <w:szCs w:val="26"/>
        </w:rPr>
        <w:tab/>
      </w:r>
    </w:p>
    <w:sectPr w:rsidR="009F266F" w:rsidRPr="009F266F" w:rsidSect="006D491E">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231"/>
    <w:rsid w:val="000142B7"/>
    <w:rsid w:val="00026A0B"/>
    <w:rsid w:val="000955BF"/>
    <w:rsid w:val="000A601D"/>
    <w:rsid w:val="000B737D"/>
    <w:rsid w:val="000C3A71"/>
    <w:rsid w:val="0014018F"/>
    <w:rsid w:val="001865DF"/>
    <w:rsid w:val="001B06D6"/>
    <w:rsid w:val="002078FB"/>
    <w:rsid w:val="00246E0A"/>
    <w:rsid w:val="002700F2"/>
    <w:rsid w:val="002E0563"/>
    <w:rsid w:val="00331CEF"/>
    <w:rsid w:val="003674E7"/>
    <w:rsid w:val="003C4B0F"/>
    <w:rsid w:val="00406F60"/>
    <w:rsid w:val="00422BA6"/>
    <w:rsid w:val="00495CD1"/>
    <w:rsid w:val="00593362"/>
    <w:rsid w:val="005C1E2E"/>
    <w:rsid w:val="005E4580"/>
    <w:rsid w:val="006170A8"/>
    <w:rsid w:val="0066066C"/>
    <w:rsid w:val="00687FD7"/>
    <w:rsid w:val="006A30D2"/>
    <w:rsid w:val="006A799C"/>
    <w:rsid w:val="006D491E"/>
    <w:rsid w:val="006F35F2"/>
    <w:rsid w:val="007D44A4"/>
    <w:rsid w:val="00825608"/>
    <w:rsid w:val="0085622D"/>
    <w:rsid w:val="00892DED"/>
    <w:rsid w:val="008C2C18"/>
    <w:rsid w:val="008E5BE2"/>
    <w:rsid w:val="00947A82"/>
    <w:rsid w:val="009F266F"/>
    <w:rsid w:val="00A30073"/>
    <w:rsid w:val="00A532D4"/>
    <w:rsid w:val="00A765E7"/>
    <w:rsid w:val="00A8201C"/>
    <w:rsid w:val="00B051E0"/>
    <w:rsid w:val="00B37F6F"/>
    <w:rsid w:val="00BC3231"/>
    <w:rsid w:val="00BD1452"/>
    <w:rsid w:val="00C14E14"/>
    <w:rsid w:val="00C953AD"/>
    <w:rsid w:val="00CA0283"/>
    <w:rsid w:val="00CC5F4F"/>
    <w:rsid w:val="00CE5FCA"/>
    <w:rsid w:val="00D1462A"/>
    <w:rsid w:val="00D401E6"/>
    <w:rsid w:val="00D91980"/>
    <w:rsid w:val="00D92240"/>
    <w:rsid w:val="00E55CD3"/>
    <w:rsid w:val="00E80784"/>
    <w:rsid w:val="00E85B36"/>
    <w:rsid w:val="00E94A67"/>
    <w:rsid w:val="00EB33A0"/>
    <w:rsid w:val="00F515DB"/>
    <w:rsid w:val="00F66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731B3D-0FB5-4274-905A-5D631DCB8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A799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1EC99F-A76E-43C2-A40F-D6B24DFD9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943</Words>
  <Characters>5380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Tammy</cp:lastModifiedBy>
  <cp:revision>3</cp:revision>
  <cp:lastPrinted>2017-01-31T15:57:00Z</cp:lastPrinted>
  <dcterms:created xsi:type="dcterms:W3CDTF">2017-03-24T14:47:00Z</dcterms:created>
  <dcterms:modified xsi:type="dcterms:W3CDTF">2017-03-28T13:19:00Z</dcterms:modified>
</cp:coreProperties>
</file>