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0F3" w:rsidRPr="000000E6" w:rsidRDefault="000000E6" w:rsidP="000000E6">
      <w:pPr>
        <w:jc w:val="center"/>
        <w:rPr>
          <w:b/>
        </w:rPr>
      </w:pPr>
      <w:r w:rsidRPr="000000E6">
        <w:rPr>
          <w:b/>
        </w:rPr>
        <w:t>SOP for Receipt of new Fish or Eggs</w:t>
      </w:r>
    </w:p>
    <w:p w:rsidR="000000E6" w:rsidRDefault="000000E6"/>
    <w:p w:rsidR="000000E6" w:rsidRDefault="000000E6" w:rsidP="000000E6">
      <w:r>
        <w:t>Purpose:  To describe the receipt of new zebrafish, both adult and eggs.</w:t>
      </w:r>
    </w:p>
    <w:p w:rsidR="000000E6" w:rsidRDefault="000000E6" w:rsidP="000000E6"/>
    <w:p w:rsidR="000000E6" w:rsidRDefault="000000E6" w:rsidP="000000E6">
      <w:r>
        <w:t>Person Responsible:  PI team</w:t>
      </w:r>
    </w:p>
    <w:p w:rsidR="000000E6" w:rsidRDefault="000000E6" w:rsidP="000000E6"/>
    <w:p w:rsidR="000000E6" w:rsidRDefault="000000E6" w:rsidP="000000E6">
      <w:r>
        <w:t>Frequency:  As needed.</w:t>
      </w:r>
    </w:p>
    <w:p w:rsidR="000000E6" w:rsidRDefault="000000E6" w:rsidP="000000E6"/>
    <w:p w:rsidR="000000E6" w:rsidRDefault="000000E6" w:rsidP="000000E6">
      <w:r>
        <w:t>Documentation:  Shipment paperwork, USDA forms.</w:t>
      </w:r>
    </w:p>
    <w:p w:rsidR="000000E6" w:rsidRDefault="000000E6" w:rsidP="000000E6"/>
    <w:p w:rsidR="000000E6" w:rsidRDefault="000000E6" w:rsidP="000000E6">
      <w:r>
        <w:t>Materials:  Quarantine housing rack</w:t>
      </w:r>
      <w:r w:rsidR="00333C16">
        <w:t xml:space="preserve"> and Experimental Housing Rack</w:t>
      </w:r>
      <w:r>
        <w:t xml:space="preserve"> (Aquatic Ecosystems); Fish feed (adult and fry); Chlorine Bleach; MS-222; </w:t>
      </w:r>
      <w:r w:rsidR="00800B5C">
        <w:t>NaHCO</w:t>
      </w:r>
      <w:r w:rsidR="00800B5C" w:rsidRPr="00800B5C">
        <w:rPr>
          <w:vertAlign w:val="subscript"/>
        </w:rPr>
        <w:t>3</w:t>
      </w:r>
      <w:r w:rsidR="00800B5C">
        <w:t xml:space="preserve">, </w:t>
      </w:r>
      <w:r>
        <w:t>Embryo media, Filtered facility water, Petri Dishes, Incubator</w:t>
      </w:r>
    </w:p>
    <w:p w:rsidR="000000E6" w:rsidRDefault="000000E6" w:rsidP="000000E6"/>
    <w:p w:rsidR="000000E6" w:rsidRDefault="000000E6" w:rsidP="000000E6">
      <w:r>
        <w:t>Procedures:</w:t>
      </w:r>
    </w:p>
    <w:p w:rsidR="000000E6" w:rsidRDefault="000000E6" w:rsidP="000000E6">
      <w:r w:rsidRPr="00391084">
        <w:rPr>
          <w:b/>
        </w:rPr>
        <w:t>Receipt of adult fish</w:t>
      </w:r>
      <w:r>
        <w:t>:</w:t>
      </w:r>
    </w:p>
    <w:p w:rsidR="000000E6" w:rsidRDefault="000000E6" w:rsidP="000000E6">
      <w:pPr>
        <w:pStyle w:val="ListParagraph"/>
        <w:numPr>
          <w:ilvl w:val="0"/>
          <w:numId w:val="2"/>
        </w:numPr>
      </w:pPr>
      <w:r>
        <w:t xml:space="preserve">No adult fish imported will ever enter the main experimental system.  Offspring will be created and </w:t>
      </w:r>
      <w:r w:rsidR="00391084">
        <w:t>transferred</w:t>
      </w:r>
      <w:r>
        <w:t xml:space="preserve"> to in-house system.</w:t>
      </w:r>
    </w:p>
    <w:p w:rsidR="000000E6" w:rsidRDefault="000000E6" w:rsidP="000000E6">
      <w:pPr>
        <w:pStyle w:val="ListParagraph"/>
        <w:numPr>
          <w:ilvl w:val="0"/>
          <w:numId w:val="2"/>
        </w:numPr>
      </w:pPr>
      <w:r>
        <w:t>Adult fish are received in bags, then removed and placed in to specific holding tanks within the quarantine rack system</w:t>
      </w:r>
      <w:r w:rsidR="00F25924">
        <w:t xml:space="preserve"> (Cox Science 35B or 35K)</w:t>
      </w:r>
      <w:r>
        <w:t>.</w:t>
      </w:r>
    </w:p>
    <w:p w:rsidR="000000E6" w:rsidRDefault="000000E6" w:rsidP="000000E6">
      <w:pPr>
        <w:pStyle w:val="ListParagraph"/>
        <w:numPr>
          <w:ilvl w:val="0"/>
          <w:numId w:val="2"/>
        </w:numPr>
      </w:pPr>
      <w:r>
        <w:t>They are maintained in the same manner as adult fish in the Experimental Rack system (SOP XXX)</w:t>
      </w:r>
    </w:p>
    <w:p w:rsidR="000000E6" w:rsidRDefault="002D4D34" w:rsidP="000000E6">
      <w:pPr>
        <w:pStyle w:val="ListParagraph"/>
        <w:numPr>
          <w:ilvl w:val="0"/>
          <w:numId w:val="2"/>
        </w:numPr>
      </w:pPr>
      <w:r>
        <w:t>Adult fish are monitored by PI team for any signs of distress or disease from travel for approximately one week.</w:t>
      </w:r>
    </w:p>
    <w:p w:rsidR="002D4D34" w:rsidRDefault="002D4D34" w:rsidP="000000E6">
      <w:pPr>
        <w:pStyle w:val="ListParagraph"/>
        <w:numPr>
          <w:ilvl w:val="0"/>
          <w:numId w:val="2"/>
        </w:numPr>
      </w:pPr>
      <w:r>
        <w:t>The adult fish are maintained until they spawn and the eggs are collected.</w:t>
      </w:r>
    </w:p>
    <w:p w:rsidR="00F25924" w:rsidRDefault="00F25924" w:rsidP="000000E6">
      <w:pPr>
        <w:pStyle w:val="ListParagraph"/>
        <w:numPr>
          <w:ilvl w:val="0"/>
          <w:numId w:val="2"/>
        </w:numPr>
      </w:pPr>
      <w:r>
        <w:t>The eggs are handled as per SOP XXX and the hatched fish are introduced to the experimental rack system.</w:t>
      </w:r>
    </w:p>
    <w:p w:rsidR="00F25924" w:rsidRDefault="00F25924" w:rsidP="000000E6">
      <w:pPr>
        <w:pStyle w:val="ListParagraph"/>
        <w:numPr>
          <w:ilvl w:val="0"/>
          <w:numId w:val="2"/>
        </w:numPr>
      </w:pPr>
      <w:r>
        <w:t>The adult fish are maintained in the quarantine system until their offspring successfully reproduce within the experimental rack system (can be 6 months or more).</w:t>
      </w:r>
    </w:p>
    <w:p w:rsidR="00F25924" w:rsidRDefault="00F25924" w:rsidP="000000E6">
      <w:pPr>
        <w:pStyle w:val="ListParagraph"/>
        <w:numPr>
          <w:ilvl w:val="0"/>
          <w:numId w:val="2"/>
        </w:numPr>
      </w:pPr>
      <w:r>
        <w:lastRenderedPageBreak/>
        <w:t xml:space="preserve">Once reproduction of experimental fish has been established and is substantial enough to meet the needs of the PI team, the adult fish in the quarantine system are euthanatized with an overdose of buffered </w:t>
      </w:r>
      <w:r w:rsidR="00F67FC1">
        <w:t xml:space="preserve">MS-222 (≥100 </w:t>
      </w:r>
      <w:proofErr w:type="spellStart"/>
      <w:r w:rsidR="00F67FC1">
        <w:t>ppm</w:t>
      </w:r>
      <w:proofErr w:type="spellEnd"/>
      <w:r w:rsidR="00F67FC1">
        <w:t>).</w:t>
      </w:r>
    </w:p>
    <w:p w:rsidR="00F25924" w:rsidRDefault="00F25924" w:rsidP="000000E6">
      <w:pPr>
        <w:pStyle w:val="ListParagraph"/>
        <w:numPr>
          <w:ilvl w:val="0"/>
          <w:numId w:val="2"/>
        </w:numPr>
      </w:pPr>
      <w:r>
        <w:t>At any point and time, there could be multiple strains of adult fish in the quarantine rack system from multiple vendors.</w:t>
      </w:r>
    </w:p>
    <w:p w:rsidR="00391084" w:rsidRDefault="00391084" w:rsidP="00391084"/>
    <w:p w:rsidR="00391084" w:rsidRDefault="00391084" w:rsidP="00391084">
      <w:r w:rsidRPr="00391084">
        <w:rPr>
          <w:b/>
        </w:rPr>
        <w:t>Receipt of Eggs</w:t>
      </w:r>
      <w:r>
        <w:t>:</w:t>
      </w:r>
    </w:p>
    <w:p w:rsidR="00391084" w:rsidRDefault="00391084" w:rsidP="00391084">
      <w:pPr>
        <w:pStyle w:val="ListParagraph"/>
        <w:numPr>
          <w:ilvl w:val="0"/>
          <w:numId w:val="3"/>
        </w:numPr>
      </w:pPr>
      <w:r>
        <w:t>Eggs received from other laboratories or stock centers are handle</w:t>
      </w:r>
      <w:r w:rsidR="00EE5270">
        <w:t>d</w:t>
      </w:r>
      <w:r>
        <w:t xml:space="preserve"> the same as eggs produced by the adults in the Quarantine Rack System.  </w:t>
      </w:r>
    </w:p>
    <w:sectPr w:rsidR="00391084" w:rsidSect="00CE40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15A8"/>
    <w:multiLevelType w:val="hybridMultilevel"/>
    <w:tmpl w:val="C822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283311"/>
    <w:multiLevelType w:val="hybridMultilevel"/>
    <w:tmpl w:val="B3A44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906F91"/>
    <w:multiLevelType w:val="hybridMultilevel"/>
    <w:tmpl w:val="735AC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E6"/>
    <w:rsid w:val="000000E6"/>
    <w:rsid w:val="001A4831"/>
    <w:rsid w:val="002D4D34"/>
    <w:rsid w:val="00333C16"/>
    <w:rsid w:val="00391084"/>
    <w:rsid w:val="00483D4C"/>
    <w:rsid w:val="00800B5C"/>
    <w:rsid w:val="00811CED"/>
    <w:rsid w:val="008E2923"/>
    <w:rsid w:val="00CE40F3"/>
    <w:rsid w:val="00EE5270"/>
    <w:rsid w:val="00F25924"/>
    <w:rsid w:val="00F67F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0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0E6"/>
    <w:pPr>
      <w:ind w:left="720"/>
    </w:pPr>
  </w:style>
  <w:style w:type="paragraph" w:styleId="BalloonText">
    <w:name w:val="Balloon Text"/>
    <w:basedOn w:val="Normal"/>
    <w:link w:val="BalloonTextChar"/>
    <w:uiPriority w:val="99"/>
    <w:semiHidden/>
    <w:unhideWhenUsed/>
    <w:rsid w:val="00EE5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2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Miller School Of Medicine (University Of Miami)</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Rothen, Daniel</dc:creator>
  <cp:keywords/>
  <dc:description/>
  <cp:lastModifiedBy>drothen</cp:lastModifiedBy>
  <cp:revision>8</cp:revision>
  <cp:lastPrinted>2010-03-01T21:27:00Z</cp:lastPrinted>
  <dcterms:created xsi:type="dcterms:W3CDTF">2009-11-11T17:15:00Z</dcterms:created>
  <dcterms:modified xsi:type="dcterms:W3CDTF">2010-03-01T22:47:00Z</dcterms:modified>
</cp:coreProperties>
</file>