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9B" w:rsidRPr="00456D9F" w:rsidRDefault="003E4C9B" w:rsidP="00456D9F">
      <w:pPr>
        <w:spacing w:after="0" w:line="240" w:lineRule="auto"/>
        <w:jc w:val="center"/>
        <w:rPr>
          <w:rFonts w:ascii="Arial" w:hAnsi="Arial" w:cs="Arial"/>
          <w:b/>
          <w:sz w:val="28"/>
          <w:szCs w:val="28"/>
        </w:rPr>
      </w:pPr>
      <w:r w:rsidRPr="00456D9F">
        <w:rPr>
          <w:rFonts w:ascii="Arial" w:hAnsi="Arial" w:cs="Arial"/>
          <w:b/>
          <w:sz w:val="28"/>
          <w:szCs w:val="28"/>
        </w:rPr>
        <w:t>Notice of Privacy Practices</w:t>
      </w:r>
    </w:p>
    <w:p w:rsidR="003E4C9B" w:rsidRPr="003E4C9B" w:rsidRDefault="003E4C9B" w:rsidP="003E4C9B">
      <w:pPr>
        <w:pStyle w:val="BodyText"/>
        <w:spacing w:before="40" w:after="40"/>
        <w:ind w:right="0"/>
        <w:jc w:val="center"/>
        <w:rPr>
          <w:rFonts w:ascii="Arial" w:hAnsi="Arial" w:cs="Arial"/>
          <w:b/>
          <w:i/>
          <w:caps/>
          <w:color w:val="0901A3"/>
          <w:sz w:val="22"/>
          <w:szCs w:val="22"/>
        </w:rPr>
      </w:pPr>
      <w:r w:rsidRPr="003E4C9B">
        <w:rPr>
          <w:rFonts w:ascii="Arial" w:hAnsi="Arial" w:cs="Arial"/>
          <w:b/>
          <w:i/>
          <w:caps/>
          <w:color w:val="0901A3"/>
          <w:sz w:val="22"/>
          <w:szCs w:val="22"/>
        </w:rPr>
        <w:t>This notice describes how medical information about you may be used and disclosed and how you can get access to this information.  Please review it carefully.</w:t>
      </w:r>
    </w:p>
    <w:p w:rsidR="003E4C9B" w:rsidRPr="00D40DE9" w:rsidRDefault="003E4C9B" w:rsidP="003E4C9B">
      <w:pPr>
        <w:pStyle w:val="linedheading"/>
        <w:pBdr>
          <w:bottom w:val="none" w:sz="0" w:space="0" w:color="auto"/>
        </w:pBdr>
        <w:spacing w:before="0" w:after="0"/>
        <w:rPr>
          <w:rFonts w:ascii="Arial" w:hAnsi="Arial" w:cs="Arial"/>
          <w:sz w:val="22"/>
          <w:szCs w:val="22"/>
        </w:rPr>
      </w:pPr>
      <w:r w:rsidRPr="00D40DE9">
        <w:rPr>
          <w:rFonts w:ascii="Arial" w:hAnsi="Arial" w:cs="Arial"/>
          <w:bCs/>
          <w:color w:val="3333CC"/>
          <w:sz w:val="22"/>
          <w:szCs w:val="22"/>
        </w:rPr>
        <w:t>What is this Notice</w:t>
      </w:r>
    </w:p>
    <w:p w:rsidR="003E4C9B" w:rsidRPr="00D40DE9" w:rsidRDefault="003E4C9B" w:rsidP="003E4C9B">
      <w:pPr>
        <w:pStyle w:val="linedheading"/>
        <w:spacing w:before="60"/>
        <w:ind w:firstLine="187"/>
        <w:rPr>
          <w:rFonts w:ascii="Arial" w:hAnsi="Arial" w:cs="Arial"/>
          <w:b w:val="0"/>
          <w:sz w:val="22"/>
          <w:szCs w:val="22"/>
        </w:rPr>
      </w:pPr>
      <w:r w:rsidRPr="00D40DE9">
        <w:rPr>
          <w:rFonts w:ascii="Arial" w:hAnsi="Arial" w:cs="Arial"/>
          <w:b w:val="0"/>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95pt;margin-top:-81.1pt;width:726pt;height:36pt;z-index:-251654144" wrapcoords="0 0 21600 0 21600 21600 0 21600 0 0" filled="f" fillcolor="#e6e6e6" stroked="f">
            <v:textbox style="mso-next-textbox:#_x0000_s1027">
              <w:txbxContent>
                <w:p w:rsidR="003E4C9B" w:rsidRDefault="003E4C9B" w:rsidP="003E4C9B"/>
              </w:txbxContent>
            </v:textbox>
            <w10:wrap type="tight"/>
          </v:shape>
        </w:pict>
      </w:r>
      <w:r w:rsidRPr="00D40DE9">
        <w:rPr>
          <w:rFonts w:ascii="Arial" w:hAnsi="Arial" w:cs="Arial"/>
          <w:b w:val="0"/>
          <w:sz w:val="22"/>
          <w:szCs w:val="22"/>
        </w:rPr>
        <w:t xml:space="preserve">This notice is required by law to inform you of how your health information will be protected, how our office may use or disclose your health information, and about your rights regarding your health information. </w:t>
      </w:r>
    </w:p>
    <w:p w:rsidR="003E4C9B" w:rsidRPr="00D40DE9" w:rsidRDefault="003E4C9B" w:rsidP="003E4C9B">
      <w:pPr>
        <w:pStyle w:val="linedheading"/>
        <w:rPr>
          <w:rFonts w:ascii="Arial" w:hAnsi="Arial" w:cs="Arial"/>
          <w:bCs/>
          <w:color w:val="3333CC"/>
          <w:sz w:val="22"/>
          <w:szCs w:val="22"/>
        </w:rPr>
      </w:pPr>
      <w:r w:rsidRPr="00D40DE9">
        <w:rPr>
          <w:rFonts w:ascii="Arial" w:hAnsi="Arial" w:cs="Arial"/>
          <w:bCs/>
          <w:color w:val="3333CC"/>
          <w:sz w:val="22"/>
          <w:szCs w:val="22"/>
        </w:rPr>
        <w:t>Our Responsibilities</w:t>
      </w:r>
    </w:p>
    <w:p w:rsidR="003E4C9B" w:rsidRPr="00D40DE9" w:rsidRDefault="003E4C9B" w:rsidP="003E4C9B">
      <w:pPr>
        <w:pStyle w:val="BodyText"/>
        <w:spacing w:before="60"/>
        <w:rPr>
          <w:rFonts w:ascii="Arial" w:hAnsi="Arial" w:cs="Arial"/>
          <w:sz w:val="22"/>
          <w:szCs w:val="22"/>
        </w:rPr>
      </w:pPr>
      <w:r w:rsidRPr="00D40DE9">
        <w:rPr>
          <w:rFonts w:ascii="Arial" w:hAnsi="Arial" w:cs="Arial"/>
          <w:sz w:val="22"/>
          <w:szCs w:val="22"/>
        </w:rPr>
        <w:t>We are required by law to protect the privacy of your health information, establish policies and procedures that govern the behavior of our workforce and businesses associates, and provide this notice about our privacy practices.</w:t>
      </w:r>
    </w:p>
    <w:p w:rsidR="003E4C9B" w:rsidRPr="00D40DE9" w:rsidRDefault="003E4C9B" w:rsidP="003E4C9B">
      <w:pPr>
        <w:pStyle w:val="BodyText"/>
        <w:spacing w:before="60"/>
        <w:rPr>
          <w:rFonts w:ascii="Arial" w:hAnsi="Arial" w:cs="Arial"/>
          <w:sz w:val="22"/>
          <w:szCs w:val="22"/>
        </w:rPr>
      </w:pPr>
    </w:p>
    <w:p w:rsidR="003E4C9B" w:rsidRPr="00D40DE9" w:rsidRDefault="003E4C9B" w:rsidP="003E4C9B">
      <w:pPr>
        <w:pStyle w:val="linedheading"/>
        <w:rPr>
          <w:rFonts w:ascii="Arial" w:hAnsi="Arial" w:cs="Arial"/>
          <w:bCs/>
          <w:color w:val="3333CC"/>
          <w:sz w:val="22"/>
          <w:szCs w:val="22"/>
        </w:rPr>
      </w:pPr>
      <w:r w:rsidRPr="00D40DE9">
        <w:rPr>
          <w:rFonts w:ascii="Arial" w:hAnsi="Arial" w:cs="Arial"/>
          <w:bCs/>
          <w:color w:val="3333CC"/>
          <w:sz w:val="22"/>
          <w:szCs w:val="22"/>
        </w:rPr>
        <w:t>Understanding Your Health Information</w:t>
      </w:r>
    </w:p>
    <w:p w:rsidR="003E4C9B" w:rsidRPr="00D40DE9" w:rsidRDefault="003E4C9B" w:rsidP="003E4C9B">
      <w:pPr>
        <w:spacing w:before="40" w:after="40"/>
        <w:ind w:firstLine="360"/>
        <w:rPr>
          <w:rFonts w:ascii="Arial" w:hAnsi="Arial" w:cs="Arial"/>
        </w:rPr>
      </w:pPr>
      <w:r w:rsidRPr="00D40DE9">
        <w:rPr>
          <w:rFonts w:ascii="Arial" w:hAnsi="Arial" w:cs="Arial"/>
        </w:rPr>
        <w:t xml:space="preserve">Each time you visit a physician, healthcare provider or hospital, a record of your visit is made. Typically, this record contains a description of your symptoms, medical history, examination and test results, diagnoses, treatment, and a plan for future care. This information, often referred to as your medical record, serves as a basis for planning your care and treatment, for updating other healthcare professionals who treat you, for verifying accurate billing, and as a legal document of the care you receive. </w:t>
      </w:r>
    </w:p>
    <w:p w:rsidR="003E4C9B" w:rsidRPr="00D40DE9" w:rsidRDefault="003E4C9B" w:rsidP="003E4C9B">
      <w:pPr>
        <w:spacing w:before="40" w:after="40"/>
        <w:ind w:firstLine="360"/>
        <w:rPr>
          <w:rFonts w:ascii="Arial" w:hAnsi="Arial" w:cs="Arial"/>
        </w:rPr>
      </w:pPr>
      <w:r w:rsidRPr="00D40DE9">
        <w:rPr>
          <w:rFonts w:ascii="Arial" w:hAnsi="Arial" w:cs="Arial"/>
        </w:rPr>
        <w:t>Understanding what is in your record and how your health information is used helps you to ensure its accuracy, better understand who, what, when, where and why others may access your health information, and make more informed decisions when authorizing disclosures to others.</w:t>
      </w:r>
    </w:p>
    <w:p w:rsidR="003E4C9B" w:rsidRPr="00D40DE9" w:rsidRDefault="003E4C9B" w:rsidP="003E4C9B">
      <w:pPr>
        <w:pStyle w:val="BodyText"/>
        <w:spacing w:before="60"/>
        <w:ind w:firstLine="360"/>
        <w:rPr>
          <w:rFonts w:ascii="Arial" w:hAnsi="Arial" w:cs="Arial"/>
          <w:sz w:val="22"/>
          <w:szCs w:val="22"/>
        </w:rPr>
      </w:pPr>
    </w:p>
    <w:p w:rsidR="003E4C9B" w:rsidRPr="00D40DE9" w:rsidRDefault="003E4C9B" w:rsidP="003E4C9B">
      <w:pPr>
        <w:pStyle w:val="linedheading"/>
        <w:spacing w:before="0"/>
        <w:rPr>
          <w:rFonts w:ascii="Arial" w:hAnsi="Arial" w:cs="Arial"/>
          <w:bCs/>
          <w:color w:val="3333CC"/>
          <w:sz w:val="22"/>
          <w:szCs w:val="22"/>
        </w:rPr>
      </w:pPr>
      <w:proofErr w:type="gramStart"/>
      <w:r w:rsidRPr="00D40DE9">
        <w:rPr>
          <w:rFonts w:ascii="Arial" w:hAnsi="Arial" w:cs="Arial"/>
          <w:bCs/>
          <w:color w:val="3333CC"/>
          <w:sz w:val="22"/>
          <w:szCs w:val="22"/>
        </w:rPr>
        <w:t>Your</w:t>
      </w:r>
      <w:proofErr w:type="gramEnd"/>
      <w:r w:rsidRPr="00D40DE9">
        <w:rPr>
          <w:rFonts w:ascii="Arial" w:hAnsi="Arial" w:cs="Arial"/>
          <w:bCs/>
          <w:color w:val="3333CC"/>
          <w:sz w:val="22"/>
          <w:szCs w:val="22"/>
        </w:rPr>
        <w:t xml:space="preserve"> Rights</w:t>
      </w:r>
    </w:p>
    <w:p w:rsidR="003E4C9B" w:rsidRPr="00D40DE9" w:rsidRDefault="003E4C9B" w:rsidP="003E4C9B">
      <w:pPr>
        <w:spacing w:before="60" w:after="20"/>
        <w:ind w:firstLine="360"/>
        <w:rPr>
          <w:rFonts w:ascii="Arial" w:hAnsi="Arial" w:cs="Arial"/>
        </w:rPr>
      </w:pPr>
      <w:r w:rsidRPr="00D40DE9">
        <w:rPr>
          <w:rFonts w:ascii="Arial" w:hAnsi="Arial" w:cs="Arial"/>
        </w:rPr>
        <w:t xml:space="preserve">You have the following rights related to your medical and billing records kept by us: </w:t>
      </w:r>
    </w:p>
    <w:p w:rsidR="003E4C9B" w:rsidRPr="00D40DE9" w:rsidRDefault="003E4C9B" w:rsidP="003E4C9B">
      <w:pPr>
        <w:spacing w:before="120" w:after="40"/>
        <w:rPr>
          <w:rFonts w:ascii="Arial" w:hAnsi="Arial" w:cs="Arial"/>
          <w:color w:val="000080"/>
        </w:rPr>
      </w:pPr>
      <w:r w:rsidRPr="00D40DE9">
        <w:rPr>
          <w:rFonts w:ascii="Arial" w:hAnsi="Arial" w:cs="Arial"/>
          <w:b/>
          <w:i/>
          <w:color w:val="0901A3"/>
        </w:rPr>
        <w:t>Obtain a copy of this notice.</w:t>
      </w:r>
      <w:r w:rsidRPr="00D40DE9">
        <w:rPr>
          <w:rFonts w:ascii="Arial" w:hAnsi="Arial" w:cs="Arial"/>
          <w:color w:val="0901A3"/>
        </w:rPr>
        <w:t xml:space="preserve"> </w:t>
      </w:r>
      <w:r w:rsidRPr="00D40DE9">
        <w:rPr>
          <w:rFonts w:ascii="Arial" w:hAnsi="Arial" w:cs="Arial"/>
          <w:color w:val="000000"/>
        </w:rPr>
        <w:t>You will receive a copy of this notice at your first visit after its publication. Thereafter you may request a copy of t</w:t>
      </w:r>
      <w:r w:rsidR="00D40DE9">
        <w:rPr>
          <w:rFonts w:ascii="Arial" w:hAnsi="Arial" w:cs="Arial"/>
          <w:color w:val="000000"/>
        </w:rPr>
        <w:t>his notice from our staff</w:t>
      </w:r>
      <w:r w:rsidRPr="00D40DE9">
        <w:rPr>
          <w:rFonts w:ascii="Arial" w:hAnsi="Arial" w:cs="Arial"/>
          <w:color w:val="000000"/>
        </w:rPr>
        <w:t>.</w:t>
      </w:r>
    </w:p>
    <w:p w:rsidR="003E4C9B" w:rsidRPr="00D40DE9" w:rsidRDefault="003E4C9B" w:rsidP="003E4C9B">
      <w:pPr>
        <w:spacing w:before="120" w:after="40"/>
        <w:rPr>
          <w:rFonts w:ascii="Arial" w:hAnsi="Arial" w:cs="Arial"/>
        </w:rPr>
      </w:pPr>
      <w:proofErr w:type="gramStart"/>
      <w:r w:rsidRPr="00D40DE9">
        <w:rPr>
          <w:rFonts w:ascii="Arial" w:hAnsi="Arial" w:cs="Arial"/>
          <w:b/>
          <w:i/>
          <w:color w:val="0901A3"/>
        </w:rPr>
        <w:t>Authorization to use your health information.</w:t>
      </w:r>
      <w:proofErr w:type="gramEnd"/>
      <w:r w:rsidRPr="00D40DE9">
        <w:rPr>
          <w:rFonts w:ascii="Arial" w:hAnsi="Arial" w:cs="Arial"/>
        </w:rPr>
        <w:t xml:space="preserve"> Before we use or disclose your health information, other than as described below, we will obtain your written authorization, which you may revoke at any time to stop future use or disclosure.</w:t>
      </w:r>
    </w:p>
    <w:p w:rsidR="003E4C9B" w:rsidRPr="00D40DE9" w:rsidRDefault="003E4C9B" w:rsidP="003E4C9B">
      <w:pPr>
        <w:spacing w:before="120" w:after="40"/>
        <w:rPr>
          <w:rFonts w:ascii="Arial" w:hAnsi="Arial" w:cs="Arial"/>
        </w:rPr>
      </w:pPr>
      <w:proofErr w:type="gramStart"/>
      <w:r w:rsidRPr="00D40DE9">
        <w:rPr>
          <w:rFonts w:ascii="Arial" w:hAnsi="Arial" w:cs="Arial"/>
          <w:b/>
          <w:i/>
          <w:color w:val="0901A3"/>
        </w:rPr>
        <w:t>Access to your health information</w:t>
      </w:r>
      <w:r w:rsidRPr="00D40DE9">
        <w:rPr>
          <w:rFonts w:ascii="Arial" w:hAnsi="Arial" w:cs="Arial"/>
          <w:b/>
          <w:color w:val="0901A3"/>
        </w:rPr>
        <w:t>.</w:t>
      </w:r>
      <w:proofErr w:type="gramEnd"/>
      <w:r w:rsidRPr="00D40DE9">
        <w:rPr>
          <w:rFonts w:ascii="Arial" w:hAnsi="Arial" w:cs="Arial"/>
        </w:rPr>
        <w:t xml:space="preserve"> You may request a copy of your health i</w:t>
      </w:r>
      <w:r w:rsidR="00D40DE9">
        <w:rPr>
          <w:rFonts w:ascii="Arial" w:hAnsi="Arial" w:cs="Arial"/>
        </w:rPr>
        <w:t>nformation at any time</w:t>
      </w:r>
      <w:r w:rsidRPr="00D40DE9">
        <w:rPr>
          <w:rFonts w:ascii="Arial" w:hAnsi="Arial" w:cs="Arial"/>
        </w:rPr>
        <w:t>. We charge a nominal amount for the copies.</w:t>
      </w:r>
    </w:p>
    <w:p w:rsidR="003E4C9B" w:rsidRPr="00D40DE9" w:rsidRDefault="003E4C9B" w:rsidP="003E4C9B">
      <w:pPr>
        <w:spacing w:before="120" w:after="40"/>
        <w:rPr>
          <w:rFonts w:ascii="Arial" w:hAnsi="Arial" w:cs="Arial"/>
        </w:rPr>
      </w:pPr>
      <w:r w:rsidRPr="00D40DE9">
        <w:rPr>
          <w:rFonts w:ascii="Arial" w:hAnsi="Arial" w:cs="Arial"/>
          <w:b/>
          <w:i/>
          <w:color w:val="0901A3"/>
        </w:rPr>
        <w:lastRenderedPageBreak/>
        <w:t>Amend your health information</w:t>
      </w:r>
      <w:r w:rsidRPr="00D40DE9">
        <w:rPr>
          <w:rFonts w:ascii="Arial" w:hAnsi="Arial" w:cs="Arial"/>
          <w:b/>
          <w:color w:val="0901A3"/>
        </w:rPr>
        <w:t>.</w:t>
      </w:r>
      <w:r w:rsidRPr="00D40DE9">
        <w:rPr>
          <w:rFonts w:ascii="Arial" w:hAnsi="Arial" w:cs="Arial"/>
        </w:rPr>
        <w:t xml:space="preserve"> If you believe the information we have about you is incorrect or incomplete, you may request that we correct the existing information or add the </w:t>
      </w:r>
      <w:r w:rsidR="00456D9F">
        <w:rPr>
          <w:rFonts w:ascii="Arial" w:hAnsi="Arial" w:cs="Arial"/>
        </w:rPr>
        <w:t xml:space="preserve">missing </w:t>
      </w:r>
      <w:r w:rsidRPr="00D40DE9">
        <w:rPr>
          <w:rFonts w:ascii="Arial" w:hAnsi="Arial" w:cs="Arial"/>
        </w:rPr>
        <w:t>information. We reserve the right to accept or reject your request and will notify you of our decision.</w:t>
      </w:r>
    </w:p>
    <w:p w:rsidR="003E4C9B" w:rsidRPr="00D40DE9" w:rsidRDefault="003E4C9B" w:rsidP="003E4C9B">
      <w:pPr>
        <w:spacing w:before="160" w:after="40"/>
        <w:rPr>
          <w:rFonts w:ascii="Arial" w:hAnsi="Arial" w:cs="Arial"/>
        </w:rPr>
      </w:pPr>
      <w:r w:rsidRPr="00D40DE9">
        <w:rPr>
          <w:rFonts w:ascii="Arial" w:hAnsi="Arial" w:cs="Arial"/>
          <w:b/>
          <w:i/>
          <w:color w:val="0901A3"/>
        </w:rPr>
        <w:t>Limit our use or disclosure of your health information</w:t>
      </w:r>
      <w:r w:rsidRPr="00D40DE9">
        <w:rPr>
          <w:rFonts w:ascii="Arial" w:hAnsi="Arial" w:cs="Arial"/>
          <w:i/>
          <w:color w:val="0901A3"/>
        </w:rPr>
        <w:t>.</w:t>
      </w:r>
      <w:r w:rsidRPr="00D40DE9">
        <w:rPr>
          <w:rFonts w:ascii="Arial" w:hAnsi="Arial" w:cs="Arial"/>
        </w:rPr>
        <w:t xml:space="preserve"> You may request in writing that we restrict the use or disclosure your health information for treatment, payment, health care operations, or any other purpose except when specifically authorized by you, when we are required by law, or in an emergency situation in order to treat you. We will consider your request and respond, but we are not legally required to agree if we believe your request would interfere with our ability to treat you or collect payment for our services.</w:t>
      </w:r>
    </w:p>
    <w:p w:rsidR="003E4C9B" w:rsidRDefault="003E4C9B" w:rsidP="003E4C9B">
      <w:pPr>
        <w:spacing w:before="160" w:after="40"/>
        <w:ind w:right="363"/>
        <w:rPr>
          <w:rFonts w:ascii="Arial" w:hAnsi="Arial" w:cs="Arial"/>
        </w:rPr>
      </w:pPr>
      <w:proofErr w:type="gramStart"/>
      <w:r w:rsidRPr="00D40DE9">
        <w:rPr>
          <w:rFonts w:ascii="Arial" w:hAnsi="Arial" w:cs="Arial"/>
          <w:b/>
          <w:i/>
          <w:color w:val="0901A3"/>
        </w:rPr>
        <w:t>Accounting of disclosures.</w:t>
      </w:r>
      <w:proofErr w:type="gramEnd"/>
      <w:r w:rsidRPr="00D40DE9">
        <w:rPr>
          <w:rFonts w:ascii="Arial" w:hAnsi="Arial" w:cs="Arial"/>
        </w:rPr>
        <w:t xml:space="preserve"> You may request a list of disclosures of your health information that we have made for reasons other than treatment, payment, or healthcare operations. Disclosures that we make with your authorization will n</w:t>
      </w:r>
      <w:r w:rsidR="00D40DE9">
        <w:rPr>
          <w:rFonts w:ascii="Arial" w:hAnsi="Arial" w:cs="Arial"/>
        </w:rPr>
        <w:t>ot be listed.</w:t>
      </w:r>
    </w:p>
    <w:p w:rsidR="00D40DE9" w:rsidRPr="00456D9F" w:rsidRDefault="00D40DE9" w:rsidP="00D40DE9">
      <w:pPr>
        <w:pStyle w:val="linedheading"/>
        <w:pBdr>
          <w:bottom w:val="single" w:sz="6" w:space="0" w:color="auto"/>
        </w:pBdr>
        <w:spacing w:before="0" w:after="0"/>
        <w:rPr>
          <w:rFonts w:ascii="Arial" w:hAnsi="Arial" w:cs="Arial"/>
          <w:i/>
          <w:sz w:val="22"/>
          <w:szCs w:val="22"/>
        </w:rPr>
      </w:pPr>
      <w:r w:rsidRPr="00456D9F">
        <w:rPr>
          <w:rFonts w:ascii="Arial" w:hAnsi="Arial" w:cs="Arial"/>
          <w:bCs/>
          <w:i/>
          <w:color w:val="3333CC"/>
          <w:kern w:val="0"/>
          <w:sz w:val="22"/>
          <w:szCs w:val="22"/>
        </w:rPr>
        <w:t xml:space="preserve">Examples </w:t>
      </w:r>
    </w:p>
    <w:p w:rsidR="00D40DE9" w:rsidRPr="00D40DE9" w:rsidRDefault="00D40DE9" w:rsidP="00D40DE9">
      <w:pPr>
        <w:tabs>
          <w:tab w:val="left" w:pos="-180"/>
        </w:tabs>
        <w:spacing w:before="60"/>
        <w:rPr>
          <w:rFonts w:ascii="Arial" w:hAnsi="Arial" w:cs="Arial"/>
          <w:color w:val="000000"/>
        </w:rPr>
      </w:pPr>
      <w:r w:rsidRPr="00D40DE9">
        <w:rPr>
          <w:rFonts w:ascii="Arial" w:hAnsi="Arial" w:cs="Arial"/>
          <w:color w:val="000000"/>
        </w:rPr>
        <w:t>The following examples will help you understand the ways in which we may use or disclosure you health information:</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b/>
        </w:rPr>
      </w:pPr>
      <w:r w:rsidRPr="00456D9F">
        <w:rPr>
          <w:rFonts w:ascii="Arial" w:hAnsi="Arial" w:cs="Arial"/>
          <w:b/>
        </w:rPr>
        <w:t>To facilitate your medical treatment.</w:t>
      </w:r>
    </w:p>
    <w:p w:rsidR="00D40DE9" w:rsidRPr="00456D9F" w:rsidRDefault="00D40DE9" w:rsidP="00D40DE9">
      <w:pPr>
        <w:pStyle w:val="BodyText3"/>
        <w:numPr>
          <w:ilvl w:val="0"/>
          <w:numId w:val="1"/>
        </w:numPr>
        <w:tabs>
          <w:tab w:val="clear" w:pos="1080"/>
          <w:tab w:val="num" w:pos="180"/>
        </w:tabs>
        <w:spacing w:before="40" w:after="40"/>
        <w:ind w:left="187" w:hanging="187"/>
        <w:rPr>
          <w:rFonts w:ascii="Arial" w:hAnsi="Arial" w:cs="Arial"/>
          <w:b/>
          <w:sz w:val="22"/>
          <w:szCs w:val="22"/>
        </w:rPr>
      </w:pPr>
      <w:r w:rsidRPr="00456D9F">
        <w:rPr>
          <w:rFonts w:ascii="Arial" w:hAnsi="Arial" w:cs="Arial"/>
          <w:b/>
          <w:sz w:val="22"/>
          <w:szCs w:val="22"/>
        </w:rPr>
        <w:t>To collect payment for health care services that we provide.</w:t>
      </w:r>
    </w:p>
    <w:p w:rsidR="00D40DE9" w:rsidRPr="00456D9F" w:rsidRDefault="00D40DE9" w:rsidP="00D40DE9">
      <w:pPr>
        <w:pStyle w:val="BodyText3"/>
        <w:numPr>
          <w:ilvl w:val="0"/>
          <w:numId w:val="1"/>
        </w:numPr>
        <w:tabs>
          <w:tab w:val="clear" w:pos="1080"/>
          <w:tab w:val="num" w:pos="180"/>
        </w:tabs>
        <w:spacing w:before="40" w:after="40"/>
        <w:ind w:left="187" w:hanging="187"/>
        <w:rPr>
          <w:rFonts w:ascii="Arial" w:hAnsi="Arial" w:cs="Arial"/>
          <w:b/>
          <w:sz w:val="22"/>
          <w:szCs w:val="22"/>
        </w:rPr>
      </w:pPr>
      <w:r w:rsidRPr="00456D9F">
        <w:rPr>
          <w:rFonts w:ascii="Arial" w:hAnsi="Arial" w:cs="Arial"/>
          <w:b/>
          <w:sz w:val="22"/>
          <w:szCs w:val="22"/>
        </w:rPr>
        <w:t>To facilitate routine healthcare operations.</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b/>
        </w:rPr>
      </w:pPr>
      <w:r w:rsidRPr="00456D9F">
        <w:rPr>
          <w:rFonts w:ascii="Arial" w:hAnsi="Arial" w:cs="Arial"/>
          <w:b/>
        </w:rPr>
        <w:t>To notify your family and friends about your condition. (with your consent)</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rPr>
      </w:pPr>
      <w:r w:rsidRPr="00456D9F">
        <w:rPr>
          <w:rFonts w:ascii="Arial" w:hAnsi="Arial" w:cs="Arial"/>
          <w:b/>
        </w:rPr>
        <w:t>To inform persons about your death</w:t>
      </w:r>
      <w:r w:rsidRPr="00456D9F">
        <w:rPr>
          <w:rFonts w:ascii="Arial" w:hAnsi="Arial" w:cs="Arial"/>
        </w:rPr>
        <w:t>.</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rPr>
      </w:pPr>
      <w:r w:rsidRPr="00456D9F">
        <w:rPr>
          <w:rFonts w:ascii="Arial" w:hAnsi="Arial" w:cs="Arial"/>
          <w:b/>
        </w:rPr>
        <w:t xml:space="preserve">To remind you about appointments. </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rPr>
      </w:pPr>
      <w:r w:rsidRPr="00456D9F">
        <w:rPr>
          <w:rFonts w:ascii="Arial" w:hAnsi="Arial" w:cs="Arial"/>
          <w:b/>
        </w:rPr>
        <w:t>To inform you about our healthcare services.</w:t>
      </w:r>
      <w:r w:rsidRPr="00456D9F">
        <w:rPr>
          <w:rFonts w:ascii="Arial" w:hAnsi="Arial" w:cs="Arial"/>
        </w:rPr>
        <w:t xml:space="preserve"> </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b/>
        </w:rPr>
      </w:pPr>
      <w:r w:rsidRPr="00456D9F">
        <w:rPr>
          <w:rFonts w:ascii="Arial" w:hAnsi="Arial" w:cs="Arial"/>
          <w:b/>
        </w:rPr>
        <w:t>To solicit your participation in research studies.</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b/>
        </w:rPr>
      </w:pPr>
      <w:r w:rsidRPr="00456D9F">
        <w:rPr>
          <w:rFonts w:ascii="Arial" w:hAnsi="Arial" w:cs="Arial"/>
          <w:b/>
        </w:rPr>
        <w:t>To comply with workers compensation laws.</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rPr>
      </w:pPr>
      <w:r w:rsidRPr="00456D9F">
        <w:rPr>
          <w:rFonts w:ascii="Arial" w:hAnsi="Arial" w:cs="Arial"/>
          <w:b/>
        </w:rPr>
        <w:t xml:space="preserve">To comply with other laws such as public health, abuse and crime reporting, or health registry reporting. </w:t>
      </w:r>
      <w:r w:rsidRPr="00456D9F">
        <w:rPr>
          <w:rFonts w:ascii="Arial" w:hAnsi="Arial" w:cs="Arial"/>
        </w:rPr>
        <w:t xml:space="preserve"> </w:t>
      </w:r>
    </w:p>
    <w:p w:rsidR="00D40DE9" w:rsidRPr="00456D9F" w:rsidRDefault="00D40DE9" w:rsidP="00D40DE9">
      <w:pPr>
        <w:numPr>
          <w:ilvl w:val="0"/>
          <w:numId w:val="1"/>
        </w:numPr>
        <w:tabs>
          <w:tab w:val="clear" w:pos="1080"/>
          <w:tab w:val="num" w:pos="180"/>
        </w:tabs>
        <w:overflowPunct w:val="0"/>
        <w:autoSpaceDE w:val="0"/>
        <w:autoSpaceDN w:val="0"/>
        <w:adjustRightInd w:val="0"/>
        <w:spacing w:before="40" w:after="40" w:line="240" w:lineRule="auto"/>
        <w:ind w:left="187" w:hanging="187"/>
        <w:textAlignment w:val="baseline"/>
        <w:rPr>
          <w:rFonts w:ascii="Arial" w:hAnsi="Arial" w:cs="Arial"/>
          <w:b/>
        </w:rPr>
      </w:pPr>
      <w:r w:rsidRPr="00456D9F">
        <w:rPr>
          <w:rFonts w:ascii="Arial" w:hAnsi="Arial" w:cs="Arial"/>
          <w:b/>
        </w:rPr>
        <w:t>Billing Purposes</w:t>
      </w:r>
    </w:p>
    <w:p w:rsidR="00D40DE9" w:rsidRDefault="00D40DE9" w:rsidP="00D40DE9">
      <w:pPr>
        <w:overflowPunct w:val="0"/>
        <w:autoSpaceDE w:val="0"/>
        <w:autoSpaceDN w:val="0"/>
        <w:adjustRightInd w:val="0"/>
        <w:spacing w:before="40" w:after="40" w:line="240" w:lineRule="auto"/>
        <w:textAlignment w:val="baseline"/>
        <w:rPr>
          <w:rFonts w:ascii="Arial" w:hAnsi="Arial" w:cs="Arial"/>
          <w:color w:val="0901A3"/>
        </w:rPr>
      </w:pPr>
    </w:p>
    <w:p w:rsidR="00456D9F" w:rsidRPr="005B0AE6" w:rsidRDefault="00456D9F" w:rsidP="00456D9F">
      <w:pPr>
        <w:pStyle w:val="BodyText"/>
        <w:spacing w:before="60" w:after="60"/>
        <w:ind w:right="-86" w:firstLine="360"/>
        <w:rPr>
          <w:i/>
          <w:sz w:val="24"/>
          <w:szCs w:val="24"/>
        </w:rPr>
      </w:pPr>
      <w:r w:rsidRPr="005B0AE6">
        <w:rPr>
          <w:i/>
          <w:sz w:val="24"/>
          <w:szCs w:val="24"/>
        </w:rPr>
        <w:t>We reserve the right to change our policies and procedures for protecting health information. When we do so we wil</w:t>
      </w:r>
      <w:r>
        <w:rPr>
          <w:i/>
          <w:sz w:val="24"/>
          <w:szCs w:val="24"/>
        </w:rPr>
        <w:t xml:space="preserve">l also change this notice. </w:t>
      </w:r>
      <w:r w:rsidRPr="005B0AE6">
        <w:rPr>
          <w:i/>
          <w:sz w:val="24"/>
          <w:szCs w:val="24"/>
        </w:rPr>
        <w:t xml:space="preserve"> </w:t>
      </w:r>
    </w:p>
    <w:p w:rsidR="00456D9F" w:rsidRPr="00D40DE9" w:rsidRDefault="00456D9F" w:rsidP="00D40DE9">
      <w:pPr>
        <w:overflowPunct w:val="0"/>
        <w:autoSpaceDE w:val="0"/>
        <w:autoSpaceDN w:val="0"/>
        <w:adjustRightInd w:val="0"/>
        <w:spacing w:before="40" w:after="40" w:line="240" w:lineRule="auto"/>
        <w:textAlignment w:val="baseline"/>
        <w:rPr>
          <w:rFonts w:ascii="Arial" w:hAnsi="Arial" w:cs="Arial"/>
          <w:color w:val="0901A3"/>
        </w:rPr>
      </w:pPr>
    </w:p>
    <w:p w:rsidR="00D40DE9" w:rsidRPr="00D40DE9" w:rsidRDefault="00D40DE9" w:rsidP="00D40DE9">
      <w:pPr>
        <w:overflowPunct w:val="0"/>
        <w:autoSpaceDE w:val="0"/>
        <w:autoSpaceDN w:val="0"/>
        <w:adjustRightInd w:val="0"/>
        <w:spacing w:before="40" w:after="40" w:line="240" w:lineRule="auto"/>
        <w:textAlignment w:val="baseline"/>
        <w:rPr>
          <w:rFonts w:ascii="Arial" w:hAnsi="Arial" w:cs="Arial"/>
          <w:color w:val="0901A3"/>
        </w:rPr>
      </w:pPr>
      <w:r w:rsidRPr="00D40DE9">
        <w:rPr>
          <w:rFonts w:ascii="Arial" w:hAnsi="Arial" w:cs="Arial"/>
          <w:b/>
          <w:i/>
          <w:color w:val="0901A3"/>
        </w:rPr>
        <w:t xml:space="preserve"> </w:t>
      </w:r>
    </w:p>
    <w:p w:rsidR="00D40DE9" w:rsidRPr="00D40DE9" w:rsidRDefault="00D40DE9" w:rsidP="003E4C9B">
      <w:pPr>
        <w:spacing w:before="160" w:after="40"/>
        <w:ind w:right="363"/>
        <w:rPr>
          <w:rFonts w:ascii="Arial" w:hAnsi="Arial" w:cs="Arial"/>
        </w:rPr>
      </w:pPr>
    </w:p>
    <w:p w:rsidR="003E4C9B" w:rsidRPr="00D40DE9" w:rsidRDefault="003E4C9B" w:rsidP="003E4C9B">
      <w:pPr>
        <w:pStyle w:val="BodyText"/>
        <w:spacing w:before="60"/>
        <w:rPr>
          <w:rFonts w:ascii="Arial" w:hAnsi="Arial" w:cs="Arial"/>
          <w:sz w:val="22"/>
          <w:szCs w:val="22"/>
        </w:rPr>
      </w:pPr>
    </w:p>
    <w:p w:rsidR="003E4C9B" w:rsidRPr="003E4C9B" w:rsidRDefault="003E4C9B" w:rsidP="003E4C9B">
      <w:pPr>
        <w:spacing w:after="0" w:line="240" w:lineRule="auto"/>
        <w:jc w:val="center"/>
        <w:rPr>
          <w:rFonts w:ascii="Arial" w:hAnsi="Arial" w:cs="Arial"/>
          <w:b/>
          <w:sz w:val="24"/>
          <w:szCs w:val="24"/>
        </w:rPr>
        <w:sectPr w:rsidR="003E4C9B" w:rsidRPr="003E4C9B" w:rsidSect="00456D9F">
          <w:headerReference w:type="default" r:id="rId8"/>
          <w:footerReference w:type="default" r:id="rId9"/>
          <w:pgSz w:w="12240" w:h="15840"/>
          <w:pgMar w:top="1440" w:right="1440" w:bottom="1440" w:left="1440" w:header="720" w:footer="720" w:gutter="0"/>
          <w:cols w:space="2610"/>
          <w:docGrid w:linePitch="360"/>
        </w:sectPr>
      </w:pPr>
    </w:p>
    <w:p w:rsidR="003E4C9B" w:rsidRPr="003E4C9B" w:rsidRDefault="003E4C9B" w:rsidP="003E4C9B">
      <w:pPr>
        <w:spacing w:after="0" w:line="240" w:lineRule="auto"/>
        <w:rPr>
          <w:rFonts w:ascii="Arial" w:hAnsi="Arial" w:cs="Arial"/>
          <w:sz w:val="24"/>
          <w:szCs w:val="24"/>
        </w:rPr>
      </w:pPr>
    </w:p>
    <w:sectPr w:rsidR="003E4C9B" w:rsidRPr="003E4C9B" w:rsidSect="003E4C9B">
      <w:type w:val="continuous"/>
      <w:pgSz w:w="12240" w:h="15840"/>
      <w:pgMar w:top="720" w:right="720" w:bottom="720" w:left="720" w:header="720" w:footer="720" w:gutter="0"/>
      <w:cols w:num="3" w:space="26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9F" w:rsidRDefault="00456D9F" w:rsidP="00456D9F">
      <w:pPr>
        <w:spacing w:after="0" w:line="240" w:lineRule="auto"/>
      </w:pPr>
      <w:r>
        <w:separator/>
      </w:r>
    </w:p>
  </w:endnote>
  <w:endnote w:type="continuationSeparator" w:id="0">
    <w:p w:rsidR="00456D9F" w:rsidRDefault="00456D9F" w:rsidP="0045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9F" w:rsidRPr="00456D9F" w:rsidRDefault="00456D9F" w:rsidP="00456D9F">
    <w:pPr>
      <w:pStyle w:val="Footer"/>
      <w:rPr>
        <w:sz w:val="20"/>
        <w:szCs w:val="20"/>
      </w:rPr>
    </w:pPr>
    <w:r w:rsidRPr="00456D9F">
      <w:rPr>
        <w:sz w:val="20"/>
        <w:szCs w:val="20"/>
      </w:rPr>
      <w:t>Lisa J. Roberts, CNM</w:t>
    </w:r>
  </w:p>
  <w:p w:rsidR="00456D9F" w:rsidRPr="00456D9F" w:rsidRDefault="00456D9F" w:rsidP="00456D9F">
    <w:pPr>
      <w:pStyle w:val="Footer"/>
      <w:rPr>
        <w:sz w:val="20"/>
        <w:szCs w:val="20"/>
      </w:rPr>
    </w:pPr>
    <w:r w:rsidRPr="00456D9F">
      <w:rPr>
        <w:sz w:val="20"/>
        <w:szCs w:val="20"/>
      </w:rPr>
      <w:t>Femme Care Inc.</w:t>
    </w:r>
  </w:p>
  <w:p w:rsidR="00456D9F" w:rsidRPr="00456D9F" w:rsidRDefault="00456D9F" w:rsidP="00456D9F">
    <w:pPr>
      <w:pStyle w:val="Footer"/>
      <w:rPr>
        <w:sz w:val="20"/>
        <w:szCs w:val="20"/>
      </w:rPr>
    </w:pPr>
    <w:r w:rsidRPr="00456D9F">
      <w:rPr>
        <w:sz w:val="20"/>
        <w:szCs w:val="20"/>
      </w:rPr>
      <w:t>625 Lew Dewitt BLVD</w:t>
    </w:r>
  </w:p>
  <w:p w:rsidR="00456D9F" w:rsidRPr="00456D9F" w:rsidRDefault="00456D9F" w:rsidP="00456D9F">
    <w:pPr>
      <w:pStyle w:val="Footer"/>
      <w:rPr>
        <w:sz w:val="20"/>
        <w:szCs w:val="20"/>
      </w:rPr>
    </w:pPr>
    <w:r w:rsidRPr="00456D9F">
      <w:rPr>
        <w:sz w:val="20"/>
        <w:szCs w:val="20"/>
      </w:rPr>
      <w:t>Waynesboro, VA 22980</w:t>
    </w:r>
  </w:p>
  <w:p w:rsidR="00456D9F" w:rsidRPr="00456D9F" w:rsidRDefault="00456D9F" w:rsidP="00456D9F">
    <w:pPr>
      <w:pStyle w:val="Footer"/>
      <w:rPr>
        <w:sz w:val="20"/>
        <w:szCs w:val="20"/>
      </w:rPr>
    </w:pPr>
    <w:r w:rsidRPr="00456D9F">
      <w:rPr>
        <w:sz w:val="20"/>
        <w:szCs w:val="20"/>
      </w:rPr>
      <w:t>P: 540-946-0073</w:t>
    </w:r>
  </w:p>
  <w:p w:rsidR="00456D9F" w:rsidRPr="00456D9F" w:rsidRDefault="00456D9F" w:rsidP="00456D9F">
    <w:pPr>
      <w:pStyle w:val="Footer"/>
      <w:rPr>
        <w:sz w:val="20"/>
        <w:szCs w:val="20"/>
      </w:rPr>
    </w:pPr>
    <w:r w:rsidRPr="00456D9F">
      <w:rPr>
        <w:sz w:val="20"/>
        <w:szCs w:val="20"/>
      </w:rPr>
      <w:t>F. 540-946-0037</w:t>
    </w:r>
  </w:p>
  <w:p w:rsidR="00456D9F" w:rsidRDefault="00456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9F" w:rsidRDefault="00456D9F" w:rsidP="00456D9F">
      <w:pPr>
        <w:spacing w:after="0" w:line="240" w:lineRule="auto"/>
      </w:pPr>
      <w:r>
        <w:separator/>
      </w:r>
    </w:p>
  </w:footnote>
  <w:footnote w:type="continuationSeparator" w:id="0">
    <w:p w:rsidR="00456D9F" w:rsidRDefault="00456D9F" w:rsidP="00456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9F" w:rsidRPr="00456D9F" w:rsidRDefault="00456D9F">
    <w:pPr>
      <w:pStyle w:val="Header"/>
      <w:rPr>
        <w:rFonts w:ascii="Arial" w:hAnsi="Arial" w:cs="Arial"/>
        <w:sz w:val="18"/>
        <w:szCs w:val="18"/>
      </w:rPr>
    </w:pPr>
    <w:r>
      <w:tab/>
    </w:r>
    <w:r>
      <w:tab/>
    </w:r>
    <w:r w:rsidRPr="00456D9F">
      <w:rPr>
        <w:rFonts w:ascii="Arial" w:hAnsi="Arial" w:cs="Arial"/>
        <w:sz w:val="18"/>
        <w:szCs w:val="18"/>
      </w:rPr>
      <w:t>Updated 8/2013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C3D85"/>
    <w:multiLevelType w:val="hybridMultilevel"/>
    <w:tmpl w:val="CD887DC4"/>
    <w:lvl w:ilvl="0" w:tplc="76BC8680">
      <w:start w:val="1"/>
      <w:numFmt w:val="bullet"/>
      <w:lvlText w:val=""/>
      <w:lvlJc w:val="left"/>
      <w:pPr>
        <w:tabs>
          <w:tab w:val="num" w:pos="1080"/>
        </w:tabs>
        <w:ind w:left="1440" w:hanging="360"/>
      </w:pPr>
      <w:rPr>
        <w:rFonts w:ascii="Symbol" w:hAnsi="Symbol" w:hint="default"/>
        <w:color w:val="auto"/>
      </w:rPr>
    </w:lvl>
    <w:lvl w:ilvl="1" w:tplc="7B6079D6" w:tentative="1">
      <w:start w:val="1"/>
      <w:numFmt w:val="bullet"/>
      <w:lvlText w:val="o"/>
      <w:lvlJc w:val="left"/>
      <w:pPr>
        <w:tabs>
          <w:tab w:val="num" w:pos="1440"/>
        </w:tabs>
        <w:ind w:left="1440" w:hanging="360"/>
      </w:pPr>
      <w:rPr>
        <w:rFonts w:ascii="Courier New" w:hAnsi="Courier New" w:cs="Courier New" w:hint="default"/>
      </w:rPr>
    </w:lvl>
    <w:lvl w:ilvl="2" w:tplc="6680B59E" w:tentative="1">
      <w:start w:val="1"/>
      <w:numFmt w:val="bullet"/>
      <w:lvlText w:val=""/>
      <w:lvlJc w:val="left"/>
      <w:pPr>
        <w:tabs>
          <w:tab w:val="num" w:pos="2160"/>
        </w:tabs>
        <w:ind w:left="2160" w:hanging="360"/>
      </w:pPr>
      <w:rPr>
        <w:rFonts w:ascii="Wingdings" w:hAnsi="Wingdings" w:hint="default"/>
      </w:rPr>
    </w:lvl>
    <w:lvl w:ilvl="3" w:tplc="02582CA6" w:tentative="1">
      <w:start w:val="1"/>
      <w:numFmt w:val="bullet"/>
      <w:lvlText w:val=""/>
      <w:lvlJc w:val="left"/>
      <w:pPr>
        <w:tabs>
          <w:tab w:val="num" w:pos="2880"/>
        </w:tabs>
        <w:ind w:left="2880" w:hanging="360"/>
      </w:pPr>
      <w:rPr>
        <w:rFonts w:ascii="Symbol" w:hAnsi="Symbol" w:hint="default"/>
      </w:rPr>
    </w:lvl>
    <w:lvl w:ilvl="4" w:tplc="3C88A1DA" w:tentative="1">
      <w:start w:val="1"/>
      <w:numFmt w:val="bullet"/>
      <w:lvlText w:val="o"/>
      <w:lvlJc w:val="left"/>
      <w:pPr>
        <w:tabs>
          <w:tab w:val="num" w:pos="3600"/>
        </w:tabs>
        <w:ind w:left="3600" w:hanging="360"/>
      </w:pPr>
      <w:rPr>
        <w:rFonts w:ascii="Courier New" w:hAnsi="Courier New" w:cs="Courier New" w:hint="default"/>
      </w:rPr>
    </w:lvl>
    <w:lvl w:ilvl="5" w:tplc="C310BD02" w:tentative="1">
      <w:start w:val="1"/>
      <w:numFmt w:val="bullet"/>
      <w:lvlText w:val=""/>
      <w:lvlJc w:val="left"/>
      <w:pPr>
        <w:tabs>
          <w:tab w:val="num" w:pos="4320"/>
        </w:tabs>
        <w:ind w:left="4320" w:hanging="360"/>
      </w:pPr>
      <w:rPr>
        <w:rFonts w:ascii="Wingdings" w:hAnsi="Wingdings" w:hint="default"/>
      </w:rPr>
    </w:lvl>
    <w:lvl w:ilvl="6" w:tplc="9E92F55A" w:tentative="1">
      <w:start w:val="1"/>
      <w:numFmt w:val="bullet"/>
      <w:lvlText w:val=""/>
      <w:lvlJc w:val="left"/>
      <w:pPr>
        <w:tabs>
          <w:tab w:val="num" w:pos="5040"/>
        </w:tabs>
        <w:ind w:left="5040" w:hanging="360"/>
      </w:pPr>
      <w:rPr>
        <w:rFonts w:ascii="Symbol" w:hAnsi="Symbol" w:hint="default"/>
      </w:rPr>
    </w:lvl>
    <w:lvl w:ilvl="7" w:tplc="110AF5F0" w:tentative="1">
      <w:start w:val="1"/>
      <w:numFmt w:val="bullet"/>
      <w:lvlText w:val="o"/>
      <w:lvlJc w:val="left"/>
      <w:pPr>
        <w:tabs>
          <w:tab w:val="num" w:pos="5760"/>
        </w:tabs>
        <w:ind w:left="5760" w:hanging="360"/>
      </w:pPr>
      <w:rPr>
        <w:rFonts w:ascii="Courier New" w:hAnsi="Courier New" w:cs="Courier New" w:hint="default"/>
      </w:rPr>
    </w:lvl>
    <w:lvl w:ilvl="8" w:tplc="889432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4C9B"/>
    <w:rsid w:val="003E4C9B"/>
    <w:rsid w:val="00456D9F"/>
    <w:rsid w:val="005C0307"/>
    <w:rsid w:val="007F39CE"/>
    <w:rsid w:val="00D40DE9"/>
    <w:rsid w:val="00F23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CE"/>
  </w:style>
  <w:style w:type="paragraph" w:styleId="Heading1">
    <w:name w:val="heading 1"/>
    <w:basedOn w:val="Normal"/>
    <w:next w:val="Normal"/>
    <w:link w:val="Heading1Char"/>
    <w:uiPriority w:val="9"/>
    <w:qFormat/>
    <w:rsid w:val="003E4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dheading">
    <w:name w:val="lined heading"/>
    <w:basedOn w:val="Heading1"/>
    <w:rsid w:val="003E4C9B"/>
    <w:pPr>
      <w:keepLines w:val="0"/>
      <w:pBdr>
        <w:bottom w:val="single" w:sz="6" w:space="1" w:color="auto"/>
      </w:pBdr>
      <w:overflowPunct w:val="0"/>
      <w:autoSpaceDE w:val="0"/>
      <w:autoSpaceDN w:val="0"/>
      <w:adjustRightInd w:val="0"/>
      <w:spacing w:before="240" w:after="60" w:line="240" w:lineRule="auto"/>
      <w:textAlignment w:val="baseline"/>
      <w:outlineLvl w:val="9"/>
    </w:pPr>
    <w:rPr>
      <w:rFonts w:ascii="Times New Roman" w:eastAsia="Times New Roman" w:hAnsi="Times New Roman" w:cs="Times New Roman"/>
      <w:bCs w:val="0"/>
      <w:color w:val="auto"/>
      <w:kern w:val="28"/>
      <w:sz w:val="24"/>
      <w:szCs w:val="20"/>
    </w:rPr>
  </w:style>
  <w:style w:type="paragraph" w:styleId="BodyText">
    <w:name w:val="Body Text"/>
    <w:basedOn w:val="Normal"/>
    <w:link w:val="BodyTextChar"/>
    <w:rsid w:val="003E4C9B"/>
    <w:pPr>
      <w:spacing w:after="0" w:line="240" w:lineRule="auto"/>
      <w:ind w:right="-36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3E4C9B"/>
    <w:rPr>
      <w:rFonts w:ascii="Times New Roman" w:eastAsia="Times New Roman" w:hAnsi="Times New Roman" w:cs="Times New Roman"/>
      <w:sz w:val="18"/>
      <w:szCs w:val="20"/>
    </w:rPr>
  </w:style>
  <w:style w:type="character" w:customStyle="1" w:styleId="Heading1Char">
    <w:name w:val="Heading 1 Char"/>
    <w:basedOn w:val="DefaultParagraphFont"/>
    <w:link w:val="Heading1"/>
    <w:uiPriority w:val="9"/>
    <w:rsid w:val="003E4C9B"/>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D40DE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40DE9"/>
    <w:rPr>
      <w:rFonts w:ascii="Times New Roman" w:eastAsia="Times New Roman" w:hAnsi="Times New Roman" w:cs="Times New Roman"/>
      <w:sz w:val="16"/>
      <w:szCs w:val="16"/>
    </w:rPr>
  </w:style>
  <w:style w:type="paragraph" w:styleId="ListParagraph">
    <w:name w:val="List Paragraph"/>
    <w:basedOn w:val="Normal"/>
    <w:uiPriority w:val="34"/>
    <w:qFormat/>
    <w:rsid w:val="00D40DE9"/>
    <w:pPr>
      <w:ind w:left="720"/>
      <w:contextualSpacing/>
    </w:pPr>
  </w:style>
  <w:style w:type="paragraph" w:styleId="BalloonText">
    <w:name w:val="Balloon Text"/>
    <w:basedOn w:val="Normal"/>
    <w:link w:val="BalloonTextChar"/>
    <w:uiPriority w:val="99"/>
    <w:semiHidden/>
    <w:unhideWhenUsed/>
    <w:rsid w:val="00D40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DE9"/>
    <w:rPr>
      <w:rFonts w:ascii="Tahoma" w:hAnsi="Tahoma" w:cs="Tahoma"/>
      <w:sz w:val="16"/>
      <w:szCs w:val="16"/>
    </w:rPr>
  </w:style>
  <w:style w:type="paragraph" w:styleId="Header">
    <w:name w:val="header"/>
    <w:basedOn w:val="Normal"/>
    <w:link w:val="HeaderChar"/>
    <w:uiPriority w:val="99"/>
    <w:semiHidden/>
    <w:unhideWhenUsed/>
    <w:rsid w:val="00456D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D9F"/>
  </w:style>
  <w:style w:type="paragraph" w:styleId="Footer">
    <w:name w:val="footer"/>
    <w:basedOn w:val="Normal"/>
    <w:link w:val="FooterChar"/>
    <w:uiPriority w:val="99"/>
    <w:semiHidden/>
    <w:unhideWhenUsed/>
    <w:rsid w:val="00456D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D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C56FA-C0BB-4B8D-B7C0-4E58F364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robertsa</dc:creator>
  <cp:keywords/>
  <dc:description/>
  <cp:lastModifiedBy>robertsa</cp:lastModifiedBy>
  <cp:revision>1</cp:revision>
  <dcterms:created xsi:type="dcterms:W3CDTF">2013-08-20T19:36:00Z</dcterms:created>
  <dcterms:modified xsi:type="dcterms:W3CDTF">2013-08-20T20:13:00Z</dcterms:modified>
</cp:coreProperties>
</file>