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58051" w14:textId="77777777" w:rsidR="009C6A05" w:rsidRDefault="009C6A05"/>
    <w:p w14:paraId="0EB888F5" w14:textId="77777777" w:rsidR="009C6A05" w:rsidRDefault="00000000">
      <w:r>
        <w:rPr>
          <w:noProof/>
        </w:rPr>
        <w:drawing>
          <wp:anchor distT="0" distB="0" distL="0" distR="0" simplePos="0" relativeHeight="251658240" behindDoc="0" locked="0" layoutInCell="1" hidden="0" allowOverlap="1" wp14:anchorId="189882A1" wp14:editId="2DD81682">
            <wp:simplePos x="0" y="0"/>
            <wp:positionH relativeFrom="column">
              <wp:posOffset>2016125</wp:posOffset>
            </wp:positionH>
            <wp:positionV relativeFrom="paragraph">
              <wp:posOffset>109220</wp:posOffset>
            </wp:positionV>
            <wp:extent cx="2453640" cy="53213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53640" cy="532130"/>
                    </a:xfrm>
                    <a:prstGeom prst="rect">
                      <a:avLst/>
                    </a:prstGeom>
                    <a:ln/>
                  </pic:spPr>
                </pic:pic>
              </a:graphicData>
            </a:graphic>
          </wp:anchor>
        </w:drawing>
      </w:r>
    </w:p>
    <w:p w14:paraId="586AD733" w14:textId="77777777" w:rsidR="009C6A05" w:rsidRDefault="009C6A05"/>
    <w:p w14:paraId="15CEA236" w14:textId="77777777" w:rsidR="009C6A05" w:rsidRDefault="009C6A05"/>
    <w:p w14:paraId="3331AD90" w14:textId="77777777" w:rsidR="009C6A05" w:rsidRDefault="009C6A05"/>
    <w:p w14:paraId="13DC2CC8" w14:textId="77777777" w:rsidR="009C6A05" w:rsidRDefault="009C6A05"/>
    <w:p w14:paraId="00AEA25E" w14:textId="77777777" w:rsidR="009C6A05" w:rsidRDefault="009C6A05"/>
    <w:p w14:paraId="46979BFB" w14:textId="2CEBBA8A" w:rsidR="009C6A05" w:rsidRDefault="00000000">
      <w:pPr>
        <w:jc w:val="center"/>
        <w:rPr>
          <w:rFonts w:ascii="TrebuchetMS-Bold" w:eastAsia="TrebuchetMS-Bold" w:hAnsi="TrebuchetMS-Bold" w:cs="TrebuchetMS-Bold"/>
          <w:sz w:val="28"/>
          <w:szCs w:val="28"/>
        </w:rPr>
      </w:pPr>
      <w:r>
        <w:rPr>
          <w:rFonts w:ascii="TrebuchetMS-Bold" w:eastAsia="TrebuchetMS-Bold" w:hAnsi="TrebuchetMS-Bold" w:cs="TrebuchetMS-Bold"/>
          <w:sz w:val="28"/>
          <w:szCs w:val="28"/>
        </w:rPr>
        <w:t>20</w:t>
      </w:r>
      <w:r>
        <w:rPr>
          <w:rFonts w:ascii="TrebuchetMS" w:eastAsia="TrebuchetMS" w:hAnsi="TrebuchetMS" w:cs="TrebuchetMS"/>
          <w:sz w:val="28"/>
          <w:szCs w:val="28"/>
        </w:rPr>
        <w:t>2</w:t>
      </w:r>
      <w:r w:rsidR="00B16E8E">
        <w:rPr>
          <w:rFonts w:ascii="TrebuchetMS" w:eastAsia="TrebuchetMS" w:hAnsi="TrebuchetMS" w:cs="TrebuchetMS"/>
          <w:sz w:val="28"/>
          <w:szCs w:val="28"/>
        </w:rPr>
        <w:t>3</w:t>
      </w:r>
      <w:r>
        <w:rPr>
          <w:rFonts w:ascii="TrebuchetMS" w:eastAsia="TrebuchetMS" w:hAnsi="TrebuchetMS" w:cs="TrebuchetMS"/>
          <w:sz w:val="28"/>
          <w:szCs w:val="28"/>
        </w:rPr>
        <w:t>-202</w:t>
      </w:r>
      <w:r w:rsidR="00B16E8E">
        <w:rPr>
          <w:rFonts w:ascii="TrebuchetMS" w:eastAsia="TrebuchetMS" w:hAnsi="TrebuchetMS" w:cs="TrebuchetMS"/>
          <w:sz w:val="28"/>
          <w:szCs w:val="28"/>
        </w:rPr>
        <w:t>4</w:t>
      </w:r>
      <w:r>
        <w:rPr>
          <w:rFonts w:ascii="TrebuchetMS" w:eastAsia="TrebuchetMS" w:hAnsi="TrebuchetMS" w:cs="TrebuchetMS"/>
          <w:sz w:val="28"/>
          <w:szCs w:val="28"/>
        </w:rPr>
        <w:t xml:space="preserve"> </w:t>
      </w:r>
      <w:r>
        <w:rPr>
          <w:rFonts w:ascii="TrebuchetMS-Bold" w:eastAsia="TrebuchetMS-Bold" w:hAnsi="TrebuchetMS-Bold" w:cs="TrebuchetMS-Bold"/>
          <w:sz w:val="28"/>
          <w:szCs w:val="28"/>
        </w:rPr>
        <w:t>ACADEMIC YEAR</w:t>
      </w:r>
    </w:p>
    <w:p w14:paraId="4147CFFD" w14:textId="77777777" w:rsidR="009C6A05" w:rsidRDefault="00000000">
      <w:pPr>
        <w:jc w:val="center"/>
        <w:rPr>
          <w:rFonts w:ascii="TrebuchetMS-Bold" w:eastAsia="TrebuchetMS-Bold" w:hAnsi="TrebuchetMS-Bold" w:cs="TrebuchetMS-Bold"/>
          <w:sz w:val="28"/>
          <w:szCs w:val="28"/>
        </w:rPr>
      </w:pPr>
      <w:r>
        <w:rPr>
          <w:rFonts w:ascii="TrebuchetMS-Bold" w:eastAsia="TrebuchetMS-Bold" w:hAnsi="TrebuchetMS-Bold" w:cs="TrebuchetMS-Bold"/>
          <w:sz w:val="28"/>
          <w:szCs w:val="28"/>
        </w:rPr>
        <w:t>SOUTHERN IDAHO SECTION SCHOLARSHIP APPLICATION</w:t>
      </w:r>
    </w:p>
    <w:p w14:paraId="7B03001D" w14:textId="77777777" w:rsidR="009C6A05" w:rsidRDefault="009C6A05">
      <w:pPr>
        <w:jc w:val="center"/>
        <w:rPr>
          <w:rFonts w:ascii="TrebuchetMS-Bold" w:eastAsia="TrebuchetMS-Bold" w:hAnsi="TrebuchetMS-Bold" w:cs="TrebuchetMS-Bold"/>
          <w:sz w:val="28"/>
          <w:szCs w:val="28"/>
        </w:rPr>
      </w:pPr>
    </w:p>
    <w:p w14:paraId="68040AC9" w14:textId="19CD4506" w:rsidR="00EA0B66" w:rsidRDefault="00EA0B66">
      <w:pPr>
        <w:jc w:val="center"/>
        <w:rPr>
          <w:rFonts w:ascii="TrebuchetMS-Bold" w:eastAsia="TrebuchetMS-Bold" w:hAnsi="TrebuchetMS-Bold" w:cs="TrebuchetMS-Bold"/>
          <w:sz w:val="28"/>
          <w:szCs w:val="28"/>
        </w:rPr>
      </w:pPr>
      <w:r>
        <w:rPr>
          <w:rFonts w:ascii="TrebuchetMS-Bold" w:eastAsia="TrebuchetMS-Bold" w:hAnsi="TrebuchetMS-Bold" w:cs="TrebuchetMS-Bold"/>
          <w:sz w:val="28"/>
          <w:szCs w:val="28"/>
        </w:rPr>
        <w:t>DUE DATE:  DECEMBER 15, 2023</w:t>
      </w:r>
    </w:p>
    <w:p w14:paraId="7CE1B9A2" w14:textId="77777777" w:rsidR="00EA0B66" w:rsidRDefault="00EA0B66">
      <w:pPr>
        <w:jc w:val="center"/>
        <w:rPr>
          <w:rFonts w:ascii="TrebuchetMS-Bold" w:eastAsia="TrebuchetMS-Bold" w:hAnsi="TrebuchetMS-Bold" w:cs="TrebuchetMS-Bold"/>
          <w:sz w:val="28"/>
          <w:szCs w:val="28"/>
        </w:rPr>
      </w:pPr>
    </w:p>
    <w:p w14:paraId="3D284542" w14:textId="77777777" w:rsidR="009C6A05" w:rsidRDefault="00000000">
      <w:pPr>
        <w:jc w:val="center"/>
        <w:rPr>
          <w:rFonts w:ascii="TrebuchetMS" w:eastAsia="TrebuchetMS" w:hAnsi="TrebuchetMS" w:cs="TrebuchetMS"/>
          <w:sz w:val="21"/>
          <w:szCs w:val="21"/>
        </w:rPr>
      </w:pPr>
      <w:r>
        <w:rPr>
          <w:rFonts w:ascii="TrebuchetMS" w:eastAsia="TrebuchetMS" w:hAnsi="TrebuchetMS" w:cs="TrebuchetMS"/>
          <w:sz w:val="21"/>
          <w:szCs w:val="21"/>
        </w:rPr>
        <w:t>Please complete all sections of this application and mail/email A SINGLE PDF to:</w:t>
      </w:r>
    </w:p>
    <w:p w14:paraId="4CF5BE08" w14:textId="77777777" w:rsidR="009C6A05" w:rsidRDefault="009C6A05">
      <w:pPr>
        <w:jc w:val="center"/>
        <w:rPr>
          <w:rFonts w:ascii="TrebuchetMS" w:eastAsia="TrebuchetMS" w:hAnsi="TrebuchetMS" w:cs="TrebuchetMS"/>
          <w:sz w:val="21"/>
          <w:szCs w:val="21"/>
        </w:rPr>
      </w:pPr>
    </w:p>
    <w:p w14:paraId="0A881692" w14:textId="3879B396" w:rsidR="009C6A05" w:rsidRDefault="00E77281">
      <w:pPr>
        <w:jc w:val="center"/>
        <w:rPr>
          <w:rFonts w:ascii="TrebuchetMS" w:eastAsia="TrebuchetMS" w:hAnsi="TrebuchetMS" w:cs="TrebuchetMS"/>
          <w:sz w:val="21"/>
          <w:szCs w:val="21"/>
        </w:rPr>
      </w:pPr>
      <w:r>
        <w:rPr>
          <w:rFonts w:ascii="TrebuchetMS" w:eastAsia="TrebuchetMS" w:hAnsi="TrebuchetMS" w:cs="TrebuchetMS"/>
          <w:sz w:val="21"/>
          <w:szCs w:val="21"/>
        </w:rPr>
        <w:t>Matthew Barnes</w:t>
      </w:r>
    </w:p>
    <w:p w14:paraId="21D69477" w14:textId="5EE196CB" w:rsidR="009C6A05" w:rsidRDefault="00E77281">
      <w:pPr>
        <w:jc w:val="center"/>
        <w:rPr>
          <w:rFonts w:ascii="TrebuchetMS" w:eastAsia="TrebuchetMS" w:hAnsi="TrebuchetMS" w:cs="TrebuchetMS"/>
          <w:sz w:val="21"/>
          <w:szCs w:val="21"/>
        </w:rPr>
      </w:pPr>
      <w:r>
        <w:rPr>
          <w:rFonts w:ascii="TrebuchetMS" w:eastAsia="TrebuchetMS" w:hAnsi="TrebuchetMS" w:cs="TrebuchetMS"/>
          <w:sz w:val="21"/>
          <w:szCs w:val="21"/>
        </w:rPr>
        <w:t>Provost &amp; Pritchard Consulting Group, Inc.</w:t>
      </w:r>
    </w:p>
    <w:p w14:paraId="400A6043" w14:textId="561C46CD" w:rsidR="009C6A05" w:rsidRDefault="00E77281">
      <w:pPr>
        <w:jc w:val="center"/>
        <w:rPr>
          <w:rFonts w:ascii="TrebuchetMS" w:eastAsia="TrebuchetMS" w:hAnsi="TrebuchetMS" w:cs="TrebuchetMS"/>
          <w:sz w:val="21"/>
          <w:szCs w:val="21"/>
        </w:rPr>
      </w:pPr>
      <w:r>
        <w:rPr>
          <w:rFonts w:ascii="TrebuchetMS" w:eastAsia="TrebuchetMS" w:hAnsi="TrebuchetMS" w:cs="TrebuchetMS"/>
          <w:sz w:val="21"/>
          <w:szCs w:val="21"/>
        </w:rPr>
        <w:t>1833 S Millenium Way, Suite 100</w:t>
      </w:r>
    </w:p>
    <w:p w14:paraId="691BCBAB" w14:textId="556DB8A4" w:rsidR="009C6A05" w:rsidRDefault="000B62F3">
      <w:pPr>
        <w:jc w:val="center"/>
        <w:rPr>
          <w:rFonts w:ascii="TrebuchetMS" w:eastAsia="TrebuchetMS" w:hAnsi="TrebuchetMS" w:cs="TrebuchetMS"/>
          <w:sz w:val="21"/>
          <w:szCs w:val="21"/>
        </w:rPr>
      </w:pPr>
      <w:r>
        <w:rPr>
          <w:rFonts w:ascii="TrebuchetMS" w:eastAsia="TrebuchetMS" w:hAnsi="TrebuchetMS" w:cs="TrebuchetMS"/>
          <w:sz w:val="21"/>
          <w:szCs w:val="21"/>
        </w:rPr>
        <w:t>Meridian, ID 83642</w:t>
      </w:r>
    </w:p>
    <w:p w14:paraId="6A615D73" w14:textId="5AB870CF" w:rsidR="009C6A05" w:rsidRDefault="00000000">
      <w:pPr>
        <w:jc w:val="center"/>
        <w:rPr>
          <w:rFonts w:ascii="TrebuchetMS" w:eastAsia="TrebuchetMS" w:hAnsi="TrebuchetMS" w:cs="TrebuchetMS"/>
          <w:sz w:val="21"/>
          <w:szCs w:val="21"/>
        </w:rPr>
      </w:pPr>
      <w:r>
        <w:rPr>
          <w:rFonts w:ascii="TrebuchetMS" w:eastAsia="TrebuchetMS" w:hAnsi="TrebuchetMS" w:cs="TrebuchetMS"/>
          <w:sz w:val="21"/>
          <w:szCs w:val="21"/>
        </w:rPr>
        <w:t xml:space="preserve">Telephone No. </w:t>
      </w:r>
      <w:r>
        <w:rPr>
          <w:rFonts w:ascii="Tahoma" w:eastAsia="Tahoma" w:hAnsi="Tahoma" w:cs="Tahoma"/>
          <w:sz w:val="20"/>
          <w:szCs w:val="20"/>
        </w:rPr>
        <w:t xml:space="preserve">(208) </w:t>
      </w:r>
      <w:r w:rsidR="000B62F3">
        <w:rPr>
          <w:rFonts w:ascii="Tahoma" w:eastAsia="Tahoma" w:hAnsi="Tahoma" w:cs="Tahoma"/>
          <w:sz w:val="20"/>
          <w:szCs w:val="20"/>
        </w:rPr>
        <w:t>580-3152</w:t>
      </w:r>
    </w:p>
    <w:p w14:paraId="344AE80F" w14:textId="5C3CC90A" w:rsidR="009C6A05" w:rsidRDefault="000B62F3">
      <w:pPr>
        <w:jc w:val="center"/>
        <w:rPr>
          <w:rFonts w:ascii="TrebuchetMS" w:eastAsia="TrebuchetMS" w:hAnsi="TrebuchetMS" w:cs="TrebuchetMS"/>
          <w:sz w:val="21"/>
          <w:szCs w:val="21"/>
        </w:rPr>
      </w:pPr>
      <w:hyperlink r:id="rId7" w:history="1">
        <w:r w:rsidRPr="00F26C94">
          <w:rPr>
            <w:rStyle w:val="Hyperlink"/>
            <w:rFonts w:ascii="TrebuchetMS" w:eastAsia="TrebuchetMS" w:hAnsi="TrebuchetMS" w:cs="TrebuchetMS"/>
            <w:sz w:val="21"/>
            <w:szCs w:val="21"/>
          </w:rPr>
          <w:t>mbarnes@ppeng.com</w:t>
        </w:r>
      </w:hyperlink>
      <w:r>
        <w:rPr>
          <w:rFonts w:ascii="TrebuchetMS" w:eastAsia="TrebuchetMS" w:hAnsi="TrebuchetMS" w:cs="TrebuchetMS"/>
          <w:sz w:val="21"/>
          <w:szCs w:val="21"/>
        </w:rPr>
        <w:t xml:space="preserve"> </w:t>
      </w:r>
    </w:p>
    <w:p w14:paraId="38B554C7" w14:textId="77777777" w:rsidR="009C6A05" w:rsidRDefault="009C6A05">
      <w:pPr>
        <w:rPr>
          <w:rFonts w:ascii="TrebuchetMS" w:eastAsia="TrebuchetMS" w:hAnsi="TrebuchetMS" w:cs="TrebuchetMS"/>
          <w:sz w:val="21"/>
          <w:szCs w:val="21"/>
        </w:rPr>
      </w:pPr>
    </w:p>
    <w:p w14:paraId="1F821B28" w14:textId="77777777" w:rsidR="009C6A05" w:rsidRDefault="00000000">
      <w:pPr>
        <w:rPr>
          <w:rFonts w:ascii="TrebuchetMS" w:eastAsia="TrebuchetMS" w:hAnsi="TrebuchetMS" w:cs="TrebuchetMS"/>
          <w:sz w:val="21"/>
          <w:szCs w:val="21"/>
          <w:u w:val="single"/>
        </w:rPr>
      </w:pPr>
      <w:r>
        <w:rPr>
          <w:rFonts w:ascii="TrebuchetMS" w:eastAsia="TrebuchetMS" w:hAnsi="TrebuchetMS" w:cs="TrebuchetMS"/>
          <w:sz w:val="21"/>
          <w:szCs w:val="21"/>
        </w:rPr>
        <w:t>Name:</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Phone:</w:t>
      </w:r>
      <w:r>
        <w:rPr>
          <w:rFonts w:ascii="TrebuchetMS" w:eastAsia="TrebuchetMS" w:hAnsi="TrebuchetMS" w:cs="TrebuchetMS"/>
          <w:sz w:val="21"/>
          <w:szCs w:val="21"/>
          <w:u w:val="single"/>
        </w:rPr>
        <w:t xml:space="preserve">                                     </w:t>
      </w:r>
    </w:p>
    <w:p w14:paraId="5D587E3C" w14:textId="77777777" w:rsidR="009C6A05" w:rsidRDefault="009C6A05">
      <w:pPr>
        <w:rPr>
          <w:rFonts w:ascii="TrebuchetMS" w:eastAsia="TrebuchetMS" w:hAnsi="TrebuchetMS" w:cs="TrebuchetMS"/>
          <w:sz w:val="21"/>
          <w:szCs w:val="21"/>
          <w:u w:val="single"/>
        </w:rPr>
      </w:pPr>
    </w:p>
    <w:p w14:paraId="26EFA02F"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Email address: ___________________________________________________________________</w:t>
      </w:r>
    </w:p>
    <w:p w14:paraId="51E1037D" w14:textId="77777777" w:rsidR="009C6A05" w:rsidRDefault="009C6A05">
      <w:pPr>
        <w:rPr>
          <w:rFonts w:ascii="TrebuchetMS" w:eastAsia="TrebuchetMS" w:hAnsi="TrebuchetMS" w:cs="TrebuchetMS"/>
          <w:sz w:val="21"/>
          <w:szCs w:val="21"/>
          <w:u w:val="single"/>
        </w:rPr>
      </w:pPr>
    </w:p>
    <w:p w14:paraId="404FB923"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Current address:</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w:t>
      </w:r>
    </w:p>
    <w:p w14:paraId="4D7E4EAD"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 xml:space="preserve">    </w:t>
      </w:r>
    </w:p>
    <w:p w14:paraId="019D3052"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College attending:</w:t>
      </w:r>
      <w:r>
        <w:rPr>
          <w:rFonts w:ascii="TrebuchetMS" w:eastAsia="TrebuchetMS" w:hAnsi="TrebuchetMS" w:cs="TrebuchetMS"/>
          <w:sz w:val="21"/>
          <w:szCs w:val="21"/>
          <w:u w:val="single"/>
        </w:rPr>
        <w:t xml:space="preserve">                                                                                                              </w:t>
      </w:r>
    </w:p>
    <w:p w14:paraId="06537BBB" w14:textId="77777777" w:rsidR="009C6A05" w:rsidRDefault="009C6A05">
      <w:pPr>
        <w:rPr>
          <w:rFonts w:ascii="TrebuchetMS" w:eastAsia="TrebuchetMS" w:hAnsi="TrebuchetMS" w:cs="TrebuchetMS"/>
          <w:sz w:val="21"/>
          <w:szCs w:val="21"/>
        </w:rPr>
      </w:pPr>
    </w:p>
    <w:p w14:paraId="4BBE626A"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High School graduated from:</w:t>
      </w:r>
      <w:r>
        <w:rPr>
          <w:rFonts w:ascii="TrebuchetMS" w:eastAsia="TrebuchetMS" w:hAnsi="TrebuchetMS" w:cs="TrebuchetMS"/>
          <w:sz w:val="21"/>
          <w:szCs w:val="21"/>
          <w:u w:val="single"/>
        </w:rPr>
        <w:t xml:space="preserve">                                                                                              </w:t>
      </w:r>
    </w:p>
    <w:p w14:paraId="61D26BA8" w14:textId="77777777" w:rsidR="009C6A05" w:rsidRDefault="009C6A05">
      <w:pPr>
        <w:rPr>
          <w:rFonts w:ascii="TrebuchetMS" w:eastAsia="TrebuchetMS" w:hAnsi="TrebuchetMS" w:cs="TrebuchetMS"/>
          <w:sz w:val="21"/>
          <w:szCs w:val="21"/>
        </w:rPr>
      </w:pPr>
    </w:p>
    <w:p w14:paraId="6079033E"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Parent/Guardian:</w:t>
      </w:r>
      <w:r>
        <w:rPr>
          <w:rFonts w:ascii="TrebuchetMS" w:eastAsia="TrebuchetMS" w:hAnsi="TrebuchetMS" w:cs="TrebuchetMS"/>
          <w:sz w:val="21"/>
          <w:szCs w:val="21"/>
          <w:u w:val="single"/>
        </w:rPr>
        <w:t xml:space="preserve">                                                                                                                 </w:t>
      </w:r>
    </w:p>
    <w:p w14:paraId="1D7E3AFE" w14:textId="77777777" w:rsidR="009C6A05" w:rsidRDefault="009C6A05">
      <w:pPr>
        <w:rPr>
          <w:rFonts w:ascii="TrebuchetMS" w:eastAsia="TrebuchetMS" w:hAnsi="TrebuchetMS" w:cs="TrebuchetMS"/>
          <w:sz w:val="21"/>
          <w:szCs w:val="21"/>
        </w:rPr>
      </w:pPr>
    </w:p>
    <w:p w14:paraId="0EA9D11B"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Home Address:</w:t>
      </w:r>
      <w:r>
        <w:rPr>
          <w:rFonts w:ascii="TrebuchetMS" w:eastAsia="TrebuchetMS" w:hAnsi="TrebuchetMS" w:cs="TrebuchetMS"/>
          <w:sz w:val="21"/>
          <w:szCs w:val="21"/>
          <w:u w:val="single"/>
        </w:rPr>
        <w:t xml:space="preserve">                                                                                                                     </w:t>
      </w:r>
    </w:p>
    <w:p w14:paraId="23C7C071" w14:textId="77777777" w:rsidR="009C6A05" w:rsidRDefault="009C6A05">
      <w:pPr>
        <w:rPr>
          <w:rFonts w:ascii="TrebuchetMS" w:eastAsia="TrebuchetMS" w:hAnsi="TrebuchetMS" w:cs="TrebuchetMS"/>
          <w:sz w:val="21"/>
          <w:szCs w:val="21"/>
        </w:rPr>
      </w:pPr>
    </w:p>
    <w:p w14:paraId="412E7B67" w14:textId="7AC090E3"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Current college standing as of December 1, 202</w:t>
      </w:r>
      <w:r w:rsidR="00B16E8E">
        <w:rPr>
          <w:rFonts w:ascii="TrebuchetMS" w:eastAsia="TrebuchetMS" w:hAnsi="TrebuchetMS" w:cs="TrebuchetMS"/>
          <w:sz w:val="21"/>
          <w:szCs w:val="21"/>
        </w:rPr>
        <w:t>3</w:t>
      </w:r>
      <w:r>
        <w:rPr>
          <w:rFonts w:ascii="TrebuchetMS" w:eastAsia="TrebuchetMS" w:hAnsi="TrebuchetMS" w:cs="TrebuchetMS"/>
          <w:sz w:val="21"/>
          <w:szCs w:val="21"/>
        </w:rPr>
        <w:t xml:space="preserve">: </w:t>
      </w:r>
    </w:p>
    <w:p w14:paraId="2F40FBC8" w14:textId="77777777" w:rsidR="009C6A05" w:rsidRDefault="00000000">
      <w:pPr>
        <w:rPr>
          <w:rFonts w:ascii="TrebuchetMS" w:eastAsia="TrebuchetMS" w:hAnsi="TrebuchetMS" w:cs="TrebuchetMS"/>
          <w:sz w:val="21"/>
          <w:szCs w:val="21"/>
        </w:rPr>
      </w:pPr>
      <w:bookmarkStart w:id="0" w:name="_heading=h.gjdgxs" w:colFirst="0" w:colLast="0"/>
      <w:bookmarkEnd w:id="0"/>
      <w:r>
        <w:rPr>
          <w:rFonts w:ascii="TrebuchetMS" w:eastAsia="TrebuchetMS" w:hAnsi="TrebuchetMS" w:cs="TrebuchetMS"/>
          <w:sz w:val="21"/>
          <w:szCs w:val="21"/>
        </w:rPr>
        <w:t xml:space="preserve">  </w:t>
      </w:r>
      <w:r>
        <w:t>☐</w:t>
      </w:r>
      <w:r>
        <w:rPr>
          <w:rFonts w:ascii="TrebuchetMS" w:eastAsia="TrebuchetMS" w:hAnsi="TrebuchetMS" w:cs="TrebuchetMS"/>
          <w:sz w:val="21"/>
          <w:szCs w:val="21"/>
        </w:rPr>
        <w:t xml:space="preserve"> Freshman   </w:t>
      </w:r>
      <w:r>
        <w:t>☐</w:t>
      </w:r>
      <w:r>
        <w:rPr>
          <w:rFonts w:ascii="TrebuchetMS" w:eastAsia="TrebuchetMS" w:hAnsi="TrebuchetMS" w:cs="TrebuchetMS"/>
          <w:sz w:val="21"/>
          <w:szCs w:val="21"/>
        </w:rPr>
        <w:t xml:space="preserve">   Sophomore   </w:t>
      </w:r>
      <w:r>
        <w:t>☐</w:t>
      </w:r>
      <w:r>
        <w:rPr>
          <w:rFonts w:ascii="TrebuchetMS" w:eastAsia="TrebuchetMS" w:hAnsi="TrebuchetMS" w:cs="TrebuchetMS"/>
          <w:sz w:val="21"/>
          <w:szCs w:val="21"/>
        </w:rPr>
        <w:t xml:space="preserve">   Junior      </w:t>
      </w:r>
      <w:r>
        <w:t>☐</w:t>
      </w:r>
      <w:r>
        <w:rPr>
          <w:rFonts w:ascii="TrebuchetMS" w:eastAsia="TrebuchetMS" w:hAnsi="TrebuchetMS" w:cs="TrebuchetMS"/>
          <w:sz w:val="21"/>
          <w:szCs w:val="21"/>
        </w:rPr>
        <w:t xml:space="preserve">  Senior</w:t>
      </w:r>
    </w:p>
    <w:p w14:paraId="6B07E791" w14:textId="77777777" w:rsidR="009C6A05" w:rsidRDefault="009C6A05">
      <w:pPr>
        <w:rPr>
          <w:rFonts w:ascii="TrebuchetMS" w:eastAsia="TrebuchetMS" w:hAnsi="TrebuchetMS" w:cs="TrebuchetMS"/>
          <w:sz w:val="21"/>
          <w:szCs w:val="21"/>
        </w:rPr>
      </w:pPr>
    </w:p>
    <w:p w14:paraId="294BA38F"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 xml:space="preserve">Number of Credit hours attained toward Civil Engineering degree </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hours</w:t>
      </w:r>
    </w:p>
    <w:p w14:paraId="55CE5E6B" w14:textId="77777777" w:rsidR="009C6A05" w:rsidRDefault="009C6A05">
      <w:pPr>
        <w:rPr>
          <w:rFonts w:ascii="TrebuchetMS" w:eastAsia="TrebuchetMS" w:hAnsi="TrebuchetMS" w:cs="TrebuchetMS"/>
          <w:sz w:val="21"/>
          <w:szCs w:val="21"/>
        </w:rPr>
      </w:pPr>
    </w:p>
    <w:p w14:paraId="690914EC"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 xml:space="preserve">Number of credit hours remaining toward Civil Engineering degree </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hours</w:t>
      </w:r>
    </w:p>
    <w:p w14:paraId="1C748AB6" w14:textId="77777777" w:rsidR="009C6A05" w:rsidRDefault="009C6A05">
      <w:pPr>
        <w:rPr>
          <w:rFonts w:ascii="TrebuchetMS" w:eastAsia="TrebuchetMS" w:hAnsi="TrebuchetMS" w:cs="TrebuchetMS"/>
          <w:sz w:val="21"/>
          <w:szCs w:val="21"/>
        </w:rPr>
      </w:pPr>
    </w:p>
    <w:p w14:paraId="3DFA2DF3" w14:textId="77777777" w:rsidR="009C6A05" w:rsidRDefault="00000000">
      <w:pPr>
        <w:rPr>
          <w:rFonts w:ascii="TrebuchetMS" w:eastAsia="TrebuchetMS" w:hAnsi="TrebuchetMS" w:cs="TrebuchetMS"/>
          <w:sz w:val="21"/>
          <w:szCs w:val="21"/>
          <w:u w:val="single"/>
        </w:rPr>
      </w:pPr>
      <w:r>
        <w:br w:type="page"/>
      </w:r>
      <w:r>
        <w:rPr>
          <w:rFonts w:ascii="TrebuchetMS" w:eastAsia="TrebuchetMS" w:hAnsi="TrebuchetMS" w:cs="TrebuchetMS"/>
          <w:sz w:val="21"/>
          <w:szCs w:val="21"/>
        </w:rPr>
        <w:lastRenderedPageBreak/>
        <w:t xml:space="preserve">Previous junior college, college, or university attendance/course of study/degree, if any: </w:t>
      </w:r>
      <w:r>
        <w:rPr>
          <w:rFonts w:ascii="TrebuchetMS" w:eastAsia="TrebuchetMS" w:hAnsi="TrebuchetMS" w:cs="TrebuchetMS"/>
          <w:sz w:val="21"/>
          <w:szCs w:val="21"/>
          <w:u w:val="single"/>
        </w:rPr>
        <w:t xml:space="preserve">             </w:t>
      </w:r>
    </w:p>
    <w:p w14:paraId="41C1A835"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u w:val="single"/>
        </w:rPr>
        <w:t xml:space="preserve">                                                                                                                                                         </w:t>
      </w:r>
    </w:p>
    <w:p w14:paraId="3D5EC66E" w14:textId="77777777" w:rsidR="009C6A05" w:rsidRDefault="009C6A05">
      <w:pPr>
        <w:rPr>
          <w:rFonts w:ascii="TrebuchetMS" w:eastAsia="TrebuchetMS" w:hAnsi="TrebuchetMS" w:cs="TrebuchetMS"/>
          <w:sz w:val="21"/>
          <w:szCs w:val="21"/>
        </w:rPr>
      </w:pPr>
    </w:p>
    <w:p w14:paraId="77EF473E"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Current college grade point average – Overall GPA:</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Engineering classes GPA:</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w:t>
      </w:r>
    </w:p>
    <w:p w14:paraId="318D1B32"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 xml:space="preserve"> </w:t>
      </w:r>
    </w:p>
    <w:p w14:paraId="0D5928CE" w14:textId="77777777" w:rsidR="009C6A05" w:rsidRDefault="00000000">
      <w:pPr>
        <w:rPr>
          <w:rFonts w:ascii="TrebuchetMS-Bold" w:eastAsia="TrebuchetMS-Bold" w:hAnsi="TrebuchetMS-Bold" w:cs="TrebuchetMS-Bold"/>
          <w:sz w:val="21"/>
          <w:szCs w:val="21"/>
        </w:rPr>
      </w:pPr>
      <w:r>
        <w:rPr>
          <w:rFonts w:ascii="TrebuchetMS" w:eastAsia="TrebuchetMS" w:hAnsi="TrebuchetMS" w:cs="TrebuchetMS"/>
          <w:sz w:val="21"/>
          <w:szCs w:val="21"/>
        </w:rPr>
        <w:t xml:space="preserve">ASCE Member (Required): </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ASCE Membership Number:</w:t>
      </w:r>
      <w:r>
        <w:rPr>
          <w:rFonts w:ascii="TrebuchetMS" w:eastAsia="TrebuchetMS" w:hAnsi="TrebuchetMS" w:cs="TrebuchetMS"/>
          <w:sz w:val="21"/>
          <w:szCs w:val="21"/>
          <w:u w:val="single"/>
        </w:rPr>
        <w:t xml:space="preserve">                                               </w:t>
      </w:r>
    </w:p>
    <w:p w14:paraId="307F1FEF" w14:textId="77777777" w:rsidR="009C6A05" w:rsidRDefault="009C6A05">
      <w:pPr>
        <w:rPr>
          <w:rFonts w:ascii="TrebuchetMS-Bold" w:eastAsia="TrebuchetMS-Bold" w:hAnsi="TrebuchetMS-Bold" w:cs="TrebuchetMS-Bold"/>
          <w:sz w:val="21"/>
          <w:szCs w:val="21"/>
        </w:rPr>
      </w:pPr>
    </w:p>
    <w:p w14:paraId="17F8D70A" w14:textId="77777777" w:rsidR="009C6A05" w:rsidRDefault="00000000">
      <w:pPr>
        <w:rPr>
          <w:rFonts w:ascii="TrebuchetMS-Bold" w:eastAsia="TrebuchetMS-Bold" w:hAnsi="TrebuchetMS-Bold" w:cs="TrebuchetMS-Bold"/>
          <w:b/>
          <w:sz w:val="21"/>
          <w:szCs w:val="21"/>
          <w:u w:val="single"/>
        </w:rPr>
      </w:pPr>
      <w:r>
        <w:rPr>
          <w:rFonts w:ascii="TrebuchetMS-Bold" w:eastAsia="TrebuchetMS-Bold" w:hAnsi="TrebuchetMS-Bold" w:cs="TrebuchetMS-Bold"/>
          <w:b/>
          <w:sz w:val="21"/>
          <w:szCs w:val="21"/>
          <w:u w:val="single"/>
        </w:rPr>
        <w:t>ATTACHMENTS</w:t>
      </w:r>
    </w:p>
    <w:p w14:paraId="405E4B7D" w14:textId="77777777" w:rsidR="009C6A05" w:rsidRDefault="009C6A05">
      <w:pPr>
        <w:rPr>
          <w:rFonts w:ascii="TrebuchetMS-Bold" w:eastAsia="TrebuchetMS-Bold" w:hAnsi="TrebuchetMS-Bold" w:cs="TrebuchetMS-Bold"/>
          <w:b/>
          <w:sz w:val="21"/>
          <w:szCs w:val="21"/>
          <w:u w:val="single"/>
        </w:rPr>
      </w:pPr>
    </w:p>
    <w:p w14:paraId="7C82BE5E" w14:textId="77777777" w:rsidR="009C6A05" w:rsidRDefault="00000000">
      <w:pPr>
        <w:spacing w:after="240"/>
      </w:pPr>
      <w:bookmarkStart w:id="1" w:name="_heading=h.30j0zll" w:colFirst="0" w:colLast="0"/>
      <w:bookmarkEnd w:id="1"/>
      <w:r>
        <w:t>☐</w:t>
      </w:r>
      <w:r>
        <w:rPr>
          <w:rFonts w:ascii="TrebuchetMS" w:eastAsia="TrebuchetMS" w:hAnsi="TrebuchetMS" w:cs="TrebuchetMS"/>
          <w:sz w:val="18"/>
          <w:szCs w:val="18"/>
        </w:rPr>
        <w:t xml:space="preserve"> Yes </w:t>
      </w:r>
      <w:r>
        <w:rPr>
          <w:rFonts w:ascii="TrebuchetMS" w:eastAsia="TrebuchetMS" w:hAnsi="TrebuchetMS" w:cs="TrebuchetMS"/>
          <w:sz w:val="18"/>
          <w:szCs w:val="18"/>
        </w:rPr>
        <w:tab/>
      </w:r>
      <w:r>
        <w:rPr>
          <w:rFonts w:ascii="TrebuchetMS" w:eastAsia="TrebuchetMS" w:hAnsi="TrebuchetMS" w:cs="TrebuchetMS"/>
          <w:sz w:val="18"/>
          <w:szCs w:val="18"/>
        </w:rPr>
        <w:tab/>
        <w:t>Unofficial College Transcript(s). Finalists may be required to submit official transcripts.</w:t>
      </w:r>
    </w:p>
    <w:p w14:paraId="3ECE12AF" w14:textId="77777777" w:rsidR="009C6A05" w:rsidRDefault="00000000">
      <w:pPr>
        <w:ind w:left="1440" w:hanging="1440"/>
      </w:pPr>
      <w:bookmarkStart w:id="2" w:name="_heading=h.1fob9te" w:colFirst="0" w:colLast="0"/>
      <w:bookmarkEnd w:id="2"/>
      <w:r>
        <w:t>☐</w:t>
      </w:r>
      <w:r>
        <w:rPr>
          <w:rFonts w:ascii="TrebuchetMS" w:eastAsia="TrebuchetMS" w:hAnsi="TrebuchetMS" w:cs="TrebuchetMS"/>
          <w:sz w:val="18"/>
          <w:szCs w:val="18"/>
        </w:rPr>
        <w:t xml:space="preserve"> Yes </w:t>
      </w:r>
      <w:r>
        <w:rPr>
          <w:rFonts w:ascii="TrebuchetMS" w:eastAsia="TrebuchetMS" w:hAnsi="TrebuchetMS" w:cs="TrebuchetMS"/>
          <w:sz w:val="18"/>
          <w:szCs w:val="18"/>
        </w:rPr>
        <w:tab/>
        <w:t>Written letter summarizing career goals, previous involvement with ASCE section and student chapter/clubs, and community involvement related to engineering profession (1 page maximum)</w:t>
      </w:r>
    </w:p>
    <w:p w14:paraId="02AFAB34" w14:textId="77777777" w:rsidR="009C6A05" w:rsidRDefault="00000000">
      <w:pPr>
        <w:ind w:left="1440" w:right="288" w:hanging="1440"/>
        <w:rPr>
          <w:rFonts w:ascii="TrebuchetMS" w:eastAsia="TrebuchetMS" w:hAnsi="TrebuchetMS" w:cs="TrebuchetMS"/>
          <w:sz w:val="18"/>
          <w:szCs w:val="18"/>
        </w:rPr>
      </w:pPr>
      <w:bookmarkStart w:id="3" w:name="_heading=h.3znysh7" w:colFirst="0" w:colLast="0"/>
      <w:bookmarkEnd w:id="3"/>
      <w:r>
        <w:t>☐</w:t>
      </w:r>
      <w:r>
        <w:rPr>
          <w:rFonts w:ascii="TrebuchetMS" w:eastAsia="TrebuchetMS" w:hAnsi="TrebuchetMS" w:cs="TrebuchetMS"/>
          <w:sz w:val="18"/>
          <w:szCs w:val="18"/>
        </w:rPr>
        <w:t xml:space="preserve"> Yes</w:t>
      </w:r>
      <w:r>
        <w:rPr>
          <w:rFonts w:ascii="TrebuchetMS" w:eastAsia="TrebuchetMS" w:hAnsi="TrebuchetMS" w:cs="TrebuchetMS"/>
          <w:sz w:val="18"/>
          <w:szCs w:val="18"/>
        </w:rPr>
        <w:tab/>
        <w:t xml:space="preserve">A letter of acceptance to or confirmation of enrollment in the college of engineering at BSU, BYU-I, CSI, CWI, or ISU </w:t>
      </w:r>
    </w:p>
    <w:p w14:paraId="2847A563" w14:textId="77777777" w:rsidR="009C6A05" w:rsidRDefault="00000000">
      <w:pPr>
        <w:ind w:left="1440" w:right="288" w:hanging="1440"/>
      </w:pPr>
      <w:r>
        <w:t>☐</w:t>
      </w:r>
      <w:r>
        <w:rPr>
          <w:rFonts w:ascii="TrebuchetMS" w:eastAsia="TrebuchetMS" w:hAnsi="TrebuchetMS" w:cs="TrebuchetMS"/>
          <w:sz w:val="18"/>
          <w:szCs w:val="18"/>
        </w:rPr>
        <w:t xml:space="preserve"> Yes</w:t>
      </w:r>
      <w:r>
        <w:rPr>
          <w:rFonts w:ascii="TrebuchetMS" w:eastAsia="TrebuchetMS" w:hAnsi="TrebuchetMS" w:cs="TrebuchetMS"/>
          <w:sz w:val="18"/>
          <w:szCs w:val="18"/>
        </w:rPr>
        <w:tab/>
        <w:t>A letter of recommendation from a BSU, BYU-I, CSI, CWI, or ISU Faculty Member or from a Registered Professional Engineer</w:t>
      </w:r>
    </w:p>
    <w:p w14:paraId="5FA082FC" w14:textId="77777777" w:rsidR="009C6A05" w:rsidRDefault="00000000">
      <w:pPr>
        <w:rPr>
          <w:rFonts w:ascii="TrebuchetMS" w:eastAsia="TrebuchetMS" w:hAnsi="TrebuchetMS" w:cs="TrebuchetMS"/>
          <w:sz w:val="18"/>
          <w:szCs w:val="18"/>
        </w:rPr>
      </w:pPr>
      <w:bookmarkStart w:id="4" w:name="_heading=h.2et92p0" w:colFirst="0" w:colLast="0"/>
      <w:bookmarkEnd w:id="4"/>
      <w:r>
        <w:t>☐</w:t>
      </w:r>
      <w:r>
        <w:rPr>
          <w:rFonts w:ascii="TrebuchetMS" w:eastAsia="TrebuchetMS" w:hAnsi="TrebuchetMS" w:cs="TrebuchetMS"/>
          <w:sz w:val="18"/>
          <w:szCs w:val="18"/>
        </w:rPr>
        <w:t xml:space="preserve"> Yes </w:t>
      </w:r>
      <w:r>
        <w:rPr>
          <w:rFonts w:ascii="TrebuchetMS" w:eastAsia="TrebuchetMS" w:hAnsi="TrebuchetMS" w:cs="TrebuchetMS"/>
          <w:sz w:val="18"/>
          <w:szCs w:val="18"/>
        </w:rPr>
        <w:tab/>
      </w:r>
      <w:r>
        <w:rPr>
          <w:rFonts w:ascii="TrebuchetMS" w:eastAsia="TrebuchetMS" w:hAnsi="TrebuchetMS" w:cs="TrebuchetMS"/>
          <w:sz w:val="18"/>
          <w:szCs w:val="18"/>
        </w:rPr>
        <w:tab/>
        <w:t>CSI or CWI only - a letter of acceptance to a four-year degree granting institution</w:t>
      </w:r>
    </w:p>
    <w:p w14:paraId="2BCDDAFC" w14:textId="77777777" w:rsidR="009C6A05" w:rsidRDefault="009C6A05">
      <w:pPr>
        <w:rPr>
          <w:rFonts w:ascii="TrebuchetMS" w:eastAsia="TrebuchetMS" w:hAnsi="TrebuchetMS" w:cs="TrebuchetMS"/>
          <w:sz w:val="18"/>
          <w:szCs w:val="18"/>
        </w:rPr>
      </w:pPr>
    </w:p>
    <w:p w14:paraId="1356BC6F" w14:textId="77777777" w:rsidR="009C6A05" w:rsidRDefault="009C6A05">
      <w:pPr>
        <w:rPr>
          <w:rFonts w:ascii="TrebuchetMS" w:eastAsia="TrebuchetMS" w:hAnsi="TrebuchetMS" w:cs="TrebuchetMS"/>
          <w:sz w:val="18"/>
          <w:szCs w:val="18"/>
        </w:rPr>
      </w:pPr>
    </w:p>
    <w:p w14:paraId="01879B5C" w14:textId="77777777" w:rsidR="009C6A05" w:rsidRDefault="00000000">
      <w:pPr>
        <w:rPr>
          <w:rFonts w:ascii="TrebuchetMS-Bold" w:eastAsia="TrebuchetMS-Bold" w:hAnsi="TrebuchetMS-Bold" w:cs="TrebuchetMS-Bold"/>
          <w:b/>
          <w:sz w:val="21"/>
          <w:szCs w:val="21"/>
        </w:rPr>
      </w:pPr>
      <w:r>
        <w:rPr>
          <w:rFonts w:ascii="TrebuchetMS" w:eastAsia="TrebuchetMS" w:hAnsi="TrebuchetMS" w:cs="TrebuchetMS"/>
          <w:sz w:val="21"/>
          <w:szCs w:val="21"/>
        </w:rPr>
        <w:t xml:space="preserve">Applicant Signature </w:t>
      </w:r>
      <w:r>
        <w:rPr>
          <w:rFonts w:ascii="TrebuchetMS" w:eastAsia="TrebuchetMS" w:hAnsi="TrebuchetMS" w:cs="TrebuchetMS"/>
          <w:sz w:val="21"/>
          <w:szCs w:val="21"/>
          <w:u w:val="single"/>
        </w:rPr>
        <w:t xml:space="preserve">                                                                            </w:t>
      </w:r>
      <w:r>
        <w:rPr>
          <w:rFonts w:ascii="TrebuchetMS" w:eastAsia="TrebuchetMS" w:hAnsi="TrebuchetMS" w:cs="TrebuchetMS"/>
          <w:sz w:val="21"/>
          <w:szCs w:val="21"/>
        </w:rPr>
        <w:t xml:space="preserve">               Date</w:t>
      </w:r>
      <w:r>
        <w:rPr>
          <w:rFonts w:ascii="TrebuchetMS" w:eastAsia="TrebuchetMS" w:hAnsi="TrebuchetMS" w:cs="TrebuchetMS"/>
          <w:sz w:val="21"/>
          <w:szCs w:val="21"/>
          <w:u w:val="single"/>
        </w:rPr>
        <w:t xml:space="preserve">                                   </w:t>
      </w:r>
    </w:p>
    <w:p w14:paraId="4A5FD244" w14:textId="77777777" w:rsidR="009C6A05" w:rsidRDefault="00000000">
      <w:pPr>
        <w:jc w:val="center"/>
        <w:rPr>
          <w:rFonts w:ascii="TrebuchetMS-Bold" w:eastAsia="TrebuchetMS-Bold" w:hAnsi="TrebuchetMS-Bold" w:cs="TrebuchetMS-Bold"/>
          <w:b/>
          <w:sz w:val="21"/>
          <w:szCs w:val="21"/>
        </w:rPr>
      </w:pPr>
      <w:r>
        <w:br w:type="page"/>
      </w:r>
      <w:r>
        <w:rPr>
          <w:rFonts w:ascii="TrebuchetMS-Bold" w:eastAsia="TrebuchetMS-Bold" w:hAnsi="TrebuchetMS-Bold" w:cs="TrebuchetMS-Bold"/>
          <w:b/>
          <w:sz w:val="21"/>
          <w:szCs w:val="21"/>
        </w:rPr>
        <w:lastRenderedPageBreak/>
        <w:t>SCHOLARSHIP INFORMATION</w:t>
      </w:r>
    </w:p>
    <w:p w14:paraId="59125D3C" w14:textId="77777777" w:rsidR="009C6A05" w:rsidRDefault="009C6A05">
      <w:pPr>
        <w:jc w:val="center"/>
        <w:rPr>
          <w:rFonts w:ascii="TrebuchetMS-Bold" w:eastAsia="TrebuchetMS-Bold" w:hAnsi="TrebuchetMS-Bold" w:cs="TrebuchetMS-Bold"/>
          <w:b/>
          <w:sz w:val="21"/>
          <w:szCs w:val="21"/>
        </w:rPr>
      </w:pPr>
    </w:p>
    <w:p w14:paraId="308FA6A2" w14:textId="77777777"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The Southern Idaho Section of the American Society of Civil Engineers (ASCE) has established a scholarship program for Civil Engineering students currently enrolled in the Civil Engineering curriculum at Boise State University (BSU), Brigham Young University - Idaho (BYU-I), the College of Southern Idaho (CSI), College of Western Idaho (CWI), or Idaho State University (ISU).</w:t>
      </w:r>
    </w:p>
    <w:p w14:paraId="11F8548B" w14:textId="77777777" w:rsidR="009C6A05" w:rsidRDefault="009C6A05">
      <w:pPr>
        <w:jc w:val="both"/>
        <w:rPr>
          <w:rFonts w:ascii="TrebuchetMS" w:eastAsia="TrebuchetMS" w:hAnsi="TrebuchetMS" w:cs="TrebuchetMS"/>
          <w:sz w:val="21"/>
          <w:szCs w:val="21"/>
        </w:rPr>
      </w:pPr>
    </w:p>
    <w:p w14:paraId="7ED01B1B" w14:textId="1F6BCF70"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 xml:space="preserve">Applications must be received by the Scholarship Chairperson on or before </w:t>
      </w:r>
      <w:r>
        <w:rPr>
          <w:rFonts w:ascii="TrebuchetMS-Bold" w:eastAsia="TrebuchetMS-Bold" w:hAnsi="TrebuchetMS-Bold" w:cs="TrebuchetMS-Bold"/>
          <w:b/>
          <w:sz w:val="21"/>
          <w:szCs w:val="21"/>
        </w:rPr>
        <w:t>December 1</w:t>
      </w:r>
      <w:r w:rsidR="00A709A6">
        <w:rPr>
          <w:rFonts w:ascii="TrebuchetMS-Bold" w:eastAsia="TrebuchetMS-Bold" w:hAnsi="TrebuchetMS-Bold" w:cs="TrebuchetMS-Bold"/>
          <w:b/>
          <w:sz w:val="21"/>
          <w:szCs w:val="21"/>
        </w:rPr>
        <w:t>5</w:t>
      </w:r>
      <w:r>
        <w:rPr>
          <w:rFonts w:ascii="TrebuchetMS-Bold" w:eastAsia="TrebuchetMS-Bold" w:hAnsi="TrebuchetMS-Bold" w:cs="TrebuchetMS-Bold"/>
          <w:b/>
          <w:sz w:val="21"/>
          <w:szCs w:val="21"/>
        </w:rPr>
        <w:t>, 20</w:t>
      </w:r>
      <w:r>
        <w:rPr>
          <w:rFonts w:ascii="TrebuchetMS" w:eastAsia="TrebuchetMS" w:hAnsi="TrebuchetMS" w:cs="TrebuchetMS"/>
          <w:b/>
          <w:sz w:val="21"/>
          <w:szCs w:val="21"/>
        </w:rPr>
        <w:t>2</w:t>
      </w:r>
      <w:r w:rsidR="00A709A6">
        <w:rPr>
          <w:rFonts w:ascii="TrebuchetMS" w:eastAsia="TrebuchetMS" w:hAnsi="TrebuchetMS" w:cs="TrebuchetMS"/>
          <w:b/>
          <w:sz w:val="21"/>
          <w:szCs w:val="21"/>
        </w:rPr>
        <w:t>3</w:t>
      </w:r>
      <w:r>
        <w:rPr>
          <w:rFonts w:ascii="TrebuchetMS-Bold" w:eastAsia="TrebuchetMS-Bold" w:hAnsi="TrebuchetMS-Bold" w:cs="TrebuchetMS-Bold"/>
          <w:b/>
          <w:sz w:val="21"/>
          <w:szCs w:val="21"/>
        </w:rPr>
        <w:t>.</w:t>
      </w:r>
      <w:r>
        <w:rPr>
          <w:rFonts w:ascii="TrebuchetMS-Bold" w:eastAsia="TrebuchetMS-Bold" w:hAnsi="TrebuchetMS-Bold" w:cs="TrebuchetMS-Bold"/>
          <w:sz w:val="21"/>
          <w:szCs w:val="21"/>
        </w:rPr>
        <w:t xml:space="preserve"> </w:t>
      </w:r>
      <w:r>
        <w:rPr>
          <w:rFonts w:ascii="TrebuchetMS" w:eastAsia="TrebuchetMS" w:hAnsi="TrebuchetMS" w:cs="TrebuchetMS"/>
          <w:sz w:val="21"/>
          <w:szCs w:val="21"/>
        </w:rPr>
        <w:t>The name of the recipients of the Scholarship will be announced in January 202</w:t>
      </w:r>
      <w:r w:rsidR="00A709A6">
        <w:rPr>
          <w:rFonts w:ascii="TrebuchetMS" w:eastAsia="TrebuchetMS" w:hAnsi="TrebuchetMS" w:cs="TrebuchetMS"/>
          <w:sz w:val="21"/>
          <w:szCs w:val="21"/>
        </w:rPr>
        <w:t>4</w:t>
      </w:r>
      <w:r>
        <w:rPr>
          <w:rFonts w:ascii="TrebuchetMS" w:eastAsia="TrebuchetMS" w:hAnsi="TrebuchetMS" w:cs="TrebuchetMS"/>
          <w:sz w:val="21"/>
          <w:szCs w:val="21"/>
        </w:rPr>
        <w:t>.</w:t>
      </w:r>
    </w:p>
    <w:p w14:paraId="10ACC702" w14:textId="77777777" w:rsidR="009C6A05" w:rsidRDefault="009C6A05">
      <w:pPr>
        <w:jc w:val="both"/>
        <w:rPr>
          <w:rFonts w:ascii="TrebuchetMS" w:eastAsia="TrebuchetMS" w:hAnsi="TrebuchetMS" w:cs="TrebuchetMS"/>
          <w:sz w:val="21"/>
          <w:szCs w:val="21"/>
        </w:rPr>
      </w:pPr>
    </w:p>
    <w:p w14:paraId="4F5B564B" w14:textId="77777777" w:rsidR="009C6A05" w:rsidRDefault="00000000">
      <w:pPr>
        <w:jc w:val="both"/>
        <w:rPr>
          <w:rFonts w:ascii="TrebuchetMS" w:eastAsia="TrebuchetMS" w:hAnsi="TrebuchetMS" w:cs="TrebuchetMS"/>
          <w:sz w:val="21"/>
          <w:szCs w:val="21"/>
          <w:u w:val="single"/>
        </w:rPr>
      </w:pPr>
      <w:r>
        <w:rPr>
          <w:rFonts w:ascii="TrebuchetMS" w:eastAsia="TrebuchetMS" w:hAnsi="TrebuchetMS" w:cs="TrebuchetMS"/>
          <w:sz w:val="21"/>
          <w:szCs w:val="21"/>
          <w:u w:val="single"/>
        </w:rPr>
        <w:t>PURPOSE</w:t>
      </w:r>
    </w:p>
    <w:p w14:paraId="7E0A486B" w14:textId="77777777" w:rsidR="009C6A05" w:rsidRDefault="009C6A05">
      <w:pPr>
        <w:jc w:val="both"/>
        <w:rPr>
          <w:rFonts w:ascii="TrebuchetMS" w:eastAsia="TrebuchetMS" w:hAnsi="TrebuchetMS" w:cs="TrebuchetMS"/>
          <w:sz w:val="21"/>
          <w:szCs w:val="21"/>
          <w:u w:val="single"/>
        </w:rPr>
      </w:pPr>
    </w:p>
    <w:p w14:paraId="6B893485" w14:textId="77777777"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The Scholarship Program was established to recognize, encourage, and assist promising students who have expressed interest in pursuing a career in the field of Civil Engineering and to recognize students who have been active in ASCE Section and Student Chapter activities.</w:t>
      </w:r>
    </w:p>
    <w:p w14:paraId="09B0B1B4" w14:textId="77777777" w:rsidR="009C6A05" w:rsidRDefault="009C6A05">
      <w:pPr>
        <w:jc w:val="both"/>
        <w:rPr>
          <w:rFonts w:ascii="TrebuchetMS" w:eastAsia="TrebuchetMS" w:hAnsi="TrebuchetMS" w:cs="TrebuchetMS"/>
          <w:sz w:val="21"/>
          <w:szCs w:val="21"/>
        </w:rPr>
      </w:pPr>
    </w:p>
    <w:p w14:paraId="5A9E02B5" w14:textId="77777777"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u w:val="single"/>
        </w:rPr>
        <w:t>SCHOLARSHIP AMOUNT</w:t>
      </w:r>
    </w:p>
    <w:p w14:paraId="7ADABC0E" w14:textId="77777777" w:rsidR="009C6A05" w:rsidRDefault="009C6A05">
      <w:pPr>
        <w:jc w:val="both"/>
        <w:rPr>
          <w:rFonts w:ascii="TrebuchetMS" w:eastAsia="TrebuchetMS" w:hAnsi="TrebuchetMS" w:cs="TrebuchetMS"/>
          <w:sz w:val="21"/>
          <w:szCs w:val="21"/>
        </w:rPr>
      </w:pPr>
    </w:p>
    <w:p w14:paraId="346D7147" w14:textId="77777777"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 xml:space="preserve">The ASCE Southern Idaho Section anticipates awarding up to two scholarships. The amount of each scholarship will be </w:t>
      </w:r>
      <w:r>
        <w:rPr>
          <w:rFonts w:ascii="TrebuchetMS" w:eastAsia="TrebuchetMS" w:hAnsi="TrebuchetMS" w:cs="TrebuchetMS"/>
          <w:b/>
          <w:sz w:val="21"/>
          <w:szCs w:val="21"/>
        </w:rPr>
        <w:t>$1,500</w:t>
      </w:r>
      <w:r>
        <w:rPr>
          <w:rFonts w:ascii="TrebuchetMS" w:eastAsia="TrebuchetMS" w:hAnsi="TrebuchetMS" w:cs="TrebuchetMS"/>
          <w:sz w:val="21"/>
          <w:szCs w:val="21"/>
        </w:rPr>
        <w:t>.</w:t>
      </w:r>
    </w:p>
    <w:p w14:paraId="659F84EF" w14:textId="77777777" w:rsidR="009C6A05" w:rsidRDefault="009C6A05">
      <w:pPr>
        <w:jc w:val="both"/>
        <w:rPr>
          <w:rFonts w:ascii="TrebuchetMS" w:eastAsia="TrebuchetMS" w:hAnsi="TrebuchetMS" w:cs="TrebuchetMS"/>
          <w:sz w:val="21"/>
          <w:szCs w:val="21"/>
        </w:rPr>
      </w:pPr>
    </w:p>
    <w:p w14:paraId="33BBC45A" w14:textId="77777777" w:rsidR="009C6A05" w:rsidRDefault="00000000">
      <w:pPr>
        <w:jc w:val="both"/>
        <w:rPr>
          <w:rFonts w:ascii="TrebuchetMS" w:eastAsia="TrebuchetMS" w:hAnsi="TrebuchetMS" w:cs="TrebuchetMS"/>
          <w:sz w:val="21"/>
          <w:szCs w:val="21"/>
          <w:u w:val="single"/>
        </w:rPr>
      </w:pPr>
      <w:r>
        <w:rPr>
          <w:rFonts w:ascii="TrebuchetMS" w:eastAsia="TrebuchetMS" w:hAnsi="TrebuchetMS" w:cs="TrebuchetMS"/>
          <w:sz w:val="21"/>
          <w:szCs w:val="21"/>
          <w:u w:val="single"/>
        </w:rPr>
        <w:t>ELIGIBILITY</w:t>
      </w:r>
    </w:p>
    <w:p w14:paraId="45689061" w14:textId="77777777" w:rsidR="009C6A05" w:rsidRDefault="009C6A05">
      <w:pPr>
        <w:jc w:val="both"/>
        <w:rPr>
          <w:rFonts w:ascii="TrebuchetMS" w:eastAsia="TrebuchetMS" w:hAnsi="TrebuchetMS" w:cs="TrebuchetMS"/>
          <w:sz w:val="21"/>
          <w:szCs w:val="21"/>
          <w:u w:val="single"/>
        </w:rPr>
      </w:pPr>
    </w:p>
    <w:p w14:paraId="5777B15A" w14:textId="76B6E3CB" w:rsidR="009C6A05" w:rsidRDefault="00000000">
      <w:pPr>
        <w:jc w:val="both"/>
        <w:rPr>
          <w:rFonts w:ascii="TrebuchetMS" w:eastAsia="TrebuchetMS" w:hAnsi="TrebuchetMS" w:cs="TrebuchetMS"/>
          <w:color w:val="FF0000"/>
          <w:sz w:val="21"/>
          <w:szCs w:val="21"/>
        </w:rPr>
      </w:pPr>
      <w:r>
        <w:rPr>
          <w:rFonts w:ascii="TrebuchetMS" w:eastAsia="TrebuchetMS" w:hAnsi="TrebuchetMS" w:cs="TrebuchetMS"/>
          <w:sz w:val="21"/>
          <w:szCs w:val="21"/>
        </w:rPr>
        <w:t xml:space="preserve">To be eligible for the Scholarship, candidates must currently be enrolled in good standing at BSU, BYU-I, or ISU as a Civil Engineering student, or enrolled in good standing at CSI or CWI and working towards an Associate of Engineering degree in Civil Engineering. Candidates from CSI or CWI must also include a letter of acceptance from a four-year Civil Engineering degree granting institution. </w:t>
      </w:r>
      <w:r>
        <w:rPr>
          <w:rFonts w:ascii="TrebuchetMS" w:eastAsia="TrebuchetMS" w:hAnsi="TrebuchetMS" w:cs="TrebuchetMS"/>
          <w:b/>
          <w:sz w:val="21"/>
          <w:szCs w:val="21"/>
        </w:rPr>
        <w:t>The candidate must have successfully completed at least 24 credit hours towards their declared degree and must be enrolled full time (12+ hours) in the 202</w:t>
      </w:r>
      <w:r w:rsidR="00A94D90">
        <w:rPr>
          <w:rFonts w:ascii="TrebuchetMS" w:eastAsia="TrebuchetMS" w:hAnsi="TrebuchetMS" w:cs="TrebuchetMS"/>
          <w:b/>
          <w:sz w:val="21"/>
          <w:szCs w:val="21"/>
        </w:rPr>
        <w:t>4</w:t>
      </w:r>
      <w:r>
        <w:rPr>
          <w:rFonts w:ascii="TrebuchetMS" w:eastAsia="TrebuchetMS" w:hAnsi="TrebuchetMS" w:cs="TrebuchetMS"/>
          <w:b/>
          <w:sz w:val="21"/>
          <w:szCs w:val="21"/>
        </w:rPr>
        <w:t xml:space="preserve"> spring semester working towards a Civil Engineering degree (BSCE, MSCE, MECE, or equivalent).</w:t>
      </w:r>
      <w:r>
        <w:rPr>
          <w:rFonts w:ascii="TrebuchetMS" w:eastAsia="TrebuchetMS" w:hAnsi="TrebuchetMS" w:cs="TrebuchetMS"/>
          <w:sz w:val="21"/>
          <w:szCs w:val="21"/>
        </w:rPr>
        <w:t xml:space="preserve"> Email</w:t>
      </w:r>
      <w:r>
        <w:rPr>
          <w:rFonts w:ascii="TrebuchetMS" w:eastAsia="TrebuchetMS" w:hAnsi="TrebuchetMS" w:cs="TrebuchetMS"/>
          <w:b/>
          <w:sz w:val="21"/>
          <w:szCs w:val="21"/>
        </w:rPr>
        <w:t xml:space="preserve"> </w:t>
      </w:r>
      <w:hyperlink r:id="rId8" w:history="1">
        <w:r w:rsidR="00A709A6" w:rsidRPr="00F26C94">
          <w:rPr>
            <w:rStyle w:val="Hyperlink"/>
            <w:rFonts w:ascii="TrebuchetMS" w:eastAsia="TrebuchetMS" w:hAnsi="TrebuchetMS" w:cs="TrebuchetMS"/>
            <w:sz w:val="21"/>
            <w:szCs w:val="21"/>
          </w:rPr>
          <w:t>mbarnes@ppeng.com</w:t>
        </w:r>
      </w:hyperlink>
      <w:r w:rsidR="00A709A6">
        <w:rPr>
          <w:rFonts w:ascii="TrebuchetMS" w:eastAsia="TrebuchetMS" w:hAnsi="TrebuchetMS" w:cs="TrebuchetMS"/>
          <w:sz w:val="21"/>
          <w:szCs w:val="21"/>
        </w:rPr>
        <w:t xml:space="preserve"> </w:t>
      </w:r>
      <w:r>
        <w:rPr>
          <w:rFonts w:ascii="TrebuchetMS" w:eastAsia="TrebuchetMS" w:hAnsi="TrebuchetMS" w:cs="TrebuchetMS"/>
          <w:sz w:val="21"/>
          <w:szCs w:val="21"/>
        </w:rPr>
        <w:t xml:space="preserve">with any questions. </w:t>
      </w:r>
    </w:p>
    <w:p w14:paraId="25DBBAEA" w14:textId="77777777" w:rsidR="009C6A05" w:rsidRDefault="009C6A05">
      <w:pPr>
        <w:jc w:val="both"/>
        <w:rPr>
          <w:rFonts w:ascii="TrebuchetMS" w:eastAsia="TrebuchetMS" w:hAnsi="TrebuchetMS" w:cs="TrebuchetMS"/>
          <w:sz w:val="21"/>
          <w:szCs w:val="21"/>
        </w:rPr>
      </w:pPr>
    </w:p>
    <w:p w14:paraId="799E6817" w14:textId="77777777"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In addition, the candidate must be a participating member of ASCE. Any given student may only be awarded a scholarship a maximum of 2 times.</w:t>
      </w:r>
    </w:p>
    <w:p w14:paraId="4D0C2654" w14:textId="77777777" w:rsidR="009C6A05" w:rsidRDefault="009C6A05">
      <w:pPr>
        <w:jc w:val="both"/>
        <w:rPr>
          <w:rFonts w:ascii="TrebuchetMS" w:eastAsia="TrebuchetMS" w:hAnsi="TrebuchetMS" w:cs="TrebuchetMS"/>
          <w:sz w:val="21"/>
          <w:szCs w:val="21"/>
        </w:rPr>
      </w:pPr>
    </w:p>
    <w:p w14:paraId="6627349D" w14:textId="77777777" w:rsidR="009C6A05" w:rsidRDefault="00000000">
      <w:pPr>
        <w:jc w:val="both"/>
        <w:rPr>
          <w:rFonts w:ascii="TrebuchetMS" w:eastAsia="TrebuchetMS" w:hAnsi="TrebuchetMS" w:cs="TrebuchetMS"/>
          <w:sz w:val="21"/>
          <w:szCs w:val="21"/>
          <w:u w:val="single"/>
        </w:rPr>
      </w:pPr>
      <w:r>
        <w:br w:type="page"/>
      </w:r>
      <w:r>
        <w:rPr>
          <w:rFonts w:ascii="TrebuchetMS" w:eastAsia="TrebuchetMS" w:hAnsi="TrebuchetMS" w:cs="TrebuchetMS"/>
          <w:sz w:val="21"/>
          <w:szCs w:val="21"/>
          <w:u w:val="single"/>
        </w:rPr>
        <w:lastRenderedPageBreak/>
        <w:t>APPLICATION</w:t>
      </w:r>
    </w:p>
    <w:p w14:paraId="091A4B8C" w14:textId="77777777" w:rsidR="009C6A05" w:rsidRDefault="009C6A05">
      <w:pPr>
        <w:jc w:val="both"/>
        <w:rPr>
          <w:rFonts w:ascii="TrebuchetMS" w:eastAsia="TrebuchetMS" w:hAnsi="TrebuchetMS" w:cs="TrebuchetMS"/>
          <w:sz w:val="21"/>
          <w:szCs w:val="21"/>
          <w:u w:val="single"/>
        </w:rPr>
      </w:pPr>
    </w:p>
    <w:p w14:paraId="50D0EB89" w14:textId="20038E8F" w:rsidR="009C6A05" w:rsidRDefault="00000000">
      <w:pPr>
        <w:jc w:val="both"/>
        <w:rPr>
          <w:rFonts w:ascii="TrebuchetMS" w:eastAsia="TrebuchetMS" w:hAnsi="TrebuchetMS" w:cs="TrebuchetMS"/>
          <w:sz w:val="21"/>
          <w:szCs w:val="21"/>
        </w:rPr>
      </w:pPr>
      <w:r>
        <w:rPr>
          <w:rFonts w:ascii="TrebuchetMS" w:eastAsia="TrebuchetMS" w:hAnsi="TrebuchetMS" w:cs="TrebuchetMS"/>
          <w:sz w:val="21"/>
          <w:szCs w:val="21"/>
        </w:rPr>
        <w:t xml:space="preserve">The Scholarship application shall be emailed to </w:t>
      </w:r>
      <w:hyperlink r:id="rId9" w:history="1">
        <w:r w:rsidR="00A94D90" w:rsidRPr="00F26C94">
          <w:rPr>
            <w:rStyle w:val="Hyperlink"/>
            <w:rFonts w:ascii="TrebuchetMS" w:eastAsia="TrebuchetMS" w:hAnsi="TrebuchetMS" w:cs="TrebuchetMS"/>
            <w:sz w:val="21"/>
            <w:szCs w:val="21"/>
          </w:rPr>
          <w:t>mbarnes@ppeng.com</w:t>
        </w:r>
      </w:hyperlink>
      <w:r w:rsidR="00A94D90">
        <w:rPr>
          <w:rFonts w:ascii="TrebuchetMS" w:eastAsia="TrebuchetMS" w:hAnsi="TrebuchetMS" w:cs="TrebuchetMS"/>
          <w:sz w:val="21"/>
          <w:szCs w:val="21"/>
        </w:rPr>
        <w:t xml:space="preserve"> </w:t>
      </w:r>
      <w:r>
        <w:rPr>
          <w:rFonts w:ascii="TrebuchetMS" w:eastAsia="TrebuchetMS" w:hAnsi="TrebuchetMS" w:cs="TrebuchetMS"/>
          <w:sz w:val="21"/>
          <w:szCs w:val="21"/>
        </w:rPr>
        <w:t xml:space="preserve">in a single PDF document (preferred) or mailed to </w:t>
      </w:r>
      <w:r w:rsidR="00A94D90">
        <w:rPr>
          <w:rFonts w:ascii="TrebuchetMS" w:eastAsia="TrebuchetMS" w:hAnsi="TrebuchetMS" w:cs="TrebuchetMS"/>
          <w:sz w:val="21"/>
          <w:szCs w:val="21"/>
        </w:rPr>
        <w:t>Matthew Barnes, 1833 S Millenium Way, Suite 100, Meridian, ID 83642</w:t>
      </w:r>
      <w:r>
        <w:rPr>
          <w:rFonts w:ascii="TrebuchetMS" w:eastAsia="TrebuchetMS" w:hAnsi="TrebuchetMS" w:cs="TrebuchetMS"/>
          <w:sz w:val="21"/>
          <w:szCs w:val="21"/>
        </w:rPr>
        <w:t>, and shall contain the following information:</w:t>
      </w:r>
    </w:p>
    <w:p w14:paraId="79E8D104" w14:textId="77777777" w:rsidR="009C6A05" w:rsidRDefault="009C6A05">
      <w:pPr>
        <w:jc w:val="both"/>
        <w:rPr>
          <w:rFonts w:ascii="TrebuchetMS" w:eastAsia="TrebuchetMS" w:hAnsi="TrebuchetMS" w:cs="TrebuchetMS"/>
          <w:sz w:val="21"/>
          <w:szCs w:val="21"/>
        </w:rPr>
      </w:pPr>
    </w:p>
    <w:p w14:paraId="73A77605" w14:textId="77777777" w:rsidR="009C6A05" w:rsidRDefault="00000000">
      <w:pPr>
        <w:numPr>
          <w:ilvl w:val="0"/>
          <w:numId w:val="1"/>
        </w:numPr>
        <w:jc w:val="both"/>
        <w:rPr>
          <w:rFonts w:ascii="TrebuchetMS" w:eastAsia="TrebuchetMS" w:hAnsi="TrebuchetMS" w:cs="TrebuchetMS"/>
          <w:sz w:val="21"/>
          <w:szCs w:val="21"/>
        </w:rPr>
      </w:pPr>
      <w:r>
        <w:rPr>
          <w:rFonts w:ascii="TrebuchetMS" w:eastAsia="TrebuchetMS" w:hAnsi="TrebuchetMS" w:cs="TrebuchetMS"/>
          <w:sz w:val="21"/>
          <w:szCs w:val="21"/>
        </w:rPr>
        <w:t>A fully completed Scholarship application form.</w:t>
      </w:r>
    </w:p>
    <w:p w14:paraId="7A67897C" w14:textId="77777777" w:rsidR="009C6A05" w:rsidRDefault="009C6A05">
      <w:pPr>
        <w:jc w:val="both"/>
        <w:rPr>
          <w:rFonts w:ascii="TrebuchetMS" w:eastAsia="TrebuchetMS" w:hAnsi="TrebuchetMS" w:cs="TrebuchetMS"/>
          <w:sz w:val="21"/>
          <w:szCs w:val="21"/>
        </w:rPr>
      </w:pPr>
    </w:p>
    <w:p w14:paraId="71125AFF" w14:textId="77777777" w:rsidR="009C6A05" w:rsidRDefault="00000000">
      <w:pPr>
        <w:numPr>
          <w:ilvl w:val="0"/>
          <w:numId w:val="1"/>
        </w:numPr>
        <w:jc w:val="both"/>
        <w:rPr>
          <w:rFonts w:ascii="TrebuchetMS" w:eastAsia="TrebuchetMS" w:hAnsi="TrebuchetMS" w:cs="TrebuchetMS"/>
          <w:sz w:val="21"/>
          <w:szCs w:val="21"/>
        </w:rPr>
      </w:pPr>
      <w:r>
        <w:rPr>
          <w:rFonts w:ascii="TrebuchetMS" w:eastAsia="TrebuchetMS" w:hAnsi="TrebuchetMS" w:cs="TrebuchetMS"/>
          <w:sz w:val="21"/>
          <w:szCs w:val="21"/>
        </w:rPr>
        <w:t>An unofficial copy of your college transcript. Finalists may be required to provide an official transcript.</w:t>
      </w:r>
    </w:p>
    <w:p w14:paraId="6839D9B4" w14:textId="77777777" w:rsidR="009C6A05" w:rsidRDefault="009C6A05">
      <w:pPr>
        <w:jc w:val="both"/>
        <w:rPr>
          <w:rFonts w:ascii="TrebuchetMS" w:eastAsia="TrebuchetMS" w:hAnsi="TrebuchetMS" w:cs="TrebuchetMS"/>
          <w:sz w:val="21"/>
          <w:szCs w:val="21"/>
        </w:rPr>
      </w:pPr>
    </w:p>
    <w:p w14:paraId="0E61ABFB" w14:textId="77777777" w:rsidR="009C6A05" w:rsidRDefault="00000000">
      <w:pPr>
        <w:numPr>
          <w:ilvl w:val="0"/>
          <w:numId w:val="1"/>
        </w:numPr>
        <w:jc w:val="both"/>
        <w:rPr>
          <w:rFonts w:ascii="TrebuchetMS" w:eastAsia="TrebuchetMS" w:hAnsi="TrebuchetMS" w:cs="TrebuchetMS"/>
          <w:sz w:val="21"/>
          <w:szCs w:val="21"/>
        </w:rPr>
      </w:pPr>
      <w:r>
        <w:rPr>
          <w:rFonts w:ascii="TrebuchetMS" w:eastAsia="TrebuchetMS" w:hAnsi="TrebuchetMS" w:cs="TrebuchetMS"/>
          <w:sz w:val="21"/>
          <w:szCs w:val="21"/>
        </w:rPr>
        <w:t>One summary letter, up to one page in length (300-400 words). The letter shall address career goals, summary of your past and current involvement with ASCE Section and Student Chapter activities, and community involvement related to the engineering profession.</w:t>
      </w:r>
    </w:p>
    <w:p w14:paraId="540F6AA3" w14:textId="77777777" w:rsidR="009C6A05" w:rsidRDefault="009C6A05">
      <w:pPr>
        <w:jc w:val="both"/>
        <w:rPr>
          <w:rFonts w:ascii="TrebuchetMS" w:eastAsia="TrebuchetMS" w:hAnsi="TrebuchetMS" w:cs="TrebuchetMS"/>
          <w:sz w:val="21"/>
          <w:szCs w:val="21"/>
        </w:rPr>
      </w:pPr>
    </w:p>
    <w:p w14:paraId="6E7AE0BB" w14:textId="77777777" w:rsidR="009C6A05" w:rsidRDefault="00000000">
      <w:pPr>
        <w:numPr>
          <w:ilvl w:val="0"/>
          <w:numId w:val="1"/>
        </w:numPr>
        <w:jc w:val="both"/>
        <w:rPr>
          <w:rFonts w:ascii="TrebuchetMS" w:eastAsia="TrebuchetMS" w:hAnsi="TrebuchetMS" w:cs="TrebuchetMS"/>
          <w:sz w:val="21"/>
          <w:szCs w:val="21"/>
        </w:rPr>
      </w:pPr>
      <w:bookmarkStart w:id="5" w:name="_heading=h.tyjcwt" w:colFirst="0" w:colLast="0"/>
      <w:bookmarkEnd w:id="5"/>
      <w:r>
        <w:rPr>
          <w:rFonts w:ascii="TrebuchetMS" w:eastAsia="TrebuchetMS" w:hAnsi="TrebuchetMS" w:cs="TrebuchetMS"/>
          <w:sz w:val="21"/>
          <w:szCs w:val="21"/>
        </w:rPr>
        <w:t>A letter of acceptance to or confirmation of enrollment in the College of Engineering at BSU, BYU-I, ISU, CWI, or CSI.  CSI students must also include a letter of acceptance to a four-year degree granting institution.</w:t>
      </w:r>
    </w:p>
    <w:p w14:paraId="7B0C46E3" w14:textId="77777777" w:rsidR="009C6A05" w:rsidRDefault="009C6A05">
      <w:pPr>
        <w:pBdr>
          <w:top w:val="nil"/>
          <w:left w:val="nil"/>
          <w:bottom w:val="nil"/>
          <w:right w:val="nil"/>
          <w:between w:val="nil"/>
        </w:pBdr>
        <w:ind w:left="720"/>
        <w:jc w:val="both"/>
        <w:rPr>
          <w:rFonts w:ascii="TrebuchetMS" w:eastAsia="TrebuchetMS" w:hAnsi="TrebuchetMS" w:cs="TrebuchetMS"/>
          <w:color w:val="000000"/>
          <w:sz w:val="21"/>
          <w:szCs w:val="21"/>
        </w:rPr>
      </w:pPr>
    </w:p>
    <w:p w14:paraId="21087478" w14:textId="77777777" w:rsidR="009C6A05" w:rsidRDefault="00000000">
      <w:pPr>
        <w:numPr>
          <w:ilvl w:val="0"/>
          <w:numId w:val="1"/>
        </w:numPr>
        <w:jc w:val="both"/>
        <w:rPr>
          <w:rFonts w:ascii="TrebuchetMS" w:eastAsia="TrebuchetMS" w:hAnsi="TrebuchetMS" w:cs="TrebuchetMS"/>
          <w:sz w:val="21"/>
          <w:szCs w:val="21"/>
        </w:rPr>
      </w:pPr>
      <w:r>
        <w:rPr>
          <w:rFonts w:ascii="TrebuchetMS" w:eastAsia="TrebuchetMS" w:hAnsi="TrebuchetMS" w:cs="TrebuchetMS"/>
          <w:sz w:val="21"/>
          <w:szCs w:val="21"/>
        </w:rPr>
        <w:t>One letter of recommendation from a college faculty member or Registered Professional Engineer.</w:t>
      </w:r>
    </w:p>
    <w:p w14:paraId="5C68D8C3" w14:textId="77777777" w:rsidR="009C6A05" w:rsidRDefault="00000000">
      <w:pPr>
        <w:rPr>
          <w:rFonts w:ascii="TrebuchetMS" w:eastAsia="TrebuchetMS" w:hAnsi="TrebuchetMS" w:cs="TrebuchetMS"/>
          <w:sz w:val="21"/>
          <w:szCs w:val="21"/>
          <w:u w:val="single"/>
        </w:rPr>
      </w:pPr>
      <w:r>
        <w:br w:type="page"/>
      </w:r>
      <w:r>
        <w:rPr>
          <w:rFonts w:ascii="TrebuchetMS" w:eastAsia="TrebuchetMS" w:hAnsi="TrebuchetMS" w:cs="TrebuchetMS"/>
          <w:sz w:val="21"/>
          <w:szCs w:val="21"/>
          <w:u w:val="single"/>
        </w:rPr>
        <w:lastRenderedPageBreak/>
        <w:t>APPLICATION EVALUATION AND SELECTION</w:t>
      </w:r>
    </w:p>
    <w:p w14:paraId="3D50A162" w14:textId="77777777" w:rsidR="009C6A05" w:rsidRDefault="009C6A05">
      <w:pPr>
        <w:rPr>
          <w:rFonts w:ascii="TrebuchetMS" w:eastAsia="TrebuchetMS" w:hAnsi="TrebuchetMS" w:cs="TrebuchetMS"/>
          <w:sz w:val="21"/>
          <w:szCs w:val="21"/>
          <w:u w:val="single"/>
        </w:rPr>
      </w:pPr>
    </w:p>
    <w:p w14:paraId="594BFFB2"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Applications submitted by candidates will be evaluated by the Scholarship Selection Committee. Initial ranking of finalist selection(s) will be based on comparisons of all applicant’s total awarded scores from three categories (i.e., grade point average, written summary, and letter of recommendation) in the preliminary scoring phase, with a total of 100 points available in that phase. At the Committee’s option, finalists may be asked to participate in an interview, with an additional 100 points available.</w:t>
      </w:r>
    </w:p>
    <w:p w14:paraId="539D3A5C" w14:textId="77777777" w:rsidR="009C6A05" w:rsidRDefault="009C6A05">
      <w:pPr>
        <w:rPr>
          <w:rFonts w:ascii="TrebuchetMS" w:eastAsia="TrebuchetMS" w:hAnsi="TrebuchetMS" w:cs="TrebuchetMS"/>
          <w:sz w:val="21"/>
          <w:szCs w:val="21"/>
        </w:rPr>
      </w:pPr>
    </w:p>
    <w:p w14:paraId="51D4CE70" w14:textId="77777777" w:rsidR="009C6A05" w:rsidRDefault="00000000">
      <w:pPr>
        <w:rPr>
          <w:rFonts w:ascii="TrebuchetMS" w:eastAsia="TrebuchetMS" w:hAnsi="TrebuchetMS" w:cs="TrebuchetMS"/>
          <w:sz w:val="21"/>
          <w:szCs w:val="21"/>
        </w:rPr>
      </w:pPr>
      <w:r>
        <w:rPr>
          <w:rFonts w:ascii="TrebuchetMS" w:eastAsia="TrebuchetMS" w:hAnsi="TrebuchetMS" w:cs="TrebuchetMS"/>
          <w:b/>
          <w:sz w:val="21"/>
          <w:szCs w:val="21"/>
          <w:u w:val="single"/>
        </w:rPr>
        <w:t>Preliminary Scoring Phase</w:t>
      </w:r>
    </w:p>
    <w:p w14:paraId="6C00718E" w14:textId="77777777" w:rsidR="009C6A05" w:rsidRDefault="009C6A05">
      <w:pPr>
        <w:rPr>
          <w:rFonts w:ascii="TrebuchetMS" w:eastAsia="TrebuchetMS" w:hAnsi="TrebuchetMS" w:cs="TrebuchetMS"/>
          <w:sz w:val="21"/>
          <w:szCs w:val="21"/>
        </w:rPr>
      </w:pPr>
    </w:p>
    <w:p w14:paraId="681150BD"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Grade Point Average (30 Points Maximum)</w:t>
      </w:r>
    </w:p>
    <w:p w14:paraId="7B53621C"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 xml:space="preserve">All college classes </w:t>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t xml:space="preserve">(10 points)             </w:t>
      </w:r>
      <w:r>
        <w:rPr>
          <w:rFonts w:ascii="TrebuchetMS" w:eastAsia="TrebuchetMS" w:hAnsi="TrebuchetMS" w:cs="TrebuchetMS"/>
          <w:sz w:val="21"/>
          <w:szCs w:val="21"/>
          <w:u w:val="single"/>
        </w:rPr>
        <w:t xml:space="preserve">                     </w:t>
      </w:r>
    </w:p>
    <w:p w14:paraId="48E7CB40"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Engineering classes</w:t>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t xml:space="preserve">(20 points)             </w:t>
      </w:r>
      <w:r>
        <w:rPr>
          <w:rFonts w:ascii="TrebuchetMS" w:eastAsia="TrebuchetMS" w:hAnsi="TrebuchetMS" w:cs="TrebuchetMS"/>
          <w:sz w:val="21"/>
          <w:szCs w:val="21"/>
          <w:u w:val="single"/>
        </w:rPr>
        <w:t xml:space="preserve">                     </w:t>
      </w:r>
    </w:p>
    <w:p w14:paraId="7F6D327C" w14:textId="77777777" w:rsidR="009C6A05" w:rsidRDefault="009C6A05">
      <w:pPr>
        <w:rPr>
          <w:rFonts w:ascii="TrebuchetMS" w:eastAsia="TrebuchetMS" w:hAnsi="TrebuchetMS" w:cs="TrebuchetMS"/>
          <w:sz w:val="21"/>
          <w:szCs w:val="21"/>
        </w:rPr>
      </w:pPr>
    </w:p>
    <w:p w14:paraId="1B36AFE4"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Written Summary (60 Points Maximum)</w:t>
      </w:r>
    </w:p>
    <w:p w14:paraId="1C068696"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Career Goals</w:t>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t xml:space="preserve">(20 points)             </w:t>
      </w:r>
      <w:r>
        <w:rPr>
          <w:rFonts w:ascii="TrebuchetMS" w:eastAsia="TrebuchetMS" w:hAnsi="TrebuchetMS" w:cs="TrebuchetMS"/>
          <w:sz w:val="21"/>
          <w:szCs w:val="21"/>
          <w:u w:val="single"/>
        </w:rPr>
        <w:t xml:space="preserve">                     </w:t>
      </w:r>
    </w:p>
    <w:p w14:paraId="4165EA48"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 xml:space="preserve">ASCE or Engineering Club Involvement </w:t>
      </w:r>
      <w:r>
        <w:rPr>
          <w:rFonts w:ascii="TrebuchetMS" w:eastAsia="TrebuchetMS" w:hAnsi="TrebuchetMS" w:cs="TrebuchetMS"/>
          <w:sz w:val="21"/>
          <w:szCs w:val="21"/>
        </w:rPr>
        <w:tab/>
      </w:r>
      <w:r>
        <w:rPr>
          <w:rFonts w:ascii="TrebuchetMS" w:eastAsia="TrebuchetMS" w:hAnsi="TrebuchetMS" w:cs="TrebuchetMS"/>
          <w:sz w:val="21"/>
          <w:szCs w:val="21"/>
        </w:rPr>
        <w:tab/>
        <w:t xml:space="preserve">(25 points)             </w:t>
      </w:r>
      <w:r>
        <w:rPr>
          <w:rFonts w:ascii="TrebuchetMS" w:eastAsia="TrebuchetMS" w:hAnsi="TrebuchetMS" w:cs="TrebuchetMS"/>
          <w:sz w:val="21"/>
          <w:szCs w:val="21"/>
          <w:u w:val="single"/>
        </w:rPr>
        <w:t xml:space="preserve">                     </w:t>
      </w:r>
    </w:p>
    <w:p w14:paraId="7DD99210" w14:textId="77777777" w:rsidR="009C6A05" w:rsidRDefault="00000000">
      <w:pPr>
        <w:rPr>
          <w:rFonts w:ascii="TrebuchetMS" w:eastAsia="TrebuchetMS" w:hAnsi="TrebuchetMS" w:cs="TrebuchetMS"/>
          <w:sz w:val="21"/>
          <w:szCs w:val="21"/>
        </w:rPr>
      </w:pPr>
      <w:r>
        <w:rPr>
          <w:rFonts w:ascii="TrebuchetMS" w:eastAsia="TrebuchetMS" w:hAnsi="TrebuchetMS" w:cs="TrebuchetMS"/>
          <w:sz w:val="21"/>
          <w:szCs w:val="21"/>
        </w:rPr>
        <w:tab/>
        <w:t xml:space="preserve">Community Involvement related to profession </w:t>
      </w:r>
      <w:r>
        <w:rPr>
          <w:rFonts w:ascii="TrebuchetMS" w:eastAsia="TrebuchetMS" w:hAnsi="TrebuchetMS" w:cs="TrebuchetMS"/>
          <w:sz w:val="21"/>
          <w:szCs w:val="21"/>
        </w:rPr>
        <w:tab/>
      </w:r>
      <w:r>
        <w:rPr>
          <w:rFonts w:ascii="TrebuchetMS" w:eastAsia="TrebuchetMS" w:hAnsi="TrebuchetMS" w:cs="TrebuchetMS"/>
          <w:sz w:val="21"/>
          <w:szCs w:val="21"/>
        </w:rPr>
        <w:tab/>
        <w:t xml:space="preserve">(15 points)             </w:t>
      </w:r>
      <w:r>
        <w:rPr>
          <w:rFonts w:ascii="TrebuchetMS" w:eastAsia="TrebuchetMS" w:hAnsi="TrebuchetMS" w:cs="TrebuchetMS"/>
          <w:sz w:val="21"/>
          <w:szCs w:val="21"/>
          <w:u w:val="single"/>
        </w:rPr>
        <w:t xml:space="preserve">                     </w:t>
      </w:r>
    </w:p>
    <w:p w14:paraId="1EC55BB6" w14:textId="77777777" w:rsidR="009C6A05" w:rsidRDefault="009C6A05">
      <w:pPr>
        <w:rPr>
          <w:rFonts w:ascii="TrebuchetMS" w:eastAsia="TrebuchetMS" w:hAnsi="TrebuchetMS" w:cs="TrebuchetMS"/>
          <w:sz w:val="21"/>
          <w:szCs w:val="21"/>
        </w:rPr>
      </w:pPr>
    </w:p>
    <w:p w14:paraId="145C1E2D" w14:textId="77777777" w:rsidR="009C6A05" w:rsidRDefault="00000000">
      <w:pPr>
        <w:rPr>
          <w:rFonts w:ascii="TrebuchetMS" w:eastAsia="TrebuchetMS" w:hAnsi="TrebuchetMS" w:cs="TrebuchetMS"/>
          <w:sz w:val="21"/>
          <w:szCs w:val="21"/>
          <w:u w:val="single"/>
        </w:rPr>
      </w:pPr>
      <w:r>
        <w:rPr>
          <w:rFonts w:ascii="TrebuchetMS" w:eastAsia="TrebuchetMS" w:hAnsi="TrebuchetMS" w:cs="TrebuchetMS"/>
          <w:sz w:val="21"/>
          <w:szCs w:val="21"/>
        </w:rPr>
        <w:t xml:space="preserve">Letter of Recommendation </w:t>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r>
      <w:r>
        <w:rPr>
          <w:rFonts w:ascii="TrebuchetMS" w:eastAsia="TrebuchetMS" w:hAnsi="TrebuchetMS" w:cs="TrebuchetMS"/>
          <w:sz w:val="21"/>
          <w:szCs w:val="21"/>
        </w:rPr>
        <w:tab/>
        <w:t xml:space="preserve">(10 Points Maximum)                                                  </w:t>
      </w:r>
      <w:r>
        <w:rPr>
          <w:rFonts w:ascii="TrebuchetMS" w:eastAsia="TrebuchetMS" w:hAnsi="TrebuchetMS" w:cs="TrebuchetMS"/>
          <w:sz w:val="21"/>
          <w:szCs w:val="21"/>
          <w:u w:val="single"/>
        </w:rPr>
        <w:t xml:space="preserve">                     </w:t>
      </w:r>
    </w:p>
    <w:p w14:paraId="2CFE5BA5" w14:textId="77777777" w:rsidR="009C6A05" w:rsidRDefault="009C6A05">
      <w:pPr>
        <w:rPr>
          <w:rFonts w:ascii="TrebuchetMS" w:eastAsia="TrebuchetMS" w:hAnsi="TrebuchetMS" w:cs="TrebuchetMS"/>
          <w:sz w:val="21"/>
          <w:szCs w:val="21"/>
          <w:u w:val="single"/>
        </w:rPr>
      </w:pPr>
    </w:p>
    <w:p w14:paraId="350EA4BB" w14:textId="77777777" w:rsidR="009C6A05" w:rsidRDefault="00000000">
      <w:pPr>
        <w:shd w:val="clear" w:color="auto" w:fill="D9D9D9"/>
        <w:rPr>
          <w:rFonts w:ascii="TrebuchetMS" w:eastAsia="TrebuchetMS" w:hAnsi="TrebuchetMS" w:cs="TrebuchetMS"/>
          <w:sz w:val="21"/>
          <w:szCs w:val="21"/>
        </w:rPr>
      </w:pPr>
      <w:r>
        <w:rPr>
          <w:rFonts w:ascii="TrebuchetMS" w:eastAsia="TrebuchetMS" w:hAnsi="TrebuchetMS" w:cs="TrebuchetMS"/>
          <w:sz w:val="21"/>
          <w:szCs w:val="21"/>
        </w:rPr>
        <w:t xml:space="preserve">Total Preliminary Points Available </w:t>
      </w:r>
      <w:r>
        <w:rPr>
          <w:rFonts w:ascii="TrebuchetMS" w:eastAsia="TrebuchetMS" w:hAnsi="TrebuchetMS" w:cs="TrebuchetMS"/>
          <w:sz w:val="21"/>
          <w:szCs w:val="21"/>
        </w:rPr>
        <w:tab/>
        <w:t xml:space="preserve">   100 Points Maximum                              </w:t>
      </w:r>
      <w:r>
        <w:rPr>
          <w:rFonts w:ascii="TrebuchetMS" w:eastAsia="TrebuchetMS" w:hAnsi="TrebuchetMS" w:cs="TrebuchetMS"/>
          <w:sz w:val="21"/>
          <w:szCs w:val="21"/>
          <w:u w:val="single"/>
        </w:rPr>
        <w:t xml:space="preserve">                     </w:t>
      </w:r>
    </w:p>
    <w:p w14:paraId="0DD260F8" w14:textId="77777777" w:rsidR="009C6A05" w:rsidRDefault="009C6A05">
      <w:pPr>
        <w:rPr>
          <w:rFonts w:ascii="TrebuchetMS" w:eastAsia="TrebuchetMS" w:hAnsi="TrebuchetMS" w:cs="TrebuchetMS"/>
          <w:sz w:val="21"/>
          <w:szCs w:val="21"/>
        </w:rPr>
      </w:pPr>
    </w:p>
    <w:p w14:paraId="5ADEC510" w14:textId="77777777" w:rsidR="009C6A05" w:rsidRDefault="00000000">
      <w:pPr>
        <w:rPr>
          <w:rFonts w:ascii="TrebuchetMS" w:eastAsia="TrebuchetMS" w:hAnsi="TrebuchetMS" w:cs="TrebuchetMS"/>
          <w:sz w:val="21"/>
          <w:szCs w:val="21"/>
          <w:u w:val="single"/>
        </w:rPr>
      </w:pPr>
      <w:r>
        <w:rPr>
          <w:rFonts w:ascii="TrebuchetMS" w:eastAsia="TrebuchetMS" w:hAnsi="TrebuchetMS" w:cs="TrebuchetMS"/>
          <w:b/>
          <w:sz w:val="21"/>
          <w:szCs w:val="21"/>
          <w:u w:val="single"/>
        </w:rPr>
        <w:t>Final Phase Scoring</w:t>
      </w:r>
    </w:p>
    <w:p w14:paraId="2F3ACEC8" w14:textId="77777777" w:rsidR="009C6A05" w:rsidRDefault="009C6A05">
      <w:pPr>
        <w:rPr>
          <w:rFonts w:ascii="TrebuchetMS" w:eastAsia="TrebuchetMS" w:hAnsi="TrebuchetMS" w:cs="TrebuchetMS"/>
          <w:sz w:val="21"/>
          <w:szCs w:val="21"/>
          <w:u w:val="single"/>
        </w:rPr>
      </w:pPr>
    </w:p>
    <w:p w14:paraId="7E1B8B92" w14:textId="77777777" w:rsidR="009C6A05" w:rsidRDefault="00000000">
      <w:pPr>
        <w:rPr>
          <w:rFonts w:ascii="TrebuchetMS" w:eastAsia="TrebuchetMS" w:hAnsi="TrebuchetMS" w:cs="TrebuchetMS"/>
          <w:sz w:val="21"/>
          <w:szCs w:val="21"/>
          <w:u w:val="single"/>
        </w:rPr>
      </w:pPr>
      <w:r>
        <w:rPr>
          <w:rFonts w:ascii="TrebuchetMS" w:eastAsia="TrebuchetMS" w:hAnsi="TrebuchetMS" w:cs="TrebuchetMS"/>
          <w:sz w:val="21"/>
          <w:szCs w:val="21"/>
        </w:rPr>
        <w:tab/>
        <w:t>Interview</w:t>
      </w:r>
      <w:r>
        <w:rPr>
          <w:rFonts w:ascii="TrebuchetMS" w:eastAsia="TrebuchetMS" w:hAnsi="TrebuchetMS" w:cs="TrebuchetMS"/>
          <w:sz w:val="20"/>
          <w:szCs w:val="20"/>
          <w:vertAlign w:val="superscript"/>
        </w:rPr>
        <w:t>1</w:t>
      </w:r>
      <w:r>
        <w:rPr>
          <w:rFonts w:ascii="TrebuchetMS" w:eastAsia="TrebuchetMS" w:hAnsi="TrebuchetMS" w:cs="TrebuchetMS"/>
          <w:sz w:val="14"/>
          <w:szCs w:val="14"/>
        </w:rPr>
        <w:t xml:space="preserve"> </w:t>
      </w:r>
      <w:r>
        <w:rPr>
          <w:rFonts w:ascii="TrebuchetMS" w:eastAsia="TrebuchetMS" w:hAnsi="TrebuchetMS" w:cs="TrebuchetMS"/>
          <w:sz w:val="14"/>
          <w:szCs w:val="14"/>
        </w:rPr>
        <w:tab/>
      </w:r>
      <w:r>
        <w:rPr>
          <w:rFonts w:ascii="TrebuchetMS" w:eastAsia="TrebuchetMS" w:hAnsi="TrebuchetMS" w:cs="TrebuchetMS"/>
          <w:sz w:val="14"/>
          <w:szCs w:val="14"/>
        </w:rPr>
        <w:tab/>
      </w:r>
      <w:r>
        <w:rPr>
          <w:rFonts w:ascii="TrebuchetMS" w:eastAsia="TrebuchetMS" w:hAnsi="TrebuchetMS" w:cs="TrebuchetMS"/>
          <w:sz w:val="21"/>
          <w:szCs w:val="21"/>
        </w:rPr>
        <w:t xml:space="preserve">100 Points Maximum                                            </w:t>
      </w:r>
      <w:r>
        <w:rPr>
          <w:rFonts w:ascii="TrebuchetMS" w:eastAsia="TrebuchetMS" w:hAnsi="TrebuchetMS" w:cs="TrebuchetMS"/>
          <w:sz w:val="21"/>
          <w:szCs w:val="21"/>
          <w:u w:val="single"/>
        </w:rPr>
        <w:t xml:space="preserve">                      </w:t>
      </w:r>
    </w:p>
    <w:p w14:paraId="01C653BC" w14:textId="77777777" w:rsidR="009C6A05" w:rsidRDefault="009C6A05">
      <w:pPr>
        <w:rPr>
          <w:rFonts w:ascii="TrebuchetMS" w:eastAsia="TrebuchetMS" w:hAnsi="TrebuchetMS" w:cs="TrebuchetMS"/>
          <w:sz w:val="21"/>
          <w:szCs w:val="21"/>
          <w:u w:val="single"/>
        </w:rPr>
      </w:pPr>
    </w:p>
    <w:p w14:paraId="3086F1CB" w14:textId="77777777" w:rsidR="009C6A05" w:rsidRDefault="00000000">
      <w:pPr>
        <w:shd w:val="clear" w:color="auto" w:fill="D9D9D9"/>
        <w:rPr>
          <w:rFonts w:ascii="TrebuchetMS" w:eastAsia="TrebuchetMS" w:hAnsi="TrebuchetMS" w:cs="TrebuchetMS"/>
          <w:sz w:val="21"/>
          <w:szCs w:val="21"/>
        </w:rPr>
      </w:pPr>
      <w:r>
        <w:rPr>
          <w:rFonts w:ascii="TrebuchetMS" w:eastAsia="TrebuchetMS" w:hAnsi="TrebuchetMS" w:cs="TrebuchetMS"/>
          <w:sz w:val="21"/>
          <w:szCs w:val="21"/>
        </w:rPr>
        <w:t xml:space="preserve">Total Points Available   </w:t>
      </w:r>
      <w:r>
        <w:rPr>
          <w:rFonts w:ascii="TrebuchetMS" w:eastAsia="TrebuchetMS" w:hAnsi="TrebuchetMS" w:cs="TrebuchetMS"/>
          <w:sz w:val="21"/>
          <w:szCs w:val="21"/>
        </w:rPr>
        <w:tab/>
        <w:t xml:space="preserve">200 Points Maximum                                             </w:t>
      </w:r>
      <w:r>
        <w:rPr>
          <w:rFonts w:ascii="TrebuchetMS" w:eastAsia="TrebuchetMS" w:hAnsi="TrebuchetMS" w:cs="TrebuchetMS"/>
          <w:sz w:val="21"/>
          <w:szCs w:val="21"/>
          <w:u w:val="single"/>
        </w:rPr>
        <w:t xml:space="preserve">                     </w:t>
      </w:r>
    </w:p>
    <w:p w14:paraId="43F6CFD1" w14:textId="77777777" w:rsidR="009C6A05" w:rsidRDefault="009C6A05">
      <w:pPr>
        <w:rPr>
          <w:rFonts w:ascii="TrebuchetMS" w:eastAsia="TrebuchetMS" w:hAnsi="TrebuchetMS" w:cs="TrebuchetMS"/>
          <w:sz w:val="21"/>
          <w:szCs w:val="21"/>
        </w:rPr>
      </w:pPr>
    </w:p>
    <w:p w14:paraId="6E8F51F3" w14:textId="77777777" w:rsidR="009C6A05" w:rsidRDefault="00000000">
      <w:pPr>
        <w:ind w:left="288" w:right="288"/>
        <w:jc w:val="both"/>
        <w:rPr>
          <w:rFonts w:ascii="TrebuchetMS-Italic" w:eastAsia="TrebuchetMS-Italic" w:hAnsi="TrebuchetMS-Italic" w:cs="TrebuchetMS-Italic"/>
          <w:sz w:val="21"/>
          <w:szCs w:val="21"/>
        </w:rPr>
      </w:pPr>
      <w:r>
        <w:rPr>
          <w:rFonts w:ascii="TrebuchetMS-Italic" w:eastAsia="TrebuchetMS-Italic" w:hAnsi="TrebuchetMS-Italic" w:cs="TrebuchetMS-Italic"/>
          <w:i/>
          <w:sz w:val="21"/>
          <w:szCs w:val="21"/>
        </w:rPr>
        <w:t>(1) After receipt of applications, the Committee will decide whether the interview phase will be conducted. Candidates may be asked to participate in a personal interview or telephone conference call with the Committee. The interview may be carried out by designated representatives of the Committee if dictated by time constraints.</w:t>
      </w:r>
    </w:p>
    <w:p w14:paraId="0B47CCFE" w14:textId="77777777" w:rsidR="009C6A05" w:rsidRDefault="009C6A05">
      <w:pPr>
        <w:jc w:val="both"/>
        <w:rPr>
          <w:rFonts w:ascii="TrebuchetMS-Italic" w:eastAsia="TrebuchetMS-Italic" w:hAnsi="TrebuchetMS-Italic" w:cs="TrebuchetMS-Italic"/>
          <w:sz w:val="21"/>
          <w:szCs w:val="21"/>
        </w:rPr>
      </w:pPr>
    </w:p>
    <w:p w14:paraId="5C8FED89" w14:textId="77777777" w:rsidR="009C6A05" w:rsidRDefault="00000000">
      <w:pPr>
        <w:jc w:val="both"/>
      </w:pPr>
      <w:r>
        <w:rPr>
          <w:rFonts w:ascii="TrebuchetMS" w:eastAsia="TrebuchetMS" w:hAnsi="TrebuchetMS" w:cs="TrebuchetMS"/>
          <w:sz w:val="21"/>
          <w:szCs w:val="21"/>
        </w:rPr>
        <w:t>The selection made by the Committee shall be final.</w:t>
      </w:r>
    </w:p>
    <w:sectPr w:rsidR="009C6A05">
      <w:pgSz w:w="12240" w:h="15840"/>
      <w:pgMar w:top="720" w:right="1134" w:bottom="72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MS-Bold">
    <w:altName w:val="Calibri"/>
    <w:charset w:val="00"/>
    <w:family w:val="auto"/>
    <w:pitch w:val="default"/>
  </w:font>
  <w:font w:name="TrebuchetMS">
    <w:altName w:val="Calibri"/>
    <w:charset w:val="00"/>
    <w:family w:val="auto"/>
    <w:pitch w:val="default"/>
  </w:font>
  <w:font w:name="TrebuchetMS-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1DBD"/>
    <w:multiLevelType w:val="multilevel"/>
    <w:tmpl w:val="13120E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392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05"/>
    <w:rsid w:val="000B62F3"/>
    <w:rsid w:val="00712E4F"/>
    <w:rsid w:val="009C6A05"/>
    <w:rsid w:val="00A709A6"/>
    <w:rsid w:val="00A94D90"/>
    <w:rsid w:val="00B16E8E"/>
    <w:rsid w:val="00E77281"/>
    <w:rsid w:val="00EA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308B"/>
  <w15:docId w15:val="{91C0837C-F95F-41C1-97B8-2E4498A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DejaVu Sans" w:cs="DejaVu Sans"/>
      <w:kern w:val="1"/>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umberingSymbols">
    <w:name w:val="Numbering Symbols"/>
  </w:style>
  <w:style w:type="character" w:styleId="CommentReference">
    <w:name w:val="annotation reference"/>
    <w:rPr>
      <w:sz w:val="16"/>
      <w:szCs w:val="16"/>
    </w:rPr>
  </w:style>
  <w:style w:type="character" w:customStyle="1" w:styleId="CommentTextChar">
    <w:name w:val="Comment Text Char"/>
    <w:rPr>
      <w:rFonts w:ascii="Liberation Serif" w:eastAsia="DejaVu Sans" w:hAnsi="Liberation Serif" w:cs="Mangal"/>
      <w:kern w:val="1"/>
      <w:szCs w:val="18"/>
      <w:lang w:bidi="hi-IN"/>
    </w:rPr>
  </w:style>
  <w:style w:type="character" w:customStyle="1" w:styleId="CommentSubjectChar">
    <w:name w:val="Comment Subject Char"/>
    <w:rPr>
      <w:rFonts w:ascii="Liberation Serif" w:eastAsia="DejaVu Sans" w:hAnsi="Liberation Serif" w:cs="Mangal"/>
      <w:b/>
      <w:bCs/>
      <w:kern w:val="1"/>
      <w:szCs w:val="18"/>
      <w:lang w:bidi="hi-IN"/>
    </w:rPr>
  </w:style>
  <w:style w:type="character" w:customStyle="1" w:styleId="BalloonTextChar">
    <w:name w:val="Balloon Text Char"/>
    <w:rPr>
      <w:rFonts w:ascii="Tahoma" w:eastAsia="DejaVu Sans" w:hAnsi="Tahoma" w:cs="Mangal"/>
      <w:kern w:val="1"/>
      <w:sz w:val="16"/>
      <w:szCs w:val="14"/>
      <w:lang w:bidi="hi-IN"/>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ommentText">
    <w:name w:val="annotation text"/>
    <w:basedOn w:val="Normal"/>
    <w:rPr>
      <w:rFonts w:cs="Mangal"/>
      <w:sz w:val="20"/>
      <w:szCs w:val="18"/>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Mangal"/>
      <w:sz w:val="16"/>
      <w:szCs w:val="14"/>
    </w:rPr>
  </w:style>
  <w:style w:type="character" w:styleId="Hyperlink">
    <w:name w:val="Hyperlink"/>
    <w:uiPriority w:val="99"/>
    <w:unhideWhenUsed/>
    <w:rsid w:val="00F77BE6"/>
    <w:rPr>
      <w:color w:val="0563C1"/>
      <w:u w:val="single"/>
    </w:rPr>
  </w:style>
  <w:style w:type="paragraph" w:styleId="ListParagraph">
    <w:name w:val="List Paragraph"/>
    <w:basedOn w:val="Normal"/>
    <w:uiPriority w:val="34"/>
    <w:qFormat/>
    <w:rsid w:val="00F77BE6"/>
    <w:pPr>
      <w:ind w:left="720"/>
    </w:pPr>
    <w:rPr>
      <w:rFonts w:cs="Mangal"/>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B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barnes@ppeng.com" TargetMode="External"/><Relationship Id="rId3" Type="http://schemas.openxmlformats.org/officeDocument/2006/relationships/styles" Target="styles.xml"/><Relationship Id="rId7" Type="http://schemas.openxmlformats.org/officeDocument/2006/relationships/hyperlink" Target="mailto:mbarnes@ppe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arnes@ppe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IE1Z9qRfSGDdGJS53tC3xUMyA==">AMUW2mUviByPpHfqUf9Zcq7BnwPCpxtWNcKljINpkjYEs/QYZP9K4OKflkRuKfjxfqLnu4NNPSZ4gSipOf/Z8fJFsbxknI+zjL9O+h0mBgtcaMsBQxJsQjQ7y974R0ap6s7FCTNoeso6EerevJixk7GMrkRqbyNDBNBSPQUCv8S0w16UGDe7NA0+NOWByXLfA8LWdvHYS0Cm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Matt Barnes</cp:lastModifiedBy>
  <cp:revision>8</cp:revision>
  <dcterms:created xsi:type="dcterms:W3CDTF">2023-11-13T16:33:00Z</dcterms:created>
  <dcterms:modified xsi:type="dcterms:W3CDTF">2023-11-13T16:42:00Z</dcterms:modified>
</cp:coreProperties>
</file>