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514" w:rsidRDefault="00816957" w:rsidP="003E1D3C">
      <w:pPr>
        <w:spacing w:before="100" w:beforeAutospacing="1" w:after="100" w:afterAutospacing="1"/>
        <w:jc w:val="center"/>
        <w:rPr>
          <w:rFonts w:ascii="Times New Roman" w:hAnsi="Times New Roman" w:cs="Times New Roman"/>
          <w:sz w:val="52"/>
          <w:szCs w:val="52"/>
        </w:rPr>
      </w:pPr>
      <w:bookmarkStart w:id="0" w:name="_GoBack"/>
      <w:bookmarkEnd w:id="0"/>
      <w:permStart w:id="691959599" w:edGrp="everyone"/>
      <w:permStart w:id="571157694" w:edGrp="everyone"/>
      <w:permEnd w:id="691959599"/>
      <w:permEnd w:id="571157694"/>
      <w:r>
        <w:rPr>
          <w:rFonts w:ascii="Times New Roman" w:hAnsi="Times New Roman" w:cs="Times New Roman"/>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2pt;height:163.2pt">
            <v:imagedata r:id="rId6" o:title="Set in Stone-Clear Background"/>
          </v:shape>
        </w:pict>
      </w:r>
    </w:p>
    <w:p w:rsidR="006D7BE1" w:rsidRDefault="00A12F48" w:rsidP="006D7BE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1D3C59E" wp14:editId="14511E89">
            <wp:extent cx="1440570" cy="111369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A LEAD logo with numb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866" cy="1119333"/>
                    </a:xfrm>
                    <a:prstGeom prst="rect">
                      <a:avLst/>
                    </a:prstGeom>
                  </pic:spPr>
                </pic:pic>
              </a:graphicData>
            </a:graphic>
          </wp:inline>
        </w:drawing>
      </w: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r w:rsidR="00033A6B">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291F1681" wp14:editId="28AF0B36">
            <wp:extent cx="1534258" cy="1022839"/>
            <wp:effectExtent l="0" t="0" r="889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d_logo.jpg"/>
                    <pic:cNvPicPr/>
                  </pic:nvPicPr>
                  <pic:blipFill>
                    <a:blip r:embed="rId8">
                      <a:extLst>
                        <a:ext uri="{28A0092B-C50C-407E-A947-70E740481C1C}">
                          <a14:useLocalDpi xmlns:a14="http://schemas.microsoft.com/office/drawing/2010/main" val="0"/>
                        </a:ext>
                      </a:extLst>
                    </a:blip>
                    <a:stretch>
                      <a:fillRect/>
                    </a:stretch>
                  </pic:blipFill>
                  <pic:spPr>
                    <a:xfrm>
                      <a:off x="0" y="0"/>
                      <a:ext cx="1534258" cy="1022839"/>
                    </a:xfrm>
                    <a:prstGeom prst="rect">
                      <a:avLst/>
                    </a:prstGeom>
                  </pic:spPr>
                </pic:pic>
              </a:graphicData>
            </a:graphic>
          </wp:inline>
        </w:drawing>
      </w:r>
      <w:r>
        <w:rPr>
          <w:rFonts w:ascii="Times New Roman" w:hAnsi="Times New Roman" w:cs="Times New Roman"/>
          <w:noProof/>
          <w:sz w:val="24"/>
          <w:szCs w:val="24"/>
        </w:rPr>
        <w:tab/>
        <w:t xml:space="preserve"> </w:t>
      </w:r>
      <w:r w:rsidR="00033A6B">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3E0CA540" wp14:editId="062C6B29">
            <wp:extent cx="133350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HA logo.png"/>
                    <pic:cNvPicPr/>
                  </pic:nvPicPr>
                  <pic:blipFill>
                    <a:blip r:embed="rId9">
                      <a:extLst>
                        <a:ext uri="{28A0092B-C50C-407E-A947-70E740481C1C}">
                          <a14:useLocalDpi xmlns:a14="http://schemas.microsoft.com/office/drawing/2010/main" val="0"/>
                        </a:ext>
                      </a:extLst>
                    </a:blip>
                    <a:stretch>
                      <a:fillRect/>
                    </a:stretch>
                  </pic:blipFill>
                  <pic:spPr>
                    <a:xfrm>
                      <a:off x="0" y="0"/>
                      <a:ext cx="1333500" cy="1000125"/>
                    </a:xfrm>
                    <a:prstGeom prst="rect">
                      <a:avLst/>
                    </a:prstGeom>
                  </pic:spPr>
                </pic:pic>
              </a:graphicData>
            </a:graphic>
          </wp:inline>
        </w:drawing>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 xml:space="preserve"> </w:t>
      </w:r>
    </w:p>
    <w:p w:rsidR="00033A6B" w:rsidRPr="004C6F39" w:rsidRDefault="00033A6B" w:rsidP="006D7BE1">
      <w:pPr>
        <w:jc w:val="center"/>
        <w:rPr>
          <w:rFonts w:ascii="Times New Roman" w:hAnsi="Times New Roman" w:cs="Times New Roman"/>
          <w:sz w:val="38"/>
          <w:szCs w:val="38"/>
        </w:rPr>
      </w:pPr>
      <w:r w:rsidRPr="004C6F39">
        <w:rPr>
          <w:rFonts w:ascii="Times New Roman" w:hAnsi="Times New Roman" w:cs="Times New Roman"/>
          <w:sz w:val="38"/>
          <w:szCs w:val="38"/>
        </w:rPr>
        <w:t>Set In Stone</w:t>
      </w:r>
      <w:r w:rsidR="007C38F7" w:rsidRPr="004C6F39">
        <w:rPr>
          <w:rFonts w:ascii="Times New Roman" w:hAnsi="Times New Roman" w:cs="Times New Roman"/>
          <w:sz w:val="38"/>
          <w:szCs w:val="38"/>
        </w:rPr>
        <w:t xml:space="preserve"> is a full service construction company that has been in business since 2009. We specialize in</w:t>
      </w:r>
      <w:r w:rsidR="008B3073" w:rsidRPr="004C6F39">
        <w:rPr>
          <w:rFonts w:ascii="Times New Roman" w:hAnsi="Times New Roman" w:cs="Times New Roman"/>
          <w:sz w:val="38"/>
          <w:szCs w:val="38"/>
        </w:rPr>
        <w:t xml:space="preserve"> all forms of renovation, remodel</w:t>
      </w:r>
      <w:r w:rsidR="007C38F7" w:rsidRPr="004C6F39">
        <w:rPr>
          <w:rFonts w:ascii="Times New Roman" w:hAnsi="Times New Roman" w:cs="Times New Roman"/>
          <w:sz w:val="38"/>
          <w:szCs w:val="38"/>
        </w:rPr>
        <w:t>ing and construction.</w:t>
      </w:r>
      <w:r w:rsidRPr="004C6F39">
        <w:rPr>
          <w:rFonts w:ascii="Times New Roman" w:hAnsi="Times New Roman" w:cs="Times New Roman"/>
          <w:sz w:val="38"/>
          <w:szCs w:val="38"/>
        </w:rPr>
        <w:t xml:space="preserve"> </w:t>
      </w:r>
      <w:r w:rsidR="007C38F7" w:rsidRPr="004C6F39">
        <w:rPr>
          <w:rFonts w:ascii="Times New Roman" w:hAnsi="Times New Roman" w:cs="Times New Roman"/>
          <w:sz w:val="38"/>
          <w:szCs w:val="38"/>
        </w:rPr>
        <w:t>We are</w:t>
      </w:r>
      <w:r w:rsidR="002373B9" w:rsidRPr="004C6F39">
        <w:rPr>
          <w:rFonts w:ascii="Times New Roman" w:hAnsi="Times New Roman" w:cs="Times New Roman"/>
          <w:sz w:val="38"/>
          <w:szCs w:val="38"/>
        </w:rPr>
        <w:t xml:space="preserve"> </w:t>
      </w:r>
      <w:r w:rsidR="008B3073" w:rsidRPr="004C6F39">
        <w:rPr>
          <w:rFonts w:ascii="Times New Roman" w:hAnsi="Times New Roman" w:cs="Times New Roman"/>
          <w:sz w:val="38"/>
          <w:szCs w:val="38"/>
        </w:rPr>
        <w:t xml:space="preserve">a </w:t>
      </w:r>
      <w:r w:rsidR="002373B9" w:rsidRPr="004C6F39">
        <w:rPr>
          <w:rFonts w:ascii="Times New Roman" w:hAnsi="Times New Roman" w:cs="Times New Roman"/>
          <w:sz w:val="38"/>
          <w:szCs w:val="38"/>
        </w:rPr>
        <w:t>203K</w:t>
      </w:r>
      <w:r w:rsidR="007C38F7" w:rsidRPr="004C6F39">
        <w:rPr>
          <w:rFonts w:ascii="Times New Roman" w:hAnsi="Times New Roman" w:cs="Times New Roman"/>
          <w:sz w:val="38"/>
          <w:szCs w:val="38"/>
        </w:rPr>
        <w:t xml:space="preserve"> certified firm, we can manage your new construction or renovation project from beginning to end. In addition we offer full service restoration services and insurance claim settling. Set In Stone is a licensed lead and asbestos abatement contractor we also offer mold </w:t>
      </w:r>
      <w:r w:rsidR="002373B9" w:rsidRPr="004C6F39">
        <w:rPr>
          <w:rFonts w:ascii="Times New Roman" w:hAnsi="Times New Roman" w:cs="Times New Roman"/>
          <w:sz w:val="38"/>
          <w:szCs w:val="38"/>
        </w:rPr>
        <w:t>remediation services.</w:t>
      </w:r>
    </w:p>
    <w:p w:rsidR="004C6F39" w:rsidRDefault="004C6F39" w:rsidP="004C6F39">
      <w:pPr>
        <w:ind w:left="720" w:firstLine="720"/>
        <w:rPr>
          <w:rFonts w:ascii="Times New Roman" w:hAnsi="Times New Roman" w:cs="Times New Roman"/>
          <w:b/>
          <w:i/>
          <w:sz w:val="40"/>
          <w:szCs w:val="40"/>
        </w:rPr>
      </w:pPr>
    </w:p>
    <w:p w:rsidR="002373B9" w:rsidRPr="006D7BE1" w:rsidRDefault="002373B9" w:rsidP="004C6F39">
      <w:pPr>
        <w:ind w:left="720" w:firstLine="720"/>
        <w:rPr>
          <w:rFonts w:ascii="Times New Roman" w:hAnsi="Times New Roman" w:cs="Times New Roman"/>
          <w:b/>
          <w:i/>
          <w:sz w:val="40"/>
          <w:szCs w:val="40"/>
        </w:rPr>
      </w:pPr>
      <w:r w:rsidRPr="006D7BE1">
        <w:rPr>
          <w:rFonts w:ascii="Times New Roman" w:hAnsi="Times New Roman" w:cs="Times New Roman"/>
          <w:b/>
          <w:i/>
          <w:sz w:val="40"/>
          <w:szCs w:val="40"/>
        </w:rPr>
        <w:t>“For your business or home</w:t>
      </w:r>
      <w:r w:rsidR="008B3073" w:rsidRPr="006D7BE1">
        <w:rPr>
          <w:rFonts w:ascii="Times New Roman" w:hAnsi="Times New Roman" w:cs="Times New Roman"/>
          <w:b/>
          <w:i/>
          <w:sz w:val="40"/>
          <w:szCs w:val="40"/>
        </w:rPr>
        <w:t>,</w:t>
      </w:r>
      <w:r w:rsidRPr="006D7BE1">
        <w:rPr>
          <w:rFonts w:ascii="Times New Roman" w:hAnsi="Times New Roman" w:cs="Times New Roman"/>
          <w:b/>
          <w:i/>
          <w:sz w:val="40"/>
          <w:szCs w:val="40"/>
        </w:rPr>
        <w:t xml:space="preserve"> it must be Set In Stone!”</w:t>
      </w:r>
    </w:p>
    <w:p w:rsidR="002373B9" w:rsidRPr="001A4888" w:rsidRDefault="002373B9" w:rsidP="006D7BE1">
      <w:pPr>
        <w:pStyle w:val="NoSpacing"/>
      </w:pPr>
    </w:p>
    <w:p w:rsidR="004C6F39" w:rsidRDefault="004C6F39" w:rsidP="004C6F39">
      <w:pPr>
        <w:pStyle w:val="NoSpacing"/>
        <w:ind w:left="1440" w:firstLine="720"/>
      </w:pPr>
    </w:p>
    <w:p w:rsidR="004C6F39" w:rsidRDefault="004C6F39" w:rsidP="004C6F39">
      <w:pPr>
        <w:pStyle w:val="NoSpacing"/>
        <w:ind w:left="1440" w:firstLine="720"/>
      </w:pPr>
      <w:r>
        <w:tab/>
      </w:r>
      <w:r>
        <w:tab/>
      </w:r>
    </w:p>
    <w:p w:rsidR="006D7BE1" w:rsidRDefault="004C6F39" w:rsidP="004C6F39">
      <w:pPr>
        <w:pStyle w:val="NoSpacing"/>
        <w:ind w:left="1440" w:firstLine="720"/>
      </w:pPr>
      <w:r>
        <w:t>Visit our website for more information @ www.setinstonerenovations.com</w:t>
      </w:r>
    </w:p>
    <w:p w:rsidR="006D7BE1" w:rsidRDefault="006D7BE1" w:rsidP="006D7BE1">
      <w:pPr>
        <w:pStyle w:val="NoSpacing"/>
      </w:pPr>
    </w:p>
    <w:p w:rsidR="006D7BE1" w:rsidRDefault="006D7BE1" w:rsidP="006D7BE1">
      <w:pPr>
        <w:pStyle w:val="NoSpacing"/>
      </w:pPr>
    </w:p>
    <w:p w:rsidR="006D7BE1" w:rsidRDefault="002373B9" w:rsidP="006D7BE1">
      <w:pPr>
        <w:pStyle w:val="NoSpacing"/>
        <w:rPr>
          <w:sz w:val="24"/>
          <w:szCs w:val="24"/>
        </w:rPr>
      </w:pPr>
      <w:r w:rsidRPr="001A4888">
        <w:t xml:space="preserve">44872 Heydenreich, Clinton Township, MI 48038                                                 </w:t>
      </w:r>
    </w:p>
    <w:p w:rsidR="006D7BE1" w:rsidRPr="001A4888" w:rsidRDefault="006D7BE1" w:rsidP="006D7BE1">
      <w:pPr>
        <w:pStyle w:val="NoSpacing"/>
      </w:pPr>
      <w:r w:rsidRPr="001A4888">
        <w:t>Phone: (586) 994-6969</w:t>
      </w:r>
      <w:r>
        <w:tab/>
      </w:r>
      <w:r>
        <w:tab/>
      </w:r>
      <w:r>
        <w:tab/>
      </w:r>
      <w:r>
        <w:tab/>
      </w:r>
      <w:r>
        <w:tab/>
      </w:r>
      <w:r>
        <w:tab/>
      </w:r>
      <w:r>
        <w:tab/>
      </w:r>
      <w:r>
        <w:tab/>
      </w:r>
      <w:r>
        <w:tab/>
        <w:t xml:space="preserve">     </w:t>
      </w:r>
      <w:r>
        <w:tab/>
      </w:r>
      <w:r>
        <w:tab/>
        <w:t xml:space="preserve">     Phone: (586) 567-5653</w:t>
      </w:r>
    </w:p>
    <w:p w:rsidR="00033A6B" w:rsidRPr="001A4888" w:rsidRDefault="00A446D6" w:rsidP="006D7BE1">
      <w:pPr>
        <w:pStyle w:val="NoSpacing"/>
        <w:rPr>
          <w:sz w:val="24"/>
          <w:szCs w:val="24"/>
        </w:rPr>
      </w:pPr>
      <w:r w:rsidRPr="001A4888">
        <w:rPr>
          <w:sz w:val="24"/>
          <w:szCs w:val="24"/>
        </w:rPr>
        <w:t>Owner/President – Edward Amyot</w:t>
      </w:r>
      <w:r w:rsidR="00A12F48" w:rsidRPr="001A4888">
        <w:rPr>
          <w:sz w:val="24"/>
          <w:szCs w:val="24"/>
        </w:rPr>
        <w:tab/>
      </w:r>
      <w:r w:rsidR="00A12F48" w:rsidRPr="001A4888">
        <w:rPr>
          <w:sz w:val="24"/>
          <w:szCs w:val="24"/>
        </w:rPr>
        <w:tab/>
      </w:r>
      <w:r w:rsidR="00A12F48" w:rsidRPr="001A4888">
        <w:rPr>
          <w:sz w:val="24"/>
          <w:szCs w:val="24"/>
        </w:rPr>
        <w:tab/>
      </w:r>
      <w:r w:rsidR="00A12F48" w:rsidRPr="001A4888">
        <w:rPr>
          <w:sz w:val="24"/>
          <w:szCs w:val="24"/>
        </w:rPr>
        <w:tab/>
      </w:r>
      <w:r w:rsidR="00A12F48" w:rsidRPr="001A4888">
        <w:rPr>
          <w:sz w:val="24"/>
          <w:szCs w:val="24"/>
        </w:rPr>
        <w:tab/>
      </w:r>
      <w:r w:rsidR="00A12F48" w:rsidRPr="001A4888">
        <w:rPr>
          <w:sz w:val="24"/>
          <w:szCs w:val="24"/>
        </w:rPr>
        <w:tab/>
        <w:t xml:space="preserve">        </w:t>
      </w:r>
      <w:r w:rsidR="00033A6B" w:rsidRPr="001A4888">
        <w:rPr>
          <w:sz w:val="24"/>
          <w:szCs w:val="24"/>
        </w:rPr>
        <w:t xml:space="preserve">            </w:t>
      </w:r>
      <w:r w:rsidR="006D7BE1">
        <w:rPr>
          <w:sz w:val="24"/>
          <w:szCs w:val="24"/>
        </w:rPr>
        <w:t xml:space="preserve">   </w:t>
      </w:r>
      <w:r w:rsidR="00033A6B" w:rsidRPr="001A4888">
        <w:rPr>
          <w:sz w:val="24"/>
          <w:szCs w:val="24"/>
        </w:rPr>
        <w:t xml:space="preserve">  </w:t>
      </w:r>
      <w:r w:rsidR="006D7BE1">
        <w:rPr>
          <w:sz w:val="24"/>
          <w:szCs w:val="24"/>
        </w:rPr>
        <w:t xml:space="preserve">Vice President – Gerod Chapple </w:t>
      </w:r>
      <w:r w:rsidR="00A12F48" w:rsidRPr="001A4888">
        <w:rPr>
          <w:sz w:val="24"/>
          <w:szCs w:val="24"/>
        </w:rPr>
        <w:t>Edward Amyot – Contractors License #2101205516</w:t>
      </w:r>
      <w:r w:rsidR="00A12F48" w:rsidRPr="001A4888">
        <w:rPr>
          <w:sz w:val="24"/>
          <w:szCs w:val="24"/>
        </w:rPr>
        <w:tab/>
      </w:r>
      <w:r w:rsidR="00100AFF">
        <w:rPr>
          <w:sz w:val="24"/>
          <w:szCs w:val="24"/>
        </w:rPr>
        <w:tab/>
      </w:r>
      <w:r w:rsidR="00100AFF">
        <w:rPr>
          <w:sz w:val="24"/>
          <w:szCs w:val="24"/>
        </w:rPr>
        <w:tab/>
      </w:r>
      <w:r w:rsidR="00100AFF">
        <w:rPr>
          <w:sz w:val="24"/>
          <w:szCs w:val="24"/>
        </w:rPr>
        <w:tab/>
        <w:t xml:space="preserve">      Construction Sales License# - 2105209719</w:t>
      </w:r>
    </w:p>
    <w:p w:rsidR="003E1D3C" w:rsidRDefault="00A446D6" w:rsidP="006D7BE1">
      <w:pPr>
        <w:pStyle w:val="NoSpacing"/>
        <w:rPr>
          <w:sz w:val="24"/>
          <w:szCs w:val="24"/>
        </w:rPr>
      </w:pPr>
      <w:r w:rsidRPr="001A4888">
        <w:rPr>
          <w:sz w:val="24"/>
          <w:szCs w:val="24"/>
        </w:rPr>
        <w:t>Residential Builder Company – License # 2102209559</w:t>
      </w:r>
      <w:r w:rsidR="002373B9" w:rsidRPr="001A4888">
        <w:rPr>
          <w:sz w:val="24"/>
          <w:szCs w:val="24"/>
        </w:rPr>
        <w:t xml:space="preserve">             </w:t>
      </w:r>
      <w:r w:rsidR="006D7BE1">
        <w:rPr>
          <w:sz w:val="24"/>
          <w:szCs w:val="24"/>
        </w:rPr>
        <w:t xml:space="preserve">        </w:t>
      </w:r>
      <w:r w:rsidR="002373B9" w:rsidRPr="001A4888">
        <w:rPr>
          <w:sz w:val="24"/>
          <w:szCs w:val="24"/>
        </w:rPr>
        <w:t xml:space="preserve"> </w:t>
      </w:r>
      <w:r w:rsidRPr="001A4888">
        <w:rPr>
          <w:sz w:val="24"/>
          <w:szCs w:val="24"/>
        </w:rPr>
        <w:t>RRP – Lead Certified – Set In Stone # NAT – F152541-1</w:t>
      </w:r>
    </w:p>
    <w:p w:rsidR="006D7BE1" w:rsidRDefault="006D7BE1" w:rsidP="006D7BE1">
      <w:pPr>
        <w:pStyle w:val="NoSpacing"/>
        <w:rPr>
          <w:sz w:val="24"/>
          <w:szCs w:val="24"/>
        </w:rPr>
      </w:pPr>
    </w:p>
    <w:p w:rsidR="006D7BE1" w:rsidRDefault="006D7BE1" w:rsidP="006D7BE1">
      <w:pPr>
        <w:pStyle w:val="NoSpacing"/>
        <w:rPr>
          <w:sz w:val="24"/>
          <w:szCs w:val="24"/>
        </w:rPr>
      </w:pPr>
      <w:r>
        <w:rPr>
          <w:sz w:val="24"/>
          <w:szCs w:val="24"/>
        </w:rPr>
        <w:t>Phone: (586) 212-5539</w:t>
      </w:r>
      <w:r w:rsidR="00100AFF">
        <w:rPr>
          <w:sz w:val="24"/>
          <w:szCs w:val="24"/>
        </w:rPr>
        <w:tab/>
      </w:r>
      <w:r w:rsidR="00100AFF">
        <w:rPr>
          <w:sz w:val="24"/>
          <w:szCs w:val="24"/>
        </w:rPr>
        <w:tab/>
      </w:r>
      <w:r w:rsidR="00100AFF">
        <w:rPr>
          <w:sz w:val="24"/>
          <w:szCs w:val="24"/>
        </w:rPr>
        <w:tab/>
      </w:r>
      <w:r w:rsidR="00100AFF">
        <w:rPr>
          <w:sz w:val="24"/>
          <w:szCs w:val="24"/>
        </w:rPr>
        <w:tab/>
      </w:r>
      <w:r w:rsidR="00100AFF">
        <w:rPr>
          <w:sz w:val="24"/>
          <w:szCs w:val="24"/>
        </w:rPr>
        <w:tab/>
      </w:r>
      <w:r w:rsidR="00100AFF">
        <w:rPr>
          <w:sz w:val="24"/>
          <w:szCs w:val="24"/>
        </w:rPr>
        <w:tab/>
      </w:r>
      <w:r w:rsidR="00100AFF">
        <w:rPr>
          <w:sz w:val="24"/>
          <w:szCs w:val="24"/>
        </w:rPr>
        <w:tab/>
      </w:r>
      <w:r w:rsidR="00100AFF">
        <w:rPr>
          <w:sz w:val="24"/>
          <w:szCs w:val="24"/>
        </w:rPr>
        <w:tab/>
      </w:r>
      <w:r w:rsidR="00100AFF">
        <w:rPr>
          <w:sz w:val="24"/>
          <w:szCs w:val="24"/>
        </w:rPr>
        <w:tab/>
      </w:r>
      <w:r w:rsidR="00100AFF">
        <w:rPr>
          <w:sz w:val="24"/>
          <w:szCs w:val="24"/>
        </w:rPr>
        <w:tab/>
        <w:t xml:space="preserve"> Phone: (586) 604-0942</w:t>
      </w:r>
    </w:p>
    <w:p w:rsidR="006D7BE1" w:rsidRDefault="006D7BE1" w:rsidP="006D7BE1">
      <w:pPr>
        <w:pStyle w:val="NoSpacing"/>
        <w:rPr>
          <w:sz w:val="24"/>
          <w:szCs w:val="24"/>
        </w:rPr>
      </w:pPr>
      <w:r>
        <w:rPr>
          <w:sz w:val="24"/>
          <w:szCs w:val="24"/>
        </w:rPr>
        <w:t>Marketing Manager - Greg Amyot</w:t>
      </w:r>
      <w:r w:rsidR="00100AFF">
        <w:rPr>
          <w:sz w:val="24"/>
          <w:szCs w:val="24"/>
        </w:rPr>
        <w:tab/>
      </w:r>
      <w:r w:rsidR="00100AFF">
        <w:rPr>
          <w:sz w:val="24"/>
          <w:szCs w:val="24"/>
        </w:rPr>
        <w:tab/>
      </w:r>
      <w:r w:rsidR="00100AFF">
        <w:rPr>
          <w:sz w:val="24"/>
          <w:szCs w:val="24"/>
        </w:rPr>
        <w:tab/>
      </w:r>
      <w:r w:rsidR="00100AFF">
        <w:rPr>
          <w:sz w:val="24"/>
          <w:szCs w:val="24"/>
        </w:rPr>
        <w:tab/>
      </w:r>
      <w:r w:rsidR="00870024">
        <w:rPr>
          <w:sz w:val="24"/>
          <w:szCs w:val="24"/>
        </w:rPr>
        <w:t xml:space="preserve">                         </w:t>
      </w:r>
      <w:r w:rsidR="00100AFF">
        <w:rPr>
          <w:sz w:val="24"/>
          <w:szCs w:val="24"/>
        </w:rPr>
        <w:t>Public Relations</w:t>
      </w:r>
      <w:r w:rsidR="00870024">
        <w:rPr>
          <w:sz w:val="24"/>
          <w:szCs w:val="24"/>
        </w:rPr>
        <w:t xml:space="preserve"> / Web Design – Matt Brashaw</w:t>
      </w:r>
    </w:p>
    <w:p w:rsidR="006D7BE1" w:rsidRDefault="006D7BE1" w:rsidP="006D7BE1">
      <w:pPr>
        <w:pStyle w:val="NoSpacing"/>
        <w:rPr>
          <w:sz w:val="24"/>
          <w:szCs w:val="24"/>
        </w:rPr>
      </w:pPr>
      <w:r>
        <w:rPr>
          <w:sz w:val="24"/>
          <w:szCs w:val="24"/>
        </w:rPr>
        <w:t>Site Manager – General Contractor</w:t>
      </w:r>
      <w:r w:rsidR="00100AFF">
        <w:rPr>
          <w:sz w:val="24"/>
          <w:szCs w:val="24"/>
        </w:rPr>
        <w:tab/>
      </w:r>
      <w:r w:rsidR="00100AFF">
        <w:rPr>
          <w:sz w:val="24"/>
          <w:szCs w:val="24"/>
        </w:rPr>
        <w:tab/>
      </w:r>
      <w:r w:rsidR="00100AFF">
        <w:rPr>
          <w:sz w:val="24"/>
          <w:szCs w:val="24"/>
        </w:rPr>
        <w:tab/>
      </w:r>
      <w:r w:rsidR="00100AFF">
        <w:rPr>
          <w:sz w:val="24"/>
          <w:szCs w:val="24"/>
        </w:rPr>
        <w:tab/>
      </w:r>
      <w:r w:rsidR="00100AFF">
        <w:rPr>
          <w:sz w:val="24"/>
          <w:szCs w:val="24"/>
        </w:rPr>
        <w:tab/>
      </w:r>
      <w:r w:rsidR="00100AFF">
        <w:rPr>
          <w:sz w:val="24"/>
          <w:szCs w:val="24"/>
        </w:rPr>
        <w:tab/>
      </w:r>
      <w:r w:rsidR="00100AFF">
        <w:rPr>
          <w:sz w:val="24"/>
          <w:szCs w:val="24"/>
        </w:rPr>
        <w:tab/>
      </w:r>
      <w:r w:rsidR="00100AFF">
        <w:rPr>
          <w:sz w:val="24"/>
          <w:szCs w:val="24"/>
        </w:rPr>
        <w:tab/>
      </w:r>
      <w:r w:rsidR="00100AFF">
        <w:rPr>
          <w:sz w:val="24"/>
          <w:szCs w:val="24"/>
        </w:rPr>
        <w:tab/>
        <w:t xml:space="preserve">       General Contractor</w:t>
      </w:r>
    </w:p>
    <w:p w:rsidR="006D7BE1" w:rsidRPr="001A4888" w:rsidRDefault="00100AFF" w:rsidP="006D7BE1">
      <w:pPr>
        <w:pStyle w:val="NoSpacing"/>
        <w:rPr>
          <w:sz w:val="24"/>
          <w:szCs w:val="24"/>
        </w:rPr>
      </w:pPr>
      <w:r>
        <w:rPr>
          <w:sz w:val="24"/>
          <w:szCs w:val="24"/>
        </w:rPr>
        <w:t>Lead Certified# – R-I-19167-15-00519</w:t>
      </w:r>
      <w:r>
        <w:rPr>
          <w:sz w:val="24"/>
          <w:szCs w:val="24"/>
        </w:rPr>
        <w:tab/>
      </w:r>
      <w:r>
        <w:rPr>
          <w:sz w:val="24"/>
          <w:szCs w:val="24"/>
        </w:rPr>
        <w:tab/>
      </w:r>
      <w:r>
        <w:rPr>
          <w:sz w:val="24"/>
          <w:szCs w:val="24"/>
        </w:rPr>
        <w:tab/>
      </w:r>
      <w:r>
        <w:rPr>
          <w:sz w:val="24"/>
          <w:szCs w:val="24"/>
        </w:rPr>
        <w:tab/>
      </w:r>
      <w:r>
        <w:rPr>
          <w:sz w:val="24"/>
          <w:szCs w:val="24"/>
        </w:rPr>
        <w:tab/>
        <w:t xml:space="preserve">               Lead Certified# – R-I-19167-15-00515</w:t>
      </w:r>
    </w:p>
    <w:p w:rsidR="00FA59D0" w:rsidRDefault="002373B9" w:rsidP="002373B9">
      <w:pPr>
        <w:jc w:val="center"/>
        <w:rPr>
          <w:rFonts w:ascii="Times New Roman" w:hAnsi="Times New Roman" w:cs="Times New Roman"/>
          <w:sz w:val="144"/>
          <w:szCs w:val="44"/>
          <w:u w:val="single"/>
        </w:rPr>
      </w:pPr>
      <w:r w:rsidRPr="00FA59D0">
        <w:rPr>
          <w:rFonts w:ascii="Times New Roman" w:hAnsi="Times New Roman" w:cs="Times New Roman"/>
          <w:noProof/>
          <w:sz w:val="48"/>
          <w:szCs w:val="44"/>
          <w:u w:val="single"/>
        </w:rPr>
        <w:lastRenderedPageBreak/>
        <w:drawing>
          <wp:anchor distT="0" distB="0" distL="114300" distR="114300" simplePos="0" relativeHeight="251658240" behindDoc="0" locked="0" layoutInCell="1" allowOverlap="1" wp14:anchorId="60DF97F0" wp14:editId="7CD4B397">
            <wp:simplePos x="180975" y="180975"/>
            <wp:positionH relativeFrom="margin">
              <wp:align>left</wp:align>
            </wp:positionH>
            <wp:positionV relativeFrom="paragraph">
              <wp:align>top</wp:align>
            </wp:positionV>
            <wp:extent cx="2757170" cy="2639695"/>
            <wp:effectExtent l="0" t="0" r="508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t in Stone-Clear Backgrou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7170" cy="2639695"/>
                    </a:xfrm>
                    <a:prstGeom prst="rect">
                      <a:avLst/>
                    </a:prstGeom>
                  </pic:spPr>
                </pic:pic>
              </a:graphicData>
            </a:graphic>
            <wp14:sizeRelH relativeFrom="margin">
              <wp14:pctWidth>0</wp14:pctWidth>
            </wp14:sizeRelH>
            <wp14:sizeRelV relativeFrom="margin">
              <wp14:pctHeight>0</wp14:pctHeight>
            </wp14:sizeRelV>
          </wp:anchor>
        </w:drawing>
      </w:r>
      <w:r w:rsidRPr="00FA59D0">
        <w:rPr>
          <w:rFonts w:ascii="Times New Roman" w:hAnsi="Times New Roman" w:cs="Times New Roman"/>
          <w:sz w:val="144"/>
          <w:szCs w:val="44"/>
          <w:u w:val="single"/>
        </w:rPr>
        <w:t>203K</w:t>
      </w:r>
    </w:p>
    <w:p w:rsidR="00FA59D0" w:rsidRPr="00FA59D0" w:rsidRDefault="00FA59D0" w:rsidP="002373B9">
      <w:pPr>
        <w:jc w:val="center"/>
        <w:rPr>
          <w:rFonts w:ascii="Times New Roman" w:hAnsi="Times New Roman" w:cs="Times New Roman"/>
          <w:sz w:val="90"/>
          <w:szCs w:val="90"/>
        </w:rPr>
      </w:pPr>
      <w:r w:rsidRPr="00FA59D0">
        <w:rPr>
          <w:rFonts w:ascii="Times New Roman" w:hAnsi="Times New Roman" w:cs="Times New Roman"/>
          <w:sz w:val="90"/>
          <w:szCs w:val="90"/>
        </w:rPr>
        <w:t>Set In Stone</w:t>
      </w:r>
    </w:p>
    <w:p w:rsidR="00FA59D0" w:rsidRDefault="00FA59D0" w:rsidP="00FA59D0">
      <w:pPr>
        <w:jc w:val="center"/>
        <w:rPr>
          <w:rFonts w:ascii="Times New Roman" w:hAnsi="Times New Roman" w:cs="Times New Roman"/>
          <w:sz w:val="90"/>
          <w:szCs w:val="90"/>
        </w:rPr>
      </w:pPr>
      <w:r w:rsidRPr="00FA59D0">
        <w:rPr>
          <w:rFonts w:ascii="Times New Roman" w:hAnsi="Times New Roman" w:cs="Times New Roman"/>
          <w:sz w:val="90"/>
          <w:szCs w:val="90"/>
        </w:rPr>
        <w:t>Guide to Close</w:t>
      </w:r>
    </w:p>
    <w:p w:rsidR="0021359A" w:rsidRDefault="0021359A" w:rsidP="0021359A">
      <w:pPr>
        <w:jc w:val="center"/>
        <w:rPr>
          <w:rFonts w:ascii="Times New Roman" w:hAnsi="Times New Roman" w:cs="Times New Roman"/>
          <w:sz w:val="34"/>
          <w:szCs w:val="34"/>
        </w:rPr>
      </w:pPr>
    </w:p>
    <w:p w:rsidR="002373B9" w:rsidRDefault="0021359A" w:rsidP="0021359A">
      <w:pPr>
        <w:jc w:val="center"/>
        <w:rPr>
          <w:rFonts w:ascii="Times New Roman" w:hAnsi="Times New Roman" w:cs="Times New Roman"/>
          <w:sz w:val="34"/>
          <w:szCs w:val="34"/>
        </w:rPr>
      </w:pPr>
      <w:r w:rsidRPr="0021359A">
        <w:rPr>
          <w:noProof/>
          <w:sz w:val="36"/>
        </w:rPr>
        <mc:AlternateContent>
          <mc:Choice Requires="wps">
            <w:drawing>
              <wp:anchor distT="45720" distB="45720" distL="114300" distR="114300" simplePos="0" relativeHeight="251660288" behindDoc="0" locked="0" layoutInCell="1" allowOverlap="1" wp14:anchorId="4F29EF8C" wp14:editId="16D7B51D">
                <wp:simplePos x="0" y="0"/>
                <wp:positionH relativeFrom="margin">
                  <wp:align>left</wp:align>
                </wp:positionH>
                <wp:positionV relativeFrom="paragraph">
                  <wp:posOffset>1664970</wp:posOffset>
                </wp:positionV>
                <wp:extent cx="3609975" cy="204216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2042160"/>
                        </a:xfrm>
                        <a:prstGeom prst="rect">
                          <a:avLst/>
                        </a:prstGeom>
                        <a:solidFill>
                          <a:srgbClr val="FFFFFF"/>
                        </a:solidFill>
                        <a:ln w="9525">
                          <a:solidFill>
                            <a:srgbClr val="000000"/>
                          </a:solidFill>
                          <a:miter lim="800000"/>
                          <a:headEnd/>
                          <a:tailEnd/>
                        </a:ln>
                      </wps:spPr>
                      <wps:txbx>
                        <w:txbxContent>
                          <w:p w:rsidR="000A712F" w:rsidRPr="0021359A" w:rsidRDefault="00A446D6" w:rsidP="00100AFF">
                            <w:pPr>
                              <w:ind w:left="720"/>
                              <w:rPr>
                                <w:rFonts w:ascii="Times New Roman" w:hAnsi="Times New Roman" w:cs="Times New Roman"/>
                                <w:b/>
                                <w:sz w:val="28"/>
                                <w:szCs w:val="28"/>
                              </w:rPr>
                            </w:pPr>
                            <w:r w:rsidRPr="0021359A">
                              <w:rPr>
                                <w:rFonts w:ascii="Times New Roman" w:hAnsi="Times New Roman" w:cs="Times New Roman"/>
                                <w:b/>
                                <w:sz w:val="28"/>
                                <w:szCs w:val="28"/>
                                <w:u w:val="single"/>
                              </w:rPr>
                              <w:t>Full 203k Loan</w:t>
                            </w:r>
                          </w:p>
                          <w:p w:rsidR="000A712F" w:rsidRPr="0021359A" w:rsidRDefault="00A446D6" w:rsidP="00FA59D0">
                            <w:pPr>
                              <w:numPr>
                                <w:ilvl w:val="0"/>
                                <w:numId w:val="4"/>
                              </w:numPr>
                              <w:rPr>
                                <w:rFonts w:ascii="Times New Roman" w:hAnsi="Times New Roman" w:cs="Times New Roman"/>
                                <w:sz w:val="24"/>
                                <w:szCs w:val="28"/>
                              </w:rPr>
                            </w:pPr>
                            <w:r w:rsidRPr="0021359A">
                              <w:rPr>
                                <w:rFonts w:ascii="Times New Roman" w:hAnsi="Times New Roman" w:cs="Times New Roman"/>
                                <w:sz w:val="24"/>
                                <w:szCs w:val="28"/>
                              </w:rPr>
                              <w:t>Given to properties in need of structural or complex repairs</w:t>
                            </w:r>
                          </w:p>
                          <w:p w:rsidR="000A712F" w:rsidRPr="0021359A" w:rsidRDefault="00A446D6" w:rsidP="00FA59D0">
                            <w:pPr>
                              <w:numPr>
                                <w:ilvl w:val="0"/>
                                <w:numId w:val="4"/>
                              </w:numPr>
                              <w:rPr>
                                <w:rFonts w:ascii="Times New Roman" w:hAnsi="Times New Roman" w:cs="Times New Roman"/>
                                <w:sz w:val="24"/>
                                <w:szCs w:val="28"/>
                              </w:rPr>
                            </w:pPr>
                            <w:r w:rsidRPr="0021359A">
                              <w:rPr>
                                <w:rFonts w:ascii="Times New Roman" w:hAnsi="Times New Roman" w:cs="Times New Roman"/>
                                <w:sz w:val="24"/>
                                <w:szCs w:val="28"/>
                              </w:rPr>
                              <w:t>Two different ways to determine how much money will be allowed</w:t>
                            </w:r>
                          </w:p>
                          <w:p w:rsidR="000A712F" w:rsidRPr="0021359A" w:rsidRDefault="00A446D6" w:rsidP="00FA59D0">
                            <w:pPr>
                              <w:numPr>
                                <w:ilvl w:val="0"/>
                                <w:numId w:val="4"/>
                              </w:numPr>
                              <w:rPr>
                                <w:rFonts w:ascii="Times New Roman" w:hAnsi="Times New Roman" w:cs="Times New Roman"/>
                                <w:sz w:val="24"/>
                                <w:szCs w:val="28"/>
                              </w:rPr>
                            </w:pPr>
                            <w:r w:rsidRPr="0021359A">
                              <w:rPr>
                                <w:rFonts w:ascii="Times New Roman" w:hAnsi="Times New Roman" w:cs="Times New Roman"/>
                                <w:sz w:val="24"/>
                                <w:szCs w:val="28"/>
                              </w:rPr>
                              <w:t>Up to six months of your mortgage can be financed and used towards temporary residence</w:t>
                            </w:r>
                          </w:p>
                          <w:p w:rsidR="000A712F" w:rsidRPr="0021359A" w:rsidRDefault="00A446D6" w:rsidP="00FA59D0">
                            <w:pPr>
                              <w:numPr>
                                <w:ilvl w:val="0"/>
                                <w:numId w:val="4"/>
                              </w:numPr>
                              <w:rPr>
                                <w:rFonts w:ascii="Times New Roman" w:hAnsi="Times New Roman" w:cs="Times New Roman"/>
                                <w:sz w:val="24"/>
                                <w:szCs w:val="28"/>
                              </w:rPr>
                            </w:pPr>
                            <w:r w:rsidRPr="0021359A">
                              <w:rPr>
                                <w:rFonts w:ascii="Times New Roman" w:hAnsi="Times New Roman" w:cs="Times New Roman"/>
                                <w:sz w:val="24"/>
                                <w:szCs w:val="28"/>
                              </w:rPr>
                              <w:t>203k consultant is required</w:t>
                            </w:r>
                          </w:p>
                          <w:p w:rsidR="00FA59D0" w:rsidRDefault="00FA59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9EF8C" id="_x0000_t202" coordsize="21600,21600" o:spt="202" path="m,l,21600r21600,l21600,xe">
                <v:stroke joinstyle="miter"/>
                <v:path gradientshapeok="t" o:connecttype="rect"/>
              </v:shapetype>
              <v:shape id="Text Box 2" o:spid="_x0000_s1026" type="#_x0000_t202" style="position:absolute;left:0;text-align:left;margin-left:0;margin-top:131.1pt;width:284.25pt;height:160.8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RyJg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">
                <v:textbox>
                  <w:txbxContent>
                    <w:p w:rsidR="000A712F" w:rsidRPr="0021359A" w:rsidRDefault="00A446D6" w:rsidP="00100AFF">
                      <w:pPr>
                        <w:ind w:left="720"/>
                        <w:rPr>
                          <w:rFonts w:ascii="Times New Roman" w:hAnsi="Times New Roman" w:cs="Times New Roman"/>
                          <w:b/>
                          <w:sz w:val="28"/>
                          <w:szCs w:val="28"/>
                        </w:rPr>
                      </w:pPr>
                      <w:r w:rsidRPr="0021359A">
                        <w:rPr>
                          <w:rFonts w:ascii="Times New Roman" w:hAnsi="Times New Roman" w:cs="Times New Roman"/>
                          <w:b/>
                          <w:sz w:val="28"/>
                          <w:szCs w:val="28"/>
                          <w:u w:val="single"/>
                        </w:rPr>
                        <w:t>Full 203k Loan</w:t>
                      </w:r>
                    </w:p>
                    <w:p w:rsidR="000A712F" w:rsidRPr="0021359A" w:rsidRDefault="00A446D6" w:rsidP="00FA59D0">
                      <w:pPr>
                        <w:numPr>
                          <w:ilvl w:val="0"/>
                          <w:numId w:val="4"/>
                        </w:numPr>
                        <w:rPr>
                          <w:rFonts w:ascii="Times New Roman" w:hAnsi="Times New Roman" w:cs="Times New Roman"/>
                          <w:sz w:val="24"/>
                          <w:szCs w:val="28"/>
                        </w:rPr>
                      </w:pPr>
                      <w:r w:rsidRPr="0021359A">
                        <w:rPr>
                          <w:rFonts w:ascii="Times New Roman" w:hAnsi="Times New Roman" w:cs="Times New Roman"/>
                          <w:sz w:val="24"/>
                          <w:szCs w:val="28"/>
                        </w:rPr>
                        <w:t>Given to properties in need of structural or complex repairs</w:t>
                      </w:r>
                    </w:p>
                    <w:p w:rsidR="000A712F" w:rsidRPr="0021359A" w:rsidRDefault="00A446D6" w:rsidP="00FA59D0">
                      <w:pPr>
                        <w:numPr>
                          <w:ilvl w:val="0"/>
                          <w:numId w:val="4"/>
                        </w:numPr>
                        <w:rPr>
                          <w:rFonts w:ascii="Times New Roman" w:hAnsi="Times New Roman" w:cs="Times New Roman"/>
                          <w:sz w:val="24"/>
                          <w:szCs w:val="28"/>
                        </w:rPr>
                      </w:pPr>
                      <w:r w:rsidRPr="0021359A">
                        <w:rPr>
                          <w:rFonts w:ascii="Times New Roman" w:hAnsi="Times New Roman" w:cs="Times New Roman"/>
                          <w:sz w:val="24"/>
                          <w:szCs w:val="28"/>
                        </w:rPr>
                        <w:t>Two different ways to determine how much money will be allowed</w:t>
                      </w:r>
                    </w:p>
                    <w:p w:rsidR="000A712F" w:rsidRPr="0021359A" w:rsidRDefault="00A446D6" w:rsidP="00FA59D0">
                      <w:pPr>
                        <w:numPr>
                          <w:ilvl w:val="0"/>
                          <w:numId w:val="4"/>
                        </w:numPr>
                        <w:rPr>
                          <w:rFonts w:ascii="Times New Roman" w:hAnsi="Times New Roman" w:cs="Times New Roman"/>
                          <w:sz w:val="24"/>
                          <w:szCs w:val="28"/>
                        </w:rPr>
                      </w:pPr>
                      <w:r w:rsidRPr="0021359A">
                        <w:rPr>
                          <w:rFonts w:ascii="Times New Roman" w:hAnsi="Times New Roman" w:cs="Times New Roman"/>
                          <w:sz w:val="24"/>
                          <w:szCs w:val="28"/>
                        </w:rPr>
                        <w:t>Up to six months of your mortgage can be financed and used towards temporary residence</w:t>
                      </w:r>
                    </w:p>
                    <w:p w:rsidR="000A712F" w:rsidRPr="0021359A" w:rsidRDefault="00A446D6" w:rsidP="00FA59D0">
                      <w:pPr>
                        <w:numPr>
                          <w:ilvl w:val="0"/>
                          <w:numId w:val="4"/>
                        </w:numPr>
                        <w:rPr>
                          <w:rFonts w:ascii="Times New Roman" w:hAnsi="Times New Roman" w:cs="Times New Roman"/>
                          <w:sz w:val="24"/>
                          <w:szCs w:val="28"/>
                        </w:rPr>
                      </w:pPr>
                      <w:r w:rsidRPr="0021359A">
                        <w:rPr>
                          <w:rFonts w:ascii="Times New Roman" w:hAnsi="Times New Roman" w:cs="Times New Roman"/>
                          <w:sz w:val="24"/>
                          <w:szCs w:val="28"/>
                        </w:rPr>
                        <w:t>203k consultant is required</w:t>
                      </w:r>
                    </w:p>
                    <w:p w:rsidR="00FA59D0" w:rsidRDefault="00FA59D0"/>
                  </w:txbxContent>
                </v:textbox>
                <w10:wrap type="square" anchorx="margin"/>
              </v:shape>
            </w:pict>
          </mc:Fallback>
        </mc:AlternateContent>
      </w:r>
      <w:r w:rsidRPr="0021359A">
        <w:rPr>
          <w:noProof/>
        </w:rPr>
        <mc:AlternateContent>
          <mc:Choice Requires="wps">
            <w:drawing>
              <wp:anchor distT="45720" distB="45720" distL="114300" distR="114300" simplePos="0" relativeHeight="251664384" behindDoc="0" locked="0" layoutInCell="1" allowOverlap="1" wp14:anchorId="53AAA1EC" wp14:editId="5412B7DF">
                <wp:simplePos x="0" y="0"/>
                <wp:positionH relativeFrom="margin">
                  <wp:align>right</wp:align>
                </wp:positionH>
                <wp:positionV relativeFrom="paragraph">
                  <wp:posOffset>4004310</wp:posOffset>
                </wp:positionV>
                <wp:extent cx="7395845" cy="2433320"/>
                <wp:effectExtent l="0" t="0" r="14605" b="241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5845" cy="2433320"/>
                        </a:xfrm>
                        <a:prstGeom prst="rect">
                          <a:avLst/>
                        </a:prstGeom>
                        <a:solidFill>
                          <a:srgbClr val="FFFFFF"/>
                        </a:solidFill>
                        <a:ln w="9525">
                          <a:solidFill>
                            <a:srgbClr val="000000"/>
                          </a:solidFill>
                          <a:miter lim="800000"/>
                          <a:headEnd/>
                          <a:tailEnd/>
                        </a:ln>
                      </wps:spPr>
                      <wps:txbx>
                        <w:txbxContent>
                          <w:p w:rsidR="0021359A" w:rsidRPr="0021359A" w:rsidRDefault="00A446D6" w:rsidP="0021359A">
                            <w:pPr>
                              <w:pStyle w:val="ListParagraph"/>
                              <w:jc w:val="center"/>
                              <w:rPr>
                                <w:sz w:val="40"/>
                                <w:szCs w:val="40"/>
                                <w:u w:val="single"/>
                              </w:rPr>
                            </w:pPr>
                            <w:r>
                              <w:rPr>
                                <w:sz w:val="40"/>
                                <w:szCs w:val="40"/>
                                <w:u w:val="single"/>
                              </w:rPr>
                              <w:t>Set In Stone Guidelines</w:t>
                            </w:r>
                          </w:p>
                          <w:p w:rsidR="0021359A" w:rsidRPr="0021359A" w:rsidRDefault="0021359A" w:rsidP="0021359A">
                            <w:pPr>
                              <w:pStyle w:val="ListParagraph"/>
                              <w:numPr>
                                <w:ilvl w:val="0"/>
                                <w:numId w:val="9"/>
                              </w:numPr>
                              <w:rPr>
                                <w:rFonts w:eastAsiaTheme="minorHAnsi"/>
                                <w:sz w:val="32"/>
                              </w:rPr>
                            </w:pPr>
                            <w:r w:rsidRPr="0021359A">
                              <w:rPr>
                                <w:rFonts w:eastAsiaTheme="minorHAnsi"/>
                                <w:sz w:val="32"/>
                              </w:rPr>
                              <w:t>Must provide written plan of work and cost estimates.</w:t>
                            </w:r>
                          </w:p>
                          <w:p w:rsidR="0021359A" w:rsidRPr="0021359A" w:rsidRDefault="0021359A" w:rsidP="0021359A">
                            <w:pPr>
                              <w:pStyle w:val="ListParagraph"/>
                              <w:numPr>
                                <w:ilvl w:val="0"/>
                                <w:numId w:val="9"/>
                              </w:numPr>
                              <w:rPr>
                                <w:sz w:val="32"/>
                              </w:rPr>
                            </w:pPr>
                            <w:r w:rsidRPr="0021359A">
                              <w:rPr>
                                <w:rFonts w:eastAsiaTheme="minorEastAsia"/>
                                <w:sz w:val="32"/>
                              </w:rPr>
                              <w:t>Must provide type of repairs and how they will be completed along with cost.</w:t>
                            </w:r>
                          </w:p>
                          <w:p w:rsidR="0021359A" w:rsidRPr="0021359A" w:rsidRDefault="0021359A" w:rsidP="0021359A">
                            <w:pPr>
                              <w:pStyle w:val="ListParagraph"/>
                              <w:numPr>
                                <w:ilvl w:val="0"/>
                                <w:numId w:val="9"/>
                              </w:numPr>
                              <w:rPr>
                                <w:sz w:val="32"/>
                              </w:rPr>
                            </w:pPr>
                            <w:r w:rsidRPr="0021359A">
                              <w:rPr>
                                <w:rFonts w:eastAsiaTheme="minorEastAsia"/>
                                <w:sz w:val="32"/>
                              </w:rPr>
                              <w:t>Contractor must have a written agreement confirming the completion of the work, cost estimate and time allowed.</w:t>
                            </w:r>
                          </w:p>
                          <w:p w:rsidR="0021359A" w:rsidRPr="0021359A" w:rsidRDefault="0021359A" w:rsidP="0021359A">
                            <w:pPr>
                              <w:pStyle w:val="ListParagraph"/>
                              <w:numPr>
                                <w:ilvl w:val="0"/>
                                <w:numId w:val="9"/>
                              </w:numPr>
                              <w:rPr>
                                <w:sz w:val="32"/>
                              </w:rPr>
                            </w:pPr>
                            <w:r w:rsidRPr="0021359A">
                              <w:rPr>
                                <w:rFonts w:eastAsiaTheme="minorEastAsia"/>
                                <w:sz w:val="32"/>
                              </w:rPr>
                              <w:t>Contractor must obtain all permits and complete approved renovations in accordance with state and local building codes.</w:t>
                            </w:r>
                          </w:p>
                          <w:p w:rsidR="0021359A" w:rsidRDefault="0021359A" w:rsidP="0021359A">
                            <w:pPr>
                              <w:pStyle w:val="ListParagraph"/>
                              <w:numPr>
                                <w:ilvl w:val="0"/>
                                <w:numId w:val="9"/>
                              </w:numPr>
                            </w:pPr>
                            <w:r w:rsidRPr="0021359A">
                              <w:rPr>
                                <w:rFonts w:eastAsiaTheme="minorEastAsia"/>
                                <w:sz w:val="32"/>
                              </w:rPr>
                              <w:t xml:space="preserve">Contractor must be </w:t>
                            </w:r>
                            <w:r w:rsidR="008B3073">
                              <w:rPr>
                                <w:rFonts w:eastAsiaTheme="minorEastAsia"/>
                                <w:sz w:val="32"/>
                              </w:rPr>
                              <w:t>licensed, insured, bond and 203K</w:t>
                            </w:r>
                            <w:r w:rsidRPr="0021359A">
                              <w:rPr>
                                <w:rFonts w:eastAsiaTheme="minorEastAsia"/>
                                <w:sz w:val="32"/>
                              </w:rPr>
                              <w:t>/FHA/HUD approved for all affected scopes of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AAA1EC" id="_x0000_t202" coordsize="21600,21600" o:spt="202" path="m,l,21600r21600,l21600,xe">
                <v:stroke joinstyle="miter"/>
                <v:path gradientshapeok="t" o:connecttype="rect"/>
              </v:shapetype>
              <v:shape id="_x0000_s1027" type="#_x0000_t202" style="position:absolute;left:0;text-align:left;margin-left:531.15pt;margin-top:315.3pt;width:582.35pt;height:191.6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xKAIAAE0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">
                <v:textbox>
                  <w:txbxContent>
                    <w:p w:rsidR="0021359A" w:rsidRPr="0021359A" w:rsidRDefault="00A446D6" w:rsidP="0021359A">
                      <w:pPr>
                        <w:pStyle w:val="ListParagraph"/>
                        <w:jc w:val="center"/>
                        <w:rPr>
                          <w:sz w:val="40"/>
                          <w:szCs w:val="40"/>
                          <w:u w:val="single"/>
                        </w:rPr>
                      </w:pPr>
                      <w:r>
                        <w:rPr>
                          <w:sz w:val="40"/>
                          <w:szCs w:val="40"/>
                          <w:u w:val="single"/>
                        </w:rPr>
                        <w:t>Set In Stone Guidelines</w:t>
                      </w:r>
                    </w:p>
                    <w:p w:rsidR="0021359A" w:rsidRPr="0021359A" w:rsidRDefault="0021359A" w:rsidP="0021359A">
                      <w:pPr>
                        <w:pStyle w:val="ListParagraph"/>
                        <w:numPr>
                          <w:ilvl w:val="0"/>
                          <w:numId w:val="9"/>
                        </w:numPr>
                        <w:rPr>
                          <w:rFonts w:eastAsiaTheme="minorHAnsi"/>
                          <w:sz w:val="32"/>
                        </w:rPr>
                      </w:pPr>
                      <w:r w:rsidRPr="0021359A">
                        <w:rPr>
                          <w:rFonts w:eastAsiaTheme="minorHAnsi"/>
                          <w:sz w:val="32"/>
                        </w:rPr>
                        <w:t>Must provide written plan of work and cost estimates.</w:t>
                      </w:r>
                    </w:p>
                    <w:p w:rsidR="0021359A" w:rsidRPr="0021359A" w:rsidRDefault="0021359A" w:rsidP="0021359A">
                      <w:pPr>
                        <w:pStyle w:val="ListParagraph"/>
                        <w:numPr>
                          <w:ilvl w:val="0"/>
                          <w:numId w:val="9"/>
                        </w:numPr>
                        <w:rPr>
                          <w:sz w:val="32"/>
                        </w:rPr>
                      </w:pPr>
                      <w:r w:rsidRPr="0021359A">
                        <w:rPr>
                          <w:rFonts w:eastAsiaTheme="minorEastAsia"/>
                          <w:sz w:val="32"/>
                        </w:rPr>
                        <w:t>Must provide type of repairs and how they will be completed along with cost.</w:t>
                      </w:r>
                    </w:p>
                    <w:p w:rsidR="0021359A" w:rsidRPr="0021359A" w:rsidRDefault="0021359A" w:rsidP="0021359A">
                      <w:pPr>
                        <w:pStyle w:val="ListParagraph"/>
                        <w:numPr>
                          <w:ilvl w:val="0"/>
                          <w:numId w:val="9"/>
                        </w:numPr>
                        <w:rPr>
                          <w:sz w:val="32"/>
                        </w:rPr>
                      </w:pPr>
                      <w:r w:rsidRPr="0021359A">
                        <w:rPr>
                          <w:rFonts w:eastAsiaTheme="minorEastAsia"/>
                          <w:sz w:val="32"/>
                        </w:rPr>
                        <w:t>Contractor must have a written agreement confirming the completion of the work, cost estimate and time allowed.</w:t>
                      </w:r>
                    </w:p>
                    <w:p w:rsidR="0021359A" w:rsidRPr="0021359A" w:rsidRDefault="0021359A" w:rsidP="0021359A">
                      <w:pPr>
                        <w:pStyle w:val="ListParagraph"/>
                        <w:numPr>
                          <w:ilvl w:val="0"/>
                          <w:numId w:val="9"/>
                        </w:numPr>
                        <w:rPr>
                          <w:sz w:val="32"/>
                        </w:rPr>
                      </w:pPr>
                      <w:r w:rsidRPr="0021359A">
                        <w:rPr>
                          <w:rFonts w:eastAsiaTheme="minorEastAsia"/>
                          <w:sz w:val="32"/>
                        </w:rPr>
                        <w:t>Contractor must obtain all permits and complete approved renovations in accordance with state and local building codes.</w:t>
                      </w:r>
                    </w:p>
                    <w:p w:rsidR="0021359A" w:rsidRDefault="0021359A" w:rsidP="0021359A">
                      <w:pPr>
                        <w:pStyle w:val="ListParagraph"/>
                        <w:numPr>
                          <w:ilvl w:val="0"/>
                          <w:numId w:val="9"/>
                        </w:numPr>
                      </w:pPr>
                      <w:r w:rsidRPr="0021359A">
                        <w:rPr>
                          <w:rFonts w:eastAsiaTheme="minorEastAsia"/>
                          <w:sz w:val="32"/>
                        </w:rPr>
                        <w:t xml:space="preserve">Contractor must be </w:t>
                      </w:r>
                      <w:r w:rsidR="008B3073">
                        <w:rPr>
                          <w:rFonts w:eastAsiaTheme="minorEastAsia"/>
                          <w:sz w:val="32"/>
                        </w:rPr>
                        <w:t>licensed, insured, bond and 203K</w:t>
                      </w:r>
                      <w:r w:rsidRPr="0021359A">
                        <w:rPr>
                          <w:rFonts w:eastAsiaTheme="minorEastAsia"/>
                          <w:sz w:val="32"/>
                        </w:rPr>
                        <w:t>/FHA/HUD approved for all affected scopes of work.</w:t>
                      </w:r>
                    </w:p>
                  </w:txbxContent>
                </v:textbox>
                <w10:wrap type="square" anchorx="margin"/>
              </v:shape>
            </w:pict>
          </mc:Fallback>
        </mc:AlternateContent>
      </w:r>
      <w:r w:rsidRPr="0021359A">
        <w:rPr>
          <w:noProof/>
          <w:sz w:val="36"/>
        </w:rPr>
        <mc:AlternateContent>
          <mc:Choice Requires="wps">
            <w:drawing>
              <wp:anchor distT="45720" distB="45720" distL="114300" distR="114300" simplePos="0" relativeHeight="251662336" behindDoc="0" locked="0" layoutInCell="1" allowOverlap="1" wp14:anchorId="6D24B762" wp14:editId="349C0E7B">
                <wp:simplePos x="0" y="0"/>
                <wp:positionH relativeFrom="margin">
                  <wp:align>right</wp:align>
                </wp:positionH>
                <wp:positionV relativeFrom="paragraph">
                  <wp:posOffset>1666240</wp:posOffset>
                </wp:positionV>
                <wp:extent cx="3629025" cy="2056765"/>
                <wp:effectExtent l="0" t="0" r="28575" b="1968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056765"/>
                        </a:xfrm>
                        <a:prstGeom prst="rect">
                          <a:avLst/>
                        </a:prstGeom>
                        <a:solidFill>
                          <a:srgbClr val="FFFFFF"/>
                        </a:solidFill>
                        <a:ln w="9525">
                          <a:solidFill>
                            <a:srgbClr val="000000"/>
                          </a:solidFill>
                          <a:miter lim="800000"/>
                          <a:headEnd/>
                          <a:tailEnd/>
                        </a:ln>
                      </wps:spPr>
                      <wps:txbx>
                        <w:txbxContent>
                          <w:p w:rsidR="000A712F" w:rsidRPr="0021359A" w:rsidRDefault="00A446D6" w:rsidP="00100AFF">
                            <w:pPr>
                              <w:ind w:left="630"/>
                              <w:rPr>
                                <w:rFonts w:ascii="Times New Roman" w:hAnsi="Times New Roman" w:cs="Times New Roman"/>
                                <w:b/>
                                <w:sz w:val="28"/>
                                <w:szCs w:val="28"/>
                              </w:rPr>
                            </w:pPr>
                            <w:r w:rsidRPr="0021359A">
                              <w:rPr>
                                <w:rFonts w:ascii="Times New Roman" w:hAnsi="Times New Roman" w:cs="Times New Roman"/>
                                <w:b/>
                                <w:sz w:val="28"/>
                                <w:szCs w:val="28"/>
                                <w:u w:val="single"/>
                              </w:rPr>
                              <w:t>Streamline 203k</w:t>
                            </w:r>
                          </w:p>
                          <w:p w:rsidR="000A712F" w:rsidRPr="0021359A" w:rsidRDefault="00100AFF" w:rsidP="00FA59D0">
                            <w:pPr>
                              <w:numPr>
                                <w:ilvl w:val="0"/>
                                <w:numId w:val="5"/>
                              </w:numPr>
                              <w:rPr>
                                <w:rFonts w:ascii="Times New Roman" w:hAnsi="Times New Roman" w:cs="Times New Roman"/>
                                <w:sz w:val="24"/>
                                <w:szCs w:val="28"/>
                              </w:rPr>
                            </w:pPr>
                            <w:r>
                              <w:rPr>
                                <w:rFonts w:ascii="Times New Roman" w:hAnsi="Times New Roman" w:cs="Times New Roman"/>
                                <w:sz w:val="24"/>
                                <w:szCs w:val="28"/>
                              </w:rPr>
                              <w:t xml:space="preserve">Allocates funds for </w:t>
                            </w:r>
                            <w:r w:rsidR="00A446D6" w:rsidRPr="0021359A">
                              <w:rPr>
                                <w:rFonts w:ascii="Times New Roman" w:hAnsi="Times New Roman" w:cs="Times New Roman"/>
                                <w:sz w:val="24"/>
                                <w:szCs w:val="28"/>
                              </w:rPr>
                              <w:t>repairs and renovations</w:t>
                            </w:r>
                          </w:p>
                          <w:p w:rsidR="000A712F" w:rsidRPr="0021359A" w:rsidRDefault="00A446D6" w:rsidP="00FA59D0">
                            <w:pPr>
                              <w:numPr>
                                <w:ilvl w:val="0"/>
                                <w:numId w:val="5"/>
                              </w:numPr>
                              <w:rPr>
                                <w:rFonts w:ascii="Times New Roman" w:hAnsi="Times New Roman" w:cs="Times New Roman"/>
                                <w:sz w:val="24"/>
                                <w:szCs w:val="28"/>
                              </w:rPr>
                            </w:pPr>
                            <w:r w:rsidRPr="0021359A">
                              <w:rPr>
                                <w:rFonts w:ascii="Times New Roman" w:hAnsi="Times New Roman" w:cs="Times New Roman"/>
                                <w:sz w:val="24"/>
                                <w:szCs w:val="28"/>
                              </w:rPr>
                              <w:t>Recommended for small projects that do not require structural repairs</w:t>
                            </w:r>
                          </w:p>
                          <w:p w:rsidR="000A712F" w:rsidRPr="0021359A" w:rsidRDefault="00A446D6" w:rsidP="00FA59D0">
                            <w:pPr>
                              <w:numPr>
                                <w:ilvl w:val="0"/>
                                <w:numId w:val="5"/>
                              </w:numPr>
                              <w:rPr>
                                <w:rFonts w:ascii="Times New Roman" w:hAnsi="Times New Roman" w:cs="Times New Roman"/>
                                <w:sz w:val="24"/>
                                <w:szCs w:val="28"/>
                              </w:rPr>
                            </w:pPr>
                            <w:r w:rsidRPr="0021359A">
                              <w:rPr>
                                <w:rFonts w:ascii="Times New Roman" w:hAnsi="Times New Roman" w:cs="Times New Roman"/>
                                <w:sz w:val="24"/>
                                <w:szCs w:val="28"/>
                              </w:rPr>
                              <w:t>Streamlined process is to uncomplicated future plans Consultants are not required but recommended</w:t>
                            </w:r>
                          </w:p>
                          <w:p w:rsidR="00FA59D0" w:rsidRDefault="00FA59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4B762" id="_x0000_s1028" type="#_x0000_t202" style="position:absolute;left:0;text-align:left;margin-left:234.55pt;margin-top:131.2pt;width:285.75pt;height:161.9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">
                <v:textbox>
                  <w:txbxContent>
                    <w:p w:rsidR="000A712F" w:rsidRPr="0021359A" w:rsidRDefault="00A446D6" w:rsidP="00100AFF">
                      <w:pPr>
                        <w:ind w:left="630"/>
                        <w:rPr>
                          <w:rFonts w:ascii="Times New Roman" w:hAnsi="Times New Roman" w:cs="Times New Roman"/>
                          <w:b/>
                          <w:sz w:val="28"/>
                          <w:szCs w:val="28"/>
                        </w:rPr>
                      </w:pPr>
                      <w:r w:rsidRPr="0021359A">
                        <w:rPr>
                          <w:rFonts w:ascii="Times New Roman" w:hAnsi="Times New Roman" w:cs="Times New Roman"/>
                          <w:b/>
                          <w:sz w:val="28"/>
                          <w:szCs w:val="28"/>
                          <w:u w:val="single"/>
                        </w:rPr>
                        <w:t>Streamline 203k</w:t>
                      </w:r>
                    </w:p>
                    <w:p w:rsidR="000A712F" w:rsidRPr="0021359A" w:rsidRDefault="00100AFF" w:rsidP="00FA59D0">
                      <w:pPr>
                        <w:numPr>
                          <w:ilvl w:val="0"/>
                          <w:numId w:val="5"/>
                        </w:numPr>
                        <w:rPr>
                          <w:rFonts w:ascii="Times New Roman" w:hAnsi="Times New Roman" w:cs="Times New Roman"/>
                          <w:sz w:val="24"/>
                          <w:szCs w:val="28"/>
                        </w:rPr>
                      </w:pPr>
                      <w:r>
                        <w:rPr>
                          <w:rFonts w:ascii="Times New Roman" w:hAnsi="Times New Roman" w:cs="Times New Roman"/>
                          <w:sz w:val="24"/>
                          <w:szCs w:val="28"/>
                        </w:rPr>
                        <w:t xml:space="preserve">Allocates funds for </w:t>
                      </w:r>
                      <w:r w:rsidR="00A446D6" w:rsidRPr="0021359A">
                        <w:rPr>
                          <w:rFonts w:ascii="Times New Roman" w:hAnsi="Times New Roman" w:cs="Times New Roman"/>
                          <w:sz w:val="24"/>
                          <w:szCs w:val="28"/>
                        </w:rPr>
                        <w:t>repairs and renovations</w:t>
                      </w:r>
                    </w:p>
                    <w:p w:rsidR="000A712F" w:rsidRPr="0021359A" w:rsidRDefault="00A446D6" w:rsidP="00FA59D0">
                      <w:pPr>
                        <w:numPr>
                          <w:ilvl w:val="0"/>
                          <w:numId w:val="5"/>
                        </w:numPr>
                        <w:rPr>
                          <w:rFonts w:ascii="Times New Roman" w:hAnsi="Times New Roman" w:cs="Times New Roman"/>
                          <w:sz w:val="24"/>
                          <w:szCs w:val="28"/>
                        </w:rPr>
                      </w:pPr>
                      <w:r w:rsidRPr="0021359A">
                        <w:rPr>
                          <w:rFonts w:ascii="Times New Roman" w:hAnsi="Times New Roman" w:cs="Times New Roman"/>
                          <w:sz w:val="24"/>
                          <w:szCs w:val="28"/>
                        </w:rPr>
                        <w:t>Recommended for small projects that do not require structural repairs</w:t>
                      </w:r>
                    </w:p>
                    <w:p w:rsidR="000A712F" w:rsidRPr="0021359A" w:rsidRDefault="00A446D6" w:rsidP="00FA59D0">
                      <w:pPr>
                        <w:numPr>
                          <w:ilvl w:val="0"/>
                          <w:numId w:val="5"/>
                        </w:numPr>
                        <w:rPr>
                          <w:rFonts w:ascii="Times New Roman" w:hAnsi="Times New Roman" w:cs="Times New Roman"/>
                          <w:sz w:val="24"/>
                          <w:szCs w:val="28"/>
                        </w:rPr>
                      </w:pPr>
                      <w:r w:rsidRPr="0021359A">
                        <w:rPr>
                          <w:rFonts w:ascii="Times New Roman" w:hAnsi="Times New Roman" w:cs="Times New Roman"/>
                          <w:sz w:val="24"/>
                          <w:szCs w:val="28"/>
                        </w:rPr>
                        <w:t>Streamlined process is to uncomplicated future plans Consultants are not required but recommended</w:t>
                      </w:r>
                    </w:p>
                    <w:p w:rsidR="00FA59D0" w:rsidRDefault="00FA59D0"/>
                  </w:txbxContent>
                </v:textbox>
                <w10:wrap type="square" anchorx="margin"/>
              </v:shape>
            </w:pict>
          </mc:Fallback>
        </mc:AlternateContent>
      </w:r>
      <w:r w:rsidR="00821927" w:rsidRPr="0021359A">
        <w:rPr>
          <w:rFonts w:ascii="Times New Roman" w:hAnsi="Times New Roman" w:cs="Times New Roman"/>
          <w:sz w:val="34"/>
          <w:szCs w:val="34"/>
        </w:rPr>
        <w:t>A 203K loan is a renovation mortgage. Which gives the homebuyer freedom to purchase a</w:t>
      </w:r>
      <w:r w:rsidR="008B3073">
        <w:rPr>
          <w:rFonts w:ascii="Times New Roman" w:hAnsi="Times New Roman" w:cs="Times New Roman"/>
          <w:sz w:val="34"/>
          <w:szCs w:val="34"/>
        </w:rPr>
        <w:t>nd create a home that is their</w:t>
      </w:r>
      <w:r w:rsidR="00821927" w:rsidRPr="0021359A">
        <w:rPr>
          <w:rFonts w:ascii="Times New Roman" w:hAnsi="Times New Roman" w:cs="Times New Roman"/>
          <w:sz w:val="34"/>
          <w:szCs w:val="34"/>
        </w:rPr>
        <w:t xml:space="preserve"> own. This loan is backed by the federal government</w:t>
      </w:r>
      <w:r w:rsidR="001A4888" w:rsidRPr="0021359A">
        <w:rPr>
          <w:rFonts w:ascii="Times New Roman" w:hAnsi="Times New Roman" w:cs="Times New Roman"/>
          <w:sz w:val="34"/>
          <w:szCs w:val="34"/>
        </w:rPr>
        <w:t xml:space="preserve"> with competitive rates from the FHA. A 203K consultant is highly recommended for a streamline 203K. This keeps all scopes of work in order and creates less stress for the homebuyer.</w:t>
      </w:r>
      <w:permStart w:id="906632198" w:edGrp="everyone"/>
      <w:permEnd w:id="906632198"/>
    </w:p>
    <w:sectPr w:rsidR="002373B9" w:rsidSect="00FA59D0">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36083"/>
    <w:multiLevelType w:val="hybridMultilevel"/>
    <w:tmpl w:val="73807784"/>
    <w:lvl w:ilvl="0" w:tplc="9BDCCB2A">
      <w:start w:val="1"/>
      <w:numFmt w:val="bullet"/>
      <w:lvlText w:val=""/>
      <w:lvlJc w:val="left"/>
      <w:pPr>
        <w:tabs>
          <w:tab w:val="num" w:pos="720"/>
        </w:tabs>
        <w:ind w:left="720" w:hanging="360"/>
      </w:pPr>
      <w:rPr>
        <w:rFonts w:ascii="Wingdings 3" w:hAnsi="Wingdings 3" w:hint="default"/>
      </w:rPr>
    </w:lvl>
    <w:lvl w:ilvl="1" w:tplc="AEFEF6A6" w:tentative="1">
      <w:start w:val="1"/>
      <w:numFmt w:val="bullet"/>
      <w:lvlText w:val=""/>
      <w:lvlJc w:val="left"/>
      <w:pPr>
        <w:tabs>
          <w:tab w:val="num" w:pos="1440"/>
        </w:tabs>
        <w:ind w:left="1440" w:hanging="360"/>
      </w:pPr>
      <w:rPr>
        <w:rFonts w:ascii="Wingdings 3" w:hAnsi="Wingdings 3" w:hint="default"/>
      </w:rPr>
    </w:lvl>
    <w:lvl w:ilvl="2" w:tplc="C4625DAC" w:tentative="1">
      <w:start w:val="1"/>
      <w:numFmt w:val="bullet"/>
      <w:lvlText w:val=""/>
      <w:lvlJc w:val="left"/>
      <w:pPr>
        <w:tabs>
          <w:tab w:val="num" w:pos="2160"/>
        </w:tabs>
        <w:ind w:left="2160" w:hanging="360"/>
      </w:pPr>
      <w:rPr>
        <w:rFonts w:ascii="Wingdings 3" w:hAnsi="Wingdings 3" w:hint="default"/>
      </w:rPr>
    </w:lvl>
    <w:lvl w:ilvl="3" w:tplc="0480EEB6" w:tentative="1">
      <w:start w:val="1"/>
      <w:numFmt w:val="bullet"/>
      <w:lvlText w:val=""/>
      <w:lvlJc w:val="left"/>
      <w:pPr>
        <w:tabs>
          <w:tab w:val="num" w:pos="2880"/>
        </w:tabs>
        <w:ind w:left="2880" w:hanging="360"/>
      </w:pPr>
      <w:rPr>
        <w:rFonts w:ascii="Wingdings 3" w:hAnsi="Wingdings 3" w:hint="default"/>
      </w:rPr>
    </w:lvl>
    <w:lvl w:ilvl="4" w:tplc="6922DCA0" w:tentative="1">
      <w:start w:val="1"/>
      <w:numFmt w:val="bullet"/>
      <w:lvlText w:val=""/>
      <w:lvlJc w:val="left"/>
      <w:pPr>
        <w:tabs>
          <w:tab w:val="num" w:pos="3600"/>
        </w:tabs>
        <w:ind w:left="3600" w:hanging="360"/>
      </w:pPr>
      <w:rPr>
        <w:rFonts w:ascii="Wingdings 3" w:hAnsi="Wingdings 3" w:hint="default"/>
      </w:rPr>
    </w:lvl>
    <w:lvl w:ilvl="5" w:tplc="9600EF84" w:tentative="1">
      <w:start w:val="1"/>
      <w:numFmt w:val="bullet"/>
      <w:lvlText w:val=""/>
      <w:lvlJc w:val="left"/>
      <w:pPr>
        <w:tabs>
          <w:tab w:val="num" w:pos="4320"/>
        </w:tabs>
        <w:ind w:left="4320" w:hanging="360"/>
      </w:pPr>
      <w:rPr>
        <w:rFonts w:ascii="Wingdings 3" w:hAnsi="Wingdings 3" w:hint="default"/>
      </w:rPr>
    </w:lvl>
    <w:lvl w:ilvl="6" w:tplc="228CB7DA" w:tentative="1">
      <w:start w:val="1"/>
      <w:numFmt w:val="bullet"/>
      <w:lvlText w:val=""/>
      <w:lvlJc w:val="left"/>
      <w:pPr>
        <w:tabs>
          <w:tab w:val="num" w:pos="5040"/>
        </w:tabs>
        <w:ind w:left="5040" w:hanging="360"/>
      </w:pPr>
      <w:rPr>
        <w:rFonts w:ascii="Wingdings 3" w:hAnsi="Wingdings 3" w:hint="default"/>
      </w:rPr>
    </w:lvl>
    <w:lvl w:ilvl="7" w:tplc="C5804FE8" w:tentative="1">
      <w:start w:val="1"/>
      <w:numFmt w:val="bullet"/>
      <w:lvlText w:val=""/>
      <w:lvlJc w:val="left"/>
      <w:pPr>
        <w:tabs>
          <w:tab w:val="num" w:pos="5760"/>
        </w:tabs>
        <w:ind w:left="5760" w:hanging="360"/>
      </w:pPr>
      <w:rPr>
        <w:rFonts w:ascii="Wingdings 3" w:hAnsi="Wingdings 3" w:hint="default"/>
      </w:rPr>
    </w:lvl>
    <w:lvl w:ilvl="8" w:tplc="D02A752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1D0408D"/>
    <w:multiLevelType w:val="hybridMultilevel"/>
    <w:tmpl w:val="4036A2DC"/>
    <w:lvl w:ilvl="0" w:tplc="47DE6CBE">
      <w:start w:val="1"/>
      <w:numFmt w:val="bullet"/>
      <w:lvlText w:val=""/>
      <w:lvlJc w:val="left"/>
      <w:pPr>
        <w:tabs>
          <w:tab w:val="num" w:pos="720"/>
        </w:tabs>
        <w:ind w:left="720" w:hanging="360"/>
      </w:pPr>
      <w:rPr>
        <w:rFonts w:ascii="Wingdings 3" w:hAnsi="Wingdings 3" w:hint="default"/>
      </w:rPr>
    </w:lvl>
    <w:lvl w:ilvl="1" w:tplc="30520232" w:tentative="1">
      <w:start w:val="1"/>
      <w:numFmt w:val="bullet"/>
      <w:lvlText w:val=""/>
      <w:lvlJc w:val="left"/>
      <w:pPr>
        <w:tabs>
          <w:tab w:val="num" w:pos="1440"/>
        </w:tabs>
        <w:ind w:left="1440" w:hanging="360"/>
      </w:pPr>
      <w:rPr>
        <w:rFonts w:ascii="Wingdings 3" w:hAnsi="Wingdings 3" w:hint="default"/>
      </w:rPr>
    </w:lvl>
    <w:lvl w:ilvl="2" w:tplc="AC70F428" w:tentative="1">
      <w:start w:val="1"/>
      <w:numFmt w:val="bullet"/>
      <w:lvlText w:val=""/>
      <w:lvlJc w:val="left"/>
      <w:pPr>
        <w:tabs>
          <w:tab w:val="num" w:pos="2160"/>
        </w:tabs>
        <w:ind w:left="2160" w:hanging="360"/>
      </w:pPr>
      <w:rPr>
        <w:rFonts w:ascii="Wingdings 3" w:hAnsi="Wingdings 3" w:hint="default"/>
      </w:rPr>
    </w:lvl>
    <w:lvl w:ilvl="3" w:tplc="6B4CD0A0" w:tentative="1">
      <w:start w:val="1"/>
      <w:numFmt w:val="bullet"/>
      <w:lvlText w:val=""/>
      <w:lvlJc w:val="left"/>
      <w:pPr>
        <w:tabs>
          <w:tab w:val="num" w:pos="2880"/>
        </w:tabs>
        <w:ind w:left="2880" w:hanging="360"/>
      </w:pPr>
      <w:rPr>
        <w:rFonts w:ascii="Wingdings 3" w:hAnsi="Wingdings 3" w:hint="default"/>
      </w:rPr>
    </w:lvl>
    <w:lvl w:ilvl="4" w:tplc="3EDABEAC" w:tentative="1">
      <w:start w:val="1"/>
      <w:numFmt w:val="bullet"/>
      <w:lvlText w:val=""/>
      <w:lvlJc w:val="left"/>
      <w:pPr>
        <w:tabs>
          <w:tab w:val="num" w:pos="3600"/>
        </w:tabs>
        <w:ind w:left="3600" w:hanging="360"/>
      </w:pPr>
      <w:rPr>
        <w:rFonts w:ascii="Wingdings 3" w:hAnsi="Wingdings 3" w:hint="default"/>
      </w:rPr>
    </w:lvl>
    <w:lvl w:ilvl="5" w:tplc="6966CBEC" w:tentative="1">
      <w:start w:val="1"/>
      <w:numFmt w:val="bullet"/>
      <w:lvlText w:val=""/>
      <w:lvlJc w:val="left"/>
      <w:pPr>
        <w:tabs>
          <w:tab w:val="num" w:pos="4320"/>
        </w:tabs>
        <w:ind w:left="4320" w:hanging="360"/>
      </w:pPr>
      <w:rPr>
        <w:rFonts w:ascii="Wingdings 3" w:hAnsi="Wingdings 3" w:hint="default"/>
      </w:rPr>
    </w:lvl>
    <w:lvl w:ilvl="6" w:tplc="9F284A78" w:tentative="1">
      <w:start w:val="1"/>
      <w:numFmt w:val="bullet"/>
      <w:lvlText w:val=""/>
      <w:lvlJc w:val="left"/>
      <w:pPr>
        <w:tabs>
          <w:tab w:val="num" w:pos="5040"/>
        </w:tabs>
        <w:ind w:left="5040" w:hanging="360"/>
      </w:pPr>
      <w:rPr>
        <w:rFonts w:ascii="Wingdings 3" w:hAnsi="Wingdings 3" w:hint="default"/>
      </w:rPr>
    </w:lvl>
    <w:lvl w:ilvl="7" w:tplc="43BABD86" w:tentative="1">
      <w:start w:val="1"/>
      <w:numFmt w:val="bullet"/>
      <w:lvlText w:val=""/>
      <w:lvlJc w:val="left"/>
      <w:pPr>
        <w:tabs>
          <w:tab w:val="num" w:pos="5760"/>
        </w:tabs>
        <w:ind w:left="5760" w:hanging="360"/>
      </w:pPr>
      <w:rPr>
        <w:rFonts w:ascii="Wingdings 3" w:hAnsi="Wingdings 3" w:hint="default"/>
      </w:rPr>
    </w:lvl>
    <w:lvl w:ilvl="8" w:tplc="53A8E0D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6E35971"/>
    <w:multiLevelType w:val="hybridMultilevel"/>
    <w:tmpl w:val="2368B840"/>
    <w:lvl w:ilvl="0" w:tplc="F1981A10">
      <w:start w:val="1"/>
      <w:numFmt w:val="bullet"/>
      <w:lvlText w:val=""/>
      <w:lvlJc w:val="left"/>
      <w:pPr>
        <w:tabs>
          <w:tab w:val="num" w:pos="630"/>
        </w:tabs>
        <w:ind w:left="630" w:hanging="360"/>
      </w:pPr>
      <w:rPr>
        <w:rFonts w:ascii="Wingdings 3" w:hAnsi="Wingdings 3" w:hint="default"/>
      </w:rPr>
    </w:lvl>
    <w:lvl w:ilvl="1" w:tplc="22520554" w:tentative="1">
      <w:start w:val="1"/>
      <w:numFmt w:val="bullet"/>
      <w:lvlText w:val=""/>
      <w:lvlJc w:val="left"/>
      <w:pPr>
        <w:tabs>
          <w:tab w:val="num" w:pos="1350"/>
        </w:tabs>
        <w:ind w:left="1350" w:hanging="360"/>
      </w:pPr>
      <w:rPr>
        <w:rFonts w:ascii="Wingdings 3" w:hAnsi="Wingdings 3" w:hint="default"/>
      </w:rPr>
    </w:lvl>
    <w:lvl w:ilvl="2" w:tplc="DDBC3288" w:tentative="1">
      <w:start w:val="1"/>
      <w:numFmt w:val="bullet"/>
      <w:lvlText w:val=""/>
      <w:lvlJc w:val="left"/>
      <w:pPr>
        <w:tabs>
          <w:tab w:val="num" w:pos="2070"/>
        </w:tabs>
        <w:ind w:left="2070" w:hanging="360"/>
      </w:pPr>
      <w:rPr>
        <w:rFonts w:ascii="Wingdings 3" w:hAnsi="Wingdings 3" w:hint="default"/>
      </w:rPr>
    </w:lvl>
    <w:lvl w:ilvl="3" w:tplc="EDF42F4E" w:tentative="1">
      <w:start w:val="1"/>
      <w:numFmt w:val="bullet"/>
      <w:lvlText w:val=""/>
      <w:lvlJc w:val="left"/>
      <w:pPr>
        <w:tabs>
          <w:tab w:val="num" w:pos="2790"/>
        </w:tabs>
        <w:ind w:left="2790" w:hanging="360"/>
      </w:pPr>
      <w:rPr>
        <w:rFonts w:ascii="Wingdings 3" w:hAnsi="Wingdings 3" w:hint="default"/>
      </w:rPr>
    </w:lvl>
    <w:lvl w:ilvl="4" w:tplc="508EECFC" w:tentative="1">
      <w:start w:val="1"/>
      <w:numFmt w:val="bullet"/>
      <w:lvlText w:val=""/>
      <w:lvlJc w:val="left"/>
      <w:pPr>
        <w:tabs>
          <w:tab w:val="num" w:pos="3510"/>
        </w:tabs>
        <w:ind w:left="3510" w:hanging="360"/>
      </w:pPr>
      <w:rPr>
        <w:rFonts w:ascii="Wingdings 3" w:hAnsi="Wingdings 3" w:hint="default"/>
      </w:rPr>
    </w:lvl>
    <w:lvl w:ilvl="5" w:tplc="470AE2A4" w:tentative="1">
      <w:start w:val="1"/>
      <w:numFmt w:val="bullet"/>
      <w:lvlText w:val=""/>
      <w:lvlJc w:val="left"/>
      <w:pPr>
        <w:tabs>
          <w:tab w:val="num" w:pos="4230"/>
        </w:tabs>
        <w:ind w:left="4230" w:hanging="360"/>
      </w:pPr>
      <w:rPr>
        <w:rFonts w:ascii="Wingdings 3" w:hAnsi="Wingdings 3" w:hint="default"/>
      </w:rPr>
    </w:lvl>
    <w:lvl w:ilvl="6" w:tplc="4E24547E" w:tentative="1">
      <w:start w:val="1"/>
      <w:numFmt w:val="bullet"/>
      <w:lvlText w:val=""/>
      <w:lvlJc w:val="left"/>
      <w:pPr>
        <w:tabs>
          <w:tab w:val="num" w:pos="4950"/>
        </w:tabs>
        <w:ind w:left="4950" w:hanging="360"/>
      </w:pPr>
      <w:rPr>
        <w:rFonts w:ascii="Wingdings 3" w:hAnsi="Wingdings 3" w:hint="default"/>
      </w:rPr>
    </w:lvl>
    <w:lvl w:ilvl="7" w:tplc="F1726550" w:tentative="1">
      <w:start w:val="1"/>
      <w:numFmt w:val="bullet"/>
      <w:lvlText w:val=""/>
      <w:lvlJc w:val="left"/>
      <w:pPr>
        <w:tabs>
          <w:tab w:val="num" w:pos="5670"/>
        </w:tabs>
        <w:ind w:left="5670" w:hanging="360"/>
      </w:pPr>
      <w:rPr>
        <w:rFonts w:ascii="Wingdings 3" w:hAnsi="Wingdings 3" w:hint="default"/>
      </w:rPr>
    </w:lvl>
    <w:lvl w:ilvl="8" w:tplc="439620D4" w:tentative="1">
      <w:start w:val="1"/>
      <w:numFmt w:val="bullet"/>
      <w:lvlText w:val=""/>
      <w:lvlJc w:val="left"/>
      <w:pPr>
        <w:tabs>
          <w:tab w:val="num" w:pos="6390"/>
        </w:tabs>
        <w:ind w:left="6390" w:hanging="360"/>
      </w:pPr>
      <w:rPr>
        <w:rFonts w:ascii="Wingdings 3" w:hAnsi="Wingdings 3" w:hint="default"/>
      </w:rPr>
    </w:lvl>
  </w:abstractNum>
  <w:abstractNum w:abstractNumId="3" w15:restartNumberingAfterBreak="0">
    <w:nsid w:val="39F63F3A"/>
    <w:multiLevelType w:val="hybridMultilevel"/>
    <w:tmpl w:val="8856B934"/>
    <w:lvl w:ilvl="0" w:tplc="B7E697D0">
      <w:start w:val="1"/>
      <w:numFmt w:val="bullet"/>
      <w:lvlText w:val=""/>
      <w:lvlJc w:val="left"/>
      <w:pPr>
        <w:tabs>
          <w:tab w:val="num" w:pos="720"/>
        </w:tabs>
        <w:ind w:left="720" w:hanging="360"/>
      </w:pPr>
      <w:rPr>
        <w:rFonts w:ascii="Wingdings 3" w:hAnsi="Wingdings 3" w:hint="default"/>
      </w:rPr>
    </w:lvl>
    <w:lvl w:ilvl="1" w:tplc="8A5090FA" w:tentative="1">
      <w:start w:val="1"/>
      <w:numFmt w:val="bullet"/>
      <w:lvlText w:val=""/>
      <w:lvlJc w:val="left"/>
      <w:pPr>
        <w:tabs>
          <w:tab w:val="num" w:pos="1440"/>
        </w:tabs>
        <w:ind w:left="1440" w:hanging="360"/>
      </w:pPr>
      <w:rPr>
        <w:rFonts w:ascii="Wingdings 3" w:hAnsi="Wingdings 3" w:hint="default"/>
      </w:rPr>
    </w:lvl>
    <w:lvl w:ilvl="2" w:tplc="514C363E" w:tentative="1">
      <w:start w:val="1"/>
      <w:numFmt w:val="bullet"/>
      <w:lvlText w:val=""/>
      <w:lvlJc w:val="left"/>
      <w:pPr>
        <w:tabs>
          <w:tab w:val="num" w:pos="2160"/>
        </w:tabs>
        <w:ind w:left="2160" w:hanging="360"/>
      </w:pPr>
      <w:rPr>
        <w:rFonts w:ascii="Wingdings 3" w:hAnsi="Wingdings 3" w:hint="default"/>
      </w:rPr>
    </w:lvl>
    <w:lvl w:ilvl="3" w:tplc="6EBA43B4" w:tentative="1">
      <w:start w:val="1"/>
      <w:numFmt w:val="bullet"/>
      <w:lvlText w:val=""/>
      <w:lvlJc w:val="left"/>
      <w:pPr>
        <w:tabs>
          <w:tab w:val="num" w:pos="2880"/>
        </w:tabs>
        <w:ind w:left="2880" w:hanging="360"/>
      </w:pPr>
      <w:rPr>
        <w:rFonts w:ascii="Wingdings 3" w:hAnsi="Wingdings 3" w:hint="default"/>
      </w:rPr>
    </w:lvl>
    <w:lvl w:ilvl="4" w:tplc="BDE8FBD0" w:tentative="1">
      <w:start w:val="1"/>
      <w:numFmt w:val="bullet"/>
      <w:lvlText w:val=""/>
      <w:lvlJc w:val="left"/>
      <w:pPr>
        <w:tabs>
          <w:tab w:val="num" w:pos="3600"/>
        </w:tabs>
        <w:ind w:left="3600" w:hanging="360"/>
      </w:pPr>
      <w:rPr>
        <w:rFonts w:ascii="Wingdings 3" w:hAnsi="Wingdings 3" w:hint="default"/>
      </w:rPr>
    </w:lvl>
    <w:lvl w:ilvl="5" w:tplc="2190D5C6" w:tentative="1">
      <w:start w:val="1"/>
      <w:numFmt w:val="bullet"/>
      <w:lvlText w:val=""/>
      <w:lvlJc w:val="left"/>
      <w:pPr>
        <w:tabs>
          <w:tab w:val="num" w:pos="4320"/>
        </w:tabs>
        <w:ind w:left="4320" w:hanging="360"/>
      </w:pPr>
      <w:rPr>
        <w:rFonts w:ascii="Wingdings 3" w:hAnsi="Wingdings 3" w:hint="default"/>
      </w:rPr>
    </w:lvl>
    <w:lvl w:ilvl="6" w:tplc="C9A8C492" w:tentative="1">
      <w:start w:val="1"/>
      <w:numFmt w:val="bullet"/>
      <w:lvlText w:val=""/>
      <w:lvlJc w:val="left"/>
      <w:pPr>
        <w:tabs>
          <w:tab w:val="num" w:pos="5040"/>
        </w:tabs>
        <w:ind w:left="5040" w:hanging="360"/>
      </w:pPr>
      <w:rPr>
        <w:rFonts w:ascii="Wingdings 3" w:hAnsi="Wingdings 3" w:hint="default"/>
      </w:rPr>
    </w:lvl>
    <w:lvl w:ilvl="7" w:tplc="891A1980" w:tentative="1">
      <w:start w:val="1"/>
      <w:numFmt w:val="bullet"/>
      <w:lvlText w:val=""/>
      <w:lvlJc w:val="left"/>
      <w:pPr>
        <w:tabs>
          <w:tab w:val="num" w:pos="5760"/>
        </w:tabs>
        <w:ind w:left="5760" w:hanging="360"/>
      </w:pPr>
      <w:rPr>
        <w:rFonts w:ascii="Wingdings 3" w:hAnsi="Wingdings 3" w:hint="default"/>
      </w:rPr>
    </w:lvl>
    <w:lvl w:ilvl="8" w:tplc="A6B04B0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D4F3D52"/>
    <w:multiLevelType w:val="hybridMultilevel"/>
    <w:tmpl w:val="4A32D066"/>
    <w:lvl w:ilvl="0" w:tplc="8A3459BE">
      <w:start w:val="1"/>
      <w:numFmt w:val="bullet"/>
      <w:lvlText w:val=""/>
      <w:lvlJc w:val="left"/>
      <w:pPr>
        <w:tabs>
          <w:tab w:val="num" w:pos="720"/>
        </w:tabs>
        <w:ind w:left="720" w:hanging="360"/>
      </w:pPr>
      <w:rPr>
        <w:rFonts w:ascii="Wingdings 3" w:hAnsi="Wingdings 3" w:hint="default"/>
      </w:rPr>
    </w:lvl>
    <w:lvl w:ilvl="1" w:tplc="309E8082" w:tentative="1">
      <w:start w:val="1"/>
      <w:numFmt w:val="bullet"/>
      <w:lvlText w:val=""/>
      <w:lvlJc w:val="left"/>
      <w:pPr>
        <w:tabs>
          <w:tab w:val="num" w:pos="1440"/>
        </w:tabs>
        <w:ind w:left="1440" w:hanging="360"/>
      </w:pPr>
      <w:rPr>
        <w:rFonts w:ascii="Wingdings 3" w:hAnsi="Wingdings 3" w:hint="default"/>
      </w:rPr>
    </w:lvl>
    <w:lvl w:ilvl="2" w:tplc="9F2E388A" w:tentative="1">
      <w:start w:val="1"/>
      <w:numFmt w:val="bullet"/>
      <w:lvlText w:val=""/>
      <w:lvlJc w:val="left"/>
      <w:pPr>
        <w:tabs>
          <w:tab w:val="num" w:pos="2160"/>
        </w:tabs>
        <w:ind w:left="2160" w:hanging="360"/>
      </w:pPr>
      <w:rPr>
        <w:rFonts w:ascii="Wingdings 3" w:hAnsi="Wingdings 3" w:hint="default"/>
      </w:rPr>
    </w:lvl>
    <w:lvl w:ilvl="3" w:tplc="60CE45FE" w:tentative="1">
      <w:start w:val="1"/>
      <w:numFmt w:val="bullet"/>
      <w:lvlText w:val=""/>
      <w:lvlJc w:val="left"/>
      <w:pPr>
        <w:tabs>
          <w:tab w:val="num" w:pos="2880"/>
        </w:tabs>
        <w:ind w:left="2880" w:hanging="360"/>
      </w:pPr>
      <w:rPr>
        <w:rFonts w:ascii="Wingdings 3" w:hAnsi="Wingdings 3" w:hint="default"/>
      </w:rPr>
    </w:lvl>
    <w:lvl w:ilvl="4" w:tplc="6CE2975C" w:tentative="1">
      <w:start w:val="1"/>
      <w:numFmt w:val="bullet"/>
      <w:lvlText w:val=""/>
      <w:lvlJc w:val="left"/>
      <w:pPr>
        <w:tabs>
          <w:tab w:val="num" w:pos="3600"/>
        </w:tabs>
        <w:ind w:left="3600" w:hanging="360"/>
      </w:pPr>
      <w:rPr>
        <w:rFonts w:ascii="Wingdings 3" w:hAnsi="Wingdings 3" w:hint="default"/>
      </w:rPr>
    </w:lvl>
    <w:lvl w:ilvl="5" w:tplc="2518585E" w:tentative="1">
      <w:start w:val="1"/>
      <w:numFmt w:val="bullet"/>
      <w:lvlText w:val=""/>
      <w:lvlJc w:val="left"/>
      <w:pPr>
        <w:tabs>
          <w:tab w:val="num" w:pos="4320"/>
        </w:tabs>
        <w:ind w:left="4320" w:hanging="360"/>
      </w:pPr>
      <w:rPr>
        <w:rFonts w:ascii="Wingdings 3" w:hAnsi="Wingdings 3" w:hint="default"/>
      </w:rPr>
    </w:lvl>
    <w:lvl w:ilvl="6" w:tplc="826A837C" w:tentative="1">
      <w:start w:val="1"/>
      <w:numFmt w:val="bullet"/>
      <w:lvlText w:val=""/>
      <w:lvlJc w:val="left"/>
      <w:pPr>
        <w:tabs>
          <w:tab w:val="num" w:pos="5040"/>
        </w:tabs>
        <w:ind w:left="5040" w:hanging="360"/>
      </w:pPr>
      <w:rPr>
        <w:rFonts w:ascii="Wingdings 3" w:hAnsi="Wingdings 3" w:hint="default"/>
      </w:rPr>
    </w:lvl>
    <w:lvl w:ilvl="7" w:tplc="A6B2A362" w:tentative="1">
      <w:start w:val="1"/>
      <w:numFmt w:val="bullet"/>
      <w:lvlText w:val=""/>
      <w:lvlJc w:val="left"/>
      <w:pPr>
        <w:tabs>
          <w:tab w:val="num" w:pos="5760"/>
        </w:tabs>
        <w:ind w:left="5760" w:hanging="360"/>
      </w:pPr>
      <w:rPr>
        <w:rFonts w:ascii="Wingdings 3" w:hAnsi="Wingdings 3" w:hint="default"/>
      </w:rPr>
    </w:lvl>
    <w:lvl w:ilvl="8" w:tplc="6B74B1D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FF27533"/>
    <w:multiLevelType w:val="hybridMultilevel"/>
    <w:tmpl w:val="E454FE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5850F0"/>
    <w:multiLevelType w:val="hybridMultilevel"/>
    <w:tmpl w:val="78AA74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7332B9"/>
    <w:multiLevelType w:val="hybridMultilevel"/>
    <w:tmpl w:val="1BC84D62"/>
    <w:lvl w:ilvl="0" w:tplc="36083B1A">
      <w:start w:val="1"/>
      <w:numFmt w:val="bullet"/>
      <w:lvlText w:val=""/>
      <w:lvlJc w:val="left"/>
      <w:pPr>
        <w:tabs>
          <w:tab w:val="num" w:pos="720"/>
        </w:tabs>
        <w:ind w:left="720" w:hanging="360"/>
      </w:pPr>
      <w:rPr>
        <w:rFonts w:ascii="Wingdings 3" w:hAnsi="Wingdings 3" w:hint="default"/>
      </w:rPr>
    </w:lvl>
    <w:lvl w:ilvl="1" w:tplc="C540CFEC" w:tentative="1">
      <w:start w:val="1"/>
      <w:numFmt w:val="bullet"/>
      <w:lvlText w:val=""/>
      <w:lvlJc w:val="left"/>
      <w:pPr>
        <w:tabs>
          <w:tab w:val="num" w:pos="1440"/>
        </w:tabs>
        <w:ind w:left="1440" w:hanging="360"/>
      </w:pPr>
      <w:rPr>
        <w:rFonts w:ascii="Wingdings 3" w:hAnsi="Wingdings 3" w:hint="default"/>
      </w:rPr>
    </w:lvl>
    <w:lvl w:ilvl="2" w:tplc="214CC942" w:tentative="1">
      <w:start w:val="1"/>
      <w:numFmt w:val="bullet"/>
      <w:lvlText w:val=""/>
      <w:lvlJc w:val="left"/>
      <w:pPr>
        <w:tabs>
          <w:tab w:val="num" w:pos="2160"/>
        </w:tabs>
        <w:ind w:left="2160" w:hanging="360"/>
      </w:pPr>
      <w:rPr>
        <w:rFonts w:ascii="Wingdings 3" w:hAnsi="Wingdings 3" w:hint="default"/>
      </w:rPr>
    </w:lvl>
    <w:lvl w:ilvl="3" w:tplc="794A9022" w:tentative="1">
      <w:start w:val="1"/>
      <w:numFmt w:val="bullet"/>
      <w:lvlText w:val=""/>
      <w:lvlJc w:val="left"/>
      <w:pPr>
        <w:tabs>
          <w:tab w:val="num" w:pos="2880"/>
        </w:tabs>
        <w:ind w:left="2880" w:hanging="360"/>
      </w:pPr>
      <w:rPr>
        <w:rFonts w:ascii="Wingdings 3" w:hAnsi="Wingdings 3" w:hint="default"/>
      </w:rPr>
    </w:lvl>
    <w:lvl w:ilvl="4" w:tplc="145C5332" w:tentative="1">
      <w:start w:val="1"/>
      <w:numFmt w:val="bullet"/>
      <w:lvlText w:val=""/>
      <w:lvlJc w:val="left"/>
      <w:pPr>
        <w:tabs>
          <w:tab w:val="num" w:pos="3600"/>
        </w:tabs>
        <w:ind w:left="3600" w:hanging="360"/>
      </w:pPr>
      <w:rPr>
        <w:rFonts w:ascii="Wingdings 3" w:hAnsi="Wingdings 3" w:hint="default"/>
      </w:rPr>
    </w:lvl>
    <w:lvl w:ilvl="5" w:tplc="2AF8D016" w:tentative="1">
      <w:start w:val="1"/>
      <w:numFmt w:val="bullet"/>
      <w:lvlText w:val=""/>
      <w:lvlJc w:val="left"/>
      <w:pPr>
        <w:tabs>
          <w:tab w:val="num" w:pos="4320"/>
        </w:tabs>
        <w:ind w:left="4320" w:hanging="360"/>
      </w:pPr>
      <w:rPr>
        <w:rFonts w:ascii="Wingdings 3" w:hAnsi="Wingdings 3" w:hint="default"/>
      </w:rPr>
    </w:lvl>
    <w:lvl w:ilvl="6" w:tplc="702A747E" w:tentative="1">
      <w:start w:val="1"/>
      <w:numFmt w:val="bullet"/>
      <w:lvlText w:val=""/>
      <w:lvlJc w:val="left"/>
      <w:pPr>
        <w:tabs>
          <w:tab w:val="num" w:pos="5040"/>
        </w:tabs>
        <w:ind w:left="5040" w:hanging="360"/>
      </w:pPr>
      <w:rPr>
        <w:rFonts w:ascii="Wingdings 3" w:hAnsi="Wingdings 3" w:hint="default"/>
      </w:rPr>
    </w:lvl>
    <w:lvl w:ilvl="7" w:tplc="A6BC1870" w:tentative="1">
      <w:start w:val="1"/>
      <w:numFmt w:val="bullet"/>
      <w:lvlText w:val=""/>
      <w:lvlJc w:val="left"/>
      <w:pPr>
        <w:tabs>
          <w:tab w:val="num" w:pos="5760"/>
        </w:tabs>
        <w:ind w:left="5760" w:hanging="360"/>
      </w:pPr>
      <w:rPr>
        <w:rFonts w:ascii="Wingdings 3" w:hAnsi="Wingdings 3" w:hint="default"/>
      </w:rPr>
    </w:lvl>
    <w:lvl w:ilvl="8" w:tplc="F8A44F2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7FD61451"/>
    <w:multiLevelType w:val="hybridMultilevel"/>
    <w:tmpl w:val="2340BF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zGIYRXydDD3haKZk+LcceFgYg67MZ+8mfGbYjn6qLrIa7JHao3VqChINoJqqlxtXIsnGfC8gCUwfd63+wxIrg==" w:salt="KeTD8Jb7RNo+uC9x0epS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3C"/>
    <w:rsid w:val="00033A6B"/>
    <w:rsid w:val="000A712F"/>
    <w:rsid w:val="00100AFF"/>
    <w:rsid w:val="001A4888"/>
    <w:rsid w:val="001C4DE4"/>
    <w:rsid w:val="0021359A"/>
    <w:rsid w:val="002373B9"/>
    <w:rsid w:val="00267482"/>
    <w:rsid w:val="003E1D3C"/>
    <w:rsid w:val="0048348E"/>
    <w:rsid w:val="004C6F39"/>
    <w:rsid w:val="004F2EDB"/>
    <w:rsid w:val="006D7BE1"/>
    <w:rsid w:val="007B3C4A"/>
    <w:rsid w:val="007C38F7"/>
    <w:rsid w:val="00816957"/>
    <w:rsid w:val="00821927"/>
    <w:rsid w:val="00870024"/>
    <w:rsid w:val="008B3073"/>
    <w:rsid w:val="0094159A"/>
    <w:rsid w:val="00A12F48"/>
    <w:rsid w:val="00A446D6"/>
    <w:rsid w:val="00A76D06"/>
    <w:rsid w:val="00B046AB"/>
    <w:rsid w:val="00C345D7"/>
    <w:rsid w:val="00D54812"/>
    <w:rsid w:val="00FA5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1AD7A-6429-42E7-BA1D-803A2B75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59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59D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A4888"/>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4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6D6"/>
    <w:rPr>
      <w:rFonts w:ascii="Segoe UI" w:hAnsi="Segoe UI" w:cs="Segoe UI"/>
      <w:sz w:val="18"/>
      <w:szCs w:val="18"/>
    </w:rPr>
  </w:style>
  <w:style w:type="paragraph" w:styleId="NoSpacing">
    <w:name w:val="No Spacing"/>
    <w:uiPriority w:val="1"/>
    <w:qFormat/>
    <w:rsid w:val="006D7BE1"/>
    <w:pPr>
      <w:spacing w:after="0" w:line="240" w:lineRule="auto"/>
    </w:pPr>
  </w:style>
  <w:style w:type="character" w:styleId="Hyperlink">
    <w:name w:val="Hyperlink"/>
    <w:basedOn w:val="DefaultParagraphFont"/>
    <w:uiPriority w:val="99"/>
    <w:unhideWhenUsed/>
    <w:rsid w:val="004C6F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7306">
      <w:bodyDiv w:val="1"/>
      <w:marLeft w:val="0"/>
      <w:marRight w:val="0"/>
      <w:marTop w:val="0"/>
      <w:marBottom w:val="0"/>
      <w:divBdr>
        <w:top w:val="none" w:sz="0" w:space="0" w:color="auto"/>
        <w:left w:val="none" w:sz="0" w:space="0" w:color="auto"/>
        <w:bottom w:val="none" w:sz="0" w:space="0" w:color="auto"/>
        <w:right w:val="none" w:sz="0" w:space="0" w:color="auto"/>
      </w:divBdr>
      <w:divsChild>
        <w:div w:id="1888562470">
          <w:marLeft w:val="547"/>
          <w:marRight w:val="0"/>
          <w:marTop w:val="200"/>
          <w:marBottom w:val="0"/>
          <w:divBdr>
            <w:top w:val="none" w:sz="0" w:space="0" w:color="auto"/>
            <w:left w:val="none" w:sz="0" w:space="0" w:color="auto"/>
            <w:bottom w:val="none" w:sz="0" w:space="0" w:color="auto"/>
            <w:right w:val="none" w:sz="0" w:space="0" w:color="auto"/>
          </w:divBdr>
        </w:div>
        <w:div w:id="2121678354">
          <w:marLeft w:val="547"/>
          <w:marRight w:val="0"/>
          <w:marTop w:val="200"/>
          <w:marBottom w:val="0"/>
          <w:divBdr>
            <w:top w:val="none" w:sz="0" w:space="0" w:color="auto"/>
            <w:left w:val="none" w:sz="0" w:space="0" w:color="auto"/>
            <w:bottom w:val="none" w:sz="0" w:space="0" w:color="auto"/>
            <w:right w:val="none" w:sz="0" w:space="0" w:color="auto"/>
          </w:divBdr>
        </w:div>
        <w:div w:id="1822690521">
          <w:marLeft w:val="547"/>
          <w:marRight w:val="0"/>
          <w:marTop w:val="200"/>
          <w:marBottom w:val="0"/>
          <w:divBdr>
            <w:top w:val="none" w:sz="0" w:space="0" w:color="auto"/>
            <w:left w:val="none" w:sz="0" w:space="0" w:color="auto"/>
            <w:bottom w:val="none" w:sz="0" w:space="0" w:color="auto"/>
            <w:right w:val="none" w:sz="0" w:space="0" w:color="auto"/>
          </w:divBdr>
        </w:div>
        <w:div w:id="408619068">
          <w:marLeft w:val="547"/>
          <w:marRight w:val="0"/>
          <w:marTop w:val="200"/>
          <w:marBottom w:val="0"/>
          <w:divBdr>
            <w:top w:val="none" w:sz="0" w:space="0" w:color="auto"/>
            <w:left w:val="none" w:sz="0" w:space="0" w:color="auto"/>
            <w:bottom w:val="none" w:sz="0" w:space="0" w:color="auto"/>
            <w:right w:val="none" w:sz="0" w:space="0" w:color="auto"/>
          </w:divBdr>
        </w:div>
        <w:div w:id="1032343791">
          <w:marLeft w:val="547"/>
          <w:marRight w:val="0"/>
          <w:marTop w:val="200"/>
          <w:marBottom w:val="0"/>
          <w:divBdr>
            <w:top w:val="none" w:sz="0" w:space="0" w:color="auto"/>
            <w:left w:val="none" w:sz="0" w:space="0" w:color="auto"/>
            <w:bottom w:val="none" w:sz="0" w:space="0" w:color="auto"/>
            <w:right w:val="none" w:sz="0" w:space="0" w:color="auto"/>
          </w:divBdr>
        </w:div>
      </w:divsChild>
    </w:div>
    <w:div w:id="498077936">
      <w:bodyDiv w:val="1"/>
      <w:marLeft w:val="0"/>
      <w:marRight w:val="0"/>
      <w:marTop w:val="0"/>
      <w:marBottom w:val="0"/>
      <w:divBdr>
        <w:top w:val="none" w:sz="0" w:space="0" w:color="auto"/>
        <w:left w:val="none" w:sz="0" w:space="0" w:color="auto"/>
        <w:bottom w:val="none" w:sz="0" w:space="0" w:color="auto"/>
        <w:right w:val="none" w:sz="0" w:space="0" w:color="auto"/>
      </w:divBdr>
      <w:divsChild>
        <w:div w:id="913054202">
          <w:marLeft w:val="547"/>
          <w:marRight w:val="0"/>
          <w:marTop w:val="200"/>
          <w:marBottom w:val="0"/>
          <w:divBdr>
            <w:top w:val="none" w:sz="0" w:space="0" w:color="auto"/>
            <w:left w:val="none" w:sz="0" w:space="0" w:color="auto"/>
            <w:bottom w:val="none" w:sz="0" w:space="0" w:color="auto"/>
            <w:right w:val="none" w:sz="0" w:space="0" w:color="auto"/>
          </w:divBdr>
        </w:div>
        <w:div w:id="416094608">
          <w:marLeft w:val="547"/>
          <w:marRight w:val="0"/>
          <w:marTop w:val="200"/>
          <w:marBottom w:val="0"/>
          <w:divBdr>
            <w:top w:val="none" w:sz="0" w:space="0" w:color="auto"/>
            <w:left w:val="none" w:sz="0" w:space="0" w:color="auto"/>
            <w:bottom w:val="none" w:sz="0" w:space="0" w:color="auto"/>
            <w:right w:val="none" w:sz="0" w:space="0" w:color="auto"/>
          </w:divBdr>
        </w:div>
        <w:div w:id="1430585937">
          <w:marLeft w:val="547"/>
          <w:marRight w:val="0"/>
          <w:marTop w:val="200"/>
          <w:marBottom w:val="0"/>
          <w:divBdr>
            <w:top w:val="none" w:sz="0" w:space="0" w:color="auto"/>
            <w:left w:val="none" w:sz="0" w:space="0" w:color="auto"/>
            <w:bottom w:val="none" w:sz="0" w:space="0" w:color="auto"/>
            <w:right w:val="none" w:sz="0" w:space="0" w:color="auto"/>
          </w:divBdr>
        </w:div>
        <w:div w:id="2005744795">
          <w:marLeft w:val="547"/>
          <w:marRight w:val="0"/>
          <w:marTop w:val="200"/>
          <w:marBottom w:val="0"/>
          <w:divBdr>
            <w:top w:val="none" w:sz="0" w:space="0" w:color="auto"/>
            <w:left w:val="none" w:sz="0" w:space="0" w:color="auto"/>
            <w:bottom w:val="none" w:sz="0" w:space="0" w:color="auto"/>
            <w:right w:val="none" w:sz="0" w:space="0" w:color="auto"/>
          </w:divBdr>
        </w:div>
      </w:divsChild>
    </w:div>
    <w:div w:id="1794444466">
      <w:bodyDiv w:val="1"/>
      <w:marLeft w:val="0"/>
      <w:marRight w:val="0"/>
      <w:marTop w:val="0"/>
      <w:marBottom w:val="0"/>
      <w:divBdr>
        <w:top w:val="none" w:sz="0" w:space="0" w:color="auto"/>
        <w:left w:val="none" w:sz="0" w:space="0" w:color="auto"/>
        <w:bottom w:val="none" w:sz="0" w:space="0" w:color="auto"/>
        <w:right w:val="none" w:sz="0" w:space="0" w:color="auto"/>
      </w:divBdr>
      <w:divsChild>
        <w:div w:id="1952394816">
          <w:marLeft w:val="547"/>
          <w:marRight w:val="0"/>
          <w:marTop w:val="200"/>
          <w:marBottom w:val="0"/>
          <w:divBdr>
            <w:top w:val="none" w:sz="0" w:space="0" w:color="auto"/>
            <w:left w:val="none" w:sz="0" w:space="0" w:color="auto"/>
            <w:bottom w:val="none" w:sz="0" w:space="0" w:color="auto"/>
            <w:right w:val="none" w:sz="0" w:space="0" w:color="auto"/>
          </w:divBdr>
        </w:div>
        <w:div w:id="351154904">
          <w:marLeft w:val="547"/>
          <w:marRight w:val="0"/>
          <w:marTop w:val="200"/>
          <w:marBottom w:val="0"/>
          <w:divBdr>
            <w:top w:val="none" w:sz="0" w:space="0" w:color="auto"/>
            <w:left w:val="none" w:sz="0" w:space="0" w:color="auto"/>
            <w:bottom w:val="none" w:sz="0" w:space="0" w:color="auto"/>
            <w:right w:val="none" w:sz="0" w:space="0" w:color="auto"/>
          </w:divBdr>
        </w:div>
        <w:div w:id="2105808418">
          <w:marLeft w:val="547"/>
          <w:marRight w:val="0"/>
          <w:marTop w:val="200"/>
          <w:marBottom w:val="0"/>
          <w:divBdr>
            <w:top w:val="none" w:sz="0" w:space="0" w:color="auto"/>
            <w:left w:val="none" w:sz="0" w:space="0" w:color="auto"/>
            <w:bottom w:val="none" w:sz="0" w:space="0" w:color="auto"/>
            <w:right w:val="none" w:sz="0" w:space="0" w:color="auto"/>
          </w:divBdr>
        </w:div>
        <w:div w:id="1447502845">
          <w:marLeft w:val="547"/>
          <w:marRight w:val="0"/>
          <w:marTop w:val="200"/>
          <w:marBottom w:val="0"/>
          <w:divBdr>
            <w:top w:val="none" w:sz="0" w:space="0" w:color="auto"/>
            <w:left w:val="none" w:sz="0" w:space="0" w:color="auto"/>
            <w:bottom w:val="none" w:sz="0" w:space="0" w:color="auto"/>
            <w:right w:val="none" w:sz="0" w:space="0" w:color="auto"/>
          </w:divBdr>
        </w:div>
        <w:div w:id="1549106988">
          <w:marLeft w:val="547"/>
          <w:marRight w:val="0"/>
          <w:marTop w:val="200"/>
          <w:marBottom w:val="0"/>
          <w:divBdr>
            <w:top w:val="none" w:sz="0" w:space="0" w:color="auto"/>
            <w:left w:val="none" w:sz="0" w:space="0" w:color="auto"/>
            <w:bottom w:val="none" w:sz="0" w:space="0" w:color="auto"/>
            <w:right w:val="none" w:sz="0" w:space="0" w:color="auto"/>
          </w:divBdr>
        </w:div>
      </w:divsChild>
    </w:div>
    <w:div w:id="1950505491">
      <w:bodyDiv w:val="1"/>
      <w:marLeft w:val="0"/>
      <w:marRight w:val="0"/>
      <w:marTop w:val="0"/>
      <w:marBottom w:val="0"/>
      <w:divBdr>
        <w:top w:val="none" w:sz="0" w:space="0" w:color="auto"/>
        <w:left w:val="none" w:sz="0" w:space="0" w:color="auto"/>
        <w:bottom w:val="none" w:sz="0" w:space="0" w:color="auto"/>
        <w:right w:val="none" w:sz="0" w:space="0" w:color="auto"/>
      </w:divBdr>
      <w:divsChild>
        <w:div w:id="1071659508">
          <w:marLeft w:val="547"/>
          <w:marRight w:val="0"/>
          <w:marTop w:val="200"/>
          <w:marBottom w:val="0"/>
          <w:divBdr>
            <w:top w:val="none" w:sz="0" w:space="0" w:color="auto"/>
            <w:left w:val="none" w:sz="0" w:space="0" w:color="auto"/>
            <w:bottom w:val="none" w:sz="0" w:space="0" w:color="auto"/>
            <w:right w:val="none" w:sz="0" w:space="0" w:color="auto"/>
          </w:divBdr>
        </w:div>
        <w:div w:id="1639258151">
          <w:marLeft w:val="547"/>
          <w:marRight w:val="0"/>
          <w:marTop w:val="200"/>
          <w:marBottom w:val="0"/>
          <w:divBdr>
            <w:top w:val="none" w:sz="0" w:space="0" w:color="auto"/>
            <w:left w:val="none" w:sz="0" w:space="0" w:color="auto"/>
            <w:bottom w:val="none" w:sz="0" w:space="0" w:color="auto"/>
            <w:right w:val="none" w:sz="0" w:space="0" w:color="auto"/>
          </w:divBdr>
        </w:div>
        <w:div w:id="1729383021">
          <w:marLeft w:val="547"/>
          <w:marRight w:val="0"/>
          <w:marTop w:val="200"/>
          <w:marBottom w:val="0"/>
          <w:divBdr>
            <w:top w:val="none" w:sz="0" w:space="0" w:color="auto"/>
            <w:left w:val="none" w:sz="0" w:space="0" w:color="auto"/>
            <w:bottom w:val="none" w:sz="0" w:space="0" w:color="auto"/>
            <w:right w:val="none" w:sz="0" w:space="0" w:color="auto"/>
          </w:divBdr>
        </w:div>
        <w:div w:id="213078642">
          <w:marLeft w:val="547"/>
          <w:marRight w:val="0"/>
          <w:marTop w:val="200"/>
          <w:marBottom w:val="0"/>
          <w:divBdr>
            <w:top w:val="none" w:sz="0" w:space="0" w:color="auto"/>
            <w:left w:val="none" w:sz="0" w:space="0" w:color="auto"/>
            <w:bottom w:val="none" w:sz="0" w:space="0" w:color="auto"/>
            <w:right w:val="none" w:sz="0" w:space="0" w:color="auto"/>
          </w:divBdr>
        </w:div>
      </w:divsChild>
    </w:div>
    <w:div w:id="2049865424">
      <w:bodyDiv w:val="1"/>
      <w:marLeft w:val="0"/>
      <w:marRight w:val="0"/>
      <w:marTop w:val="0"/>
      <w:marBottom w:val="0"/>
      <w:divBdr>
        <w:top w:val="none" w:sz="0" w:space="0" w:color="auto"/>
        <w:left w:val="none" w:sz="0" w:space="0" w:color="auto"/>
        <w:bottom w:val="none" w:sz="0" w:space="0" w:color="auto"/>
        <w:right w:val="none" w:sz="0" w:space="0" w:color="auto"/>
      </w:divBdr>
      <w:divsChild>
        <w:div w:id="46295880">
          <w:marLeft w:val="547"/>
          <w:marRight w:val="0"/>
          <w:marTop w:val="200"/>
          <w:marBottom w:val="0"/>
          <w:divBdr>
            <w:top w:val="none" w:sz="0" w:space="0" w:color="auto"/>
            <w:left w:val="none" w:sz="0" w:space="0" w:color="auto"/>
            <w:bottom w:val="none" w:sz="0" w:space="0" w:color="auto"/>
            <w:right w:val="none" w:sz="0" w:space="0" w:color="auto"/>
          </w:divBdr>
        </w:div>
        <w:div w:id="635599593">
          <w:marLeft w:val="547"/>
          <w:marRight w:val="0"/>
          <w:marTop w:val="200"/>
          <w:marBottom w:val="0"/>
          <w:divBdr>
            <w:top w:val="none" w:sz="0" w:space="0" w:color="auto"/>
            <w:left w:val="none" w:sz="0" w:space="0" w:color="auto"/>
            <w:bottom w:val="none" w:sz="0" w:space="0" w:color="auto"/>
            <w:right w:val="none" w:sz="0" w:space="0" w:color="auto"/>
          </w:divBdr>
        </w:div>
        <w:div w:id="1745685432">
          <w:marLeft w:val="547"/>
          <w:marRight w:val="0"/>
          <w:marTop w:val="200"/>
          <w:marBottom w:val="0"/>
          <w:divBdr>
            <w:top w:val="none" w:sz="0" w:space="0" w:color="auto"/>
            <w:left w:val="none" w:sz="0" w:space="0" w:color="auto"/>
            <w:bottom w:val="none" w:sz="0" w:space="0" w:color="auto"/>
            <w:right w:val="none" w:sz="0" w:space="0" w:color="auto"/>
          </w:divBdr>
        </w:div>
        <w:div w:id="599991930">
          <w:marLeft w:val="547"/>
          <w:marRight w:val="0"/>
          <w:marTop w:val="200"/>
          <w:marBottom w:val="0"/>
          <w:divBdr>
            <w:top w:val="none" w:sz="0" w:space="0" w:color="auto"/>
            <w:left w:val="none" w:sz="0" w:space="0" w:color="auto"/>
            <w:bottom w:val="none" w:sz="0" w:space="0" w:color="auto"/>
            <w:right w:val="none" w:sz="0" w:space="0" w:color="auto"/>
          </w:divBdr>
        </w:div>
        <w:div w:id="270817236">
          <w:marLeft w:val="547"/>
          <w:marRight w:val="0"/>
          <w:marTop w:val="200"/>
          <w:marBottom w:val="0"/>
          <w:divBdr>
            <w:top w:val="none" w:sz="0" w:space="0" w:color="auto"/>
            <w:left w:val="none" w:sz="0" w:space="0" w:color="auto"/>
            <w:bottom w:val="none" w:sz="0" w:space="0" w:color="auto"/>
            <w:right w:val="none" w:sz="0" w:space="0" w:color="auto"/>
          </w:divBdr>
        </w:div>
      </w:divsChild>
    </w:div>
    <w:div w:id="2110737365">
      <w:bodyDiv w:val="1"/>
      <w:marLeft w:val="0"/>
      <w:marRight w:val="0"/>
      <w:marTop w:val="0"/>
      <w:marBottom w:val="0"/>
      <w:divBdr>
        <w:top w:val="none" w:sz="0" w:space="0" w:color="auto"/>
        <w:left w:val="none" w:sz="0" w:space="0" w:color="auto"/>
        <w:bottom w:val="none" w:sz="0" w:space="0" w:color="auto"/>
        <w:right w:val="none" w:sz="0" w:space="0" w:color="auto"/>
      </w:divBdr>
      <w:divsChild>
        <w:div w:id="596252576">
          <w:marLeft w:val="547"/>
          <w:marRight w:val="0"/>
          <w:marTop w:val="200"/>
          <w:marBottom w:val="0"/>
          <w:divBdr>
            <w:top w:val="none" w:sz="0" w:space="0" w:color="auto"/>
            <w:left w:val="none" w:sz="0" w:space="0" w:color="auto"/>
            <w:bottom w:val="none" w:sz="0" w:space="0" w:color="auto"/>
            <w:right w:val="none" w:sz="0" w:space="0" w:color="auto"/>
          </w:divBdr>
        </w:div>
        <w:div w:id="1942880738">
          <w:marLeft w:val="547"/>
          <w:marRight w:val="0"/>
          <w:marTop w:val="200"/>
          <w:marBottom w:val="0"/>
          <w:divBdr>
            <w:top w:val="none" w:sz="0" w:space="0" w:color="auto"/>
            <w:left w:val="none" w:sz="0" w:space="0" w:color="auto"/>
            <w:bottom w:val="none" w:sz="0" w:space="0" w:color="auto"/>
            <w:right w:val="none" w:sz="0" w:space="0" w:color="auto"/>
          </w:divBdr>
        </w:div>
        <w:div w:id="664673549">
          <w:marLeft w:val="547"/>
          <w:marRight w:val="0"/>
          <w:marTop w:val="200"/>
          <w:marBottom w:val="0"/>
          <w:divBdr>
            <w:top w:val="none" w:sz="0" w:space="0" w:color="auto"/>
            <w:left w:val="none" w:sz="0" w:space="0" w:color="auto"/>
            <w:bottom w:val="none" w:sz="0" w:space="0" w:color="auto"/>
            <w:right w:val="none" w:sz="0" w:space="0" w:color="auto"/>
          </w:divBdr>
        </w:div>
        <w:div w:id="1202744748">
          <w:marLeft w:val="547"/>
          <w:marRight w:val="0"/>
          <w:marTop w:val="200"/>
          <w:marBottom w:val="0"/>
          <w:divBdr>
            <w:top w:val="none" w:sz="0" w:space="0" w:color="auto"/>
            <w:left w:val="none" w:sz="0" w:space="0" w:color="auto"/>
            <w:bottom w:val="none" w:sz="0" w:space="0" w:color="auto"/>
            <w:right w:val="none" w:sz="0" w:space="0" w:color="auto"/>
          </w:divBdr>
        </w:div>
        <w:div w:id="1623657689">
          <w:marLeft w:val="547"/>
          <w:marRight w:val="0"/>
          <w:marTop w:val="200"/>
          <w:marBottom w:val="0"/>
          <w:divBdr>
            <w:top w:val="none" w:sz="0" w:space="0" w:color="auto"/>
            <w:left w:val="none" w:sz="0" w:space="0" w:color="auto"/>
            <w:bottom w:val="none" w:sz="0" w:space="0" w:color="auto"/>
            <w:right w:val="none" w:sz="0" w:space="0" w:color="auto"/>
          </w:divBdr>
        </w:div>
        <w:div w:id="1101411802">
          <w:marLeft w:val="547"/>
          <w:marRight w:val="0"/>
          <w:marTop w:val="200"/>
          <w:marBottom w:val="0"/>
          <w:divBdr>
            <w:top w:val="none" w:sz="0" w:space="0" w:color="auto"/>
            <w:left w:val="none" w:sz="0" w:space="0" w:color="auto"/>
            <w:bottom w:val="none" w:sz="0" w:space="0" w:color="auto"/>
            <w:right w:val="none" w:sz="0" w:space="0" w:color="auto"/>
          </w:divBdr>
        </w:div>
        <w:div w:id="211886318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70C6D-06EB-48C9-95DF-2F060353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1585</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amyot</dc:creator>
  <cp:keywords/>
  <dc:description/>
  <cp:lastModifiedBy>Matt</cp:lastModifiedBy>
  <cp:revision>2</cp:revision>
  <cp:lastPrinted>2015-10-05T19:23:00Z</cp:lastPrinted>
  <dcterms:created xsi:type="dcterms:W3CDTF">2015-11-30T18:43:00Z</dcterms:created>
  <dcterms:modified xsi:type="dcterms:W3CDTF">2015-11-30T18:43:00Z</dcterms:modified>
</cp:coreProperties>
</file>