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98" w:rsidRDefault="00961598" w:rsidP="00485361">
      <w:pPr>
        <w:pBdr>
          <w:bottom w:val="single" w:sz="12" w:space="1" w:color="auto"/>
        </w:pBdr>
        <w:tabs>
          <w:tab w:val="left" w:pos="6588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961598" w:rsidRPr="0095581E" w:rsidRDefault="0095581E" w:rsidP="00961598">
      <w:pPr>
        <w:pBdr>
          <w:bottom w:val="single" w:sz="12" w:space="1" w:color="auto"/>
        </w:pBdr>
        <w:tabs>
          <w:tab w:val="left" w:pos="658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5581E">
        <w:rPr>
          <w:rFonts w:eastAsia="Times New Roman" w:cs="Times New Roman"/>
          <w:b/>
          <w:sz w:val="24"/>
          <w:szCs w:val="24"/>
        </w:rPr>
        <w:t>San Antonio Museum of Art</w:t>
      </w:r>
    </w:p>
    <w:p w:rsidR="00961598" w:rsidRPr="00961598" w:rsidRDefault="00882B0B" w:rsidP="00961598">
      <w:pPr>
        <w:pBdr>
          <w:bottom w:val="single" w:sz="12" w:space="1" w:color="auto"/>
        </w:pBdr>
        <w:tabs>
          <w:tab w:val="left" w:pos="658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DIRECTOR</w:t>
      </w:r>
      <w:r w:rsidR="00961598" w:rsidRPr="00961598">
        <w:rPr>
          <w:rFonts w:eastAsia="Times New Roman" w:cs="Times New Roman"/>
          <w:b/>
          <w:sz w:val="24"/>
          <w:szCs w:val="24"/>
        </w:rPr>
        <w:t xml:space="preserve"> OF FACILITIES</w:t>
      </w:r>
    </w:p>
    <w:p w:rsidR="00961598" w:rsidRDefault="00961598" w:rsidP="00485361">
      <w:pPr>
        <w:pBdr>
          <w:bottom w:val="single" w:sz="12" w:space="1" w:color="auto"/>
        </w:pBdr>
        <w:tabs>
          <w:tab w:val="left" w:pos="6588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B50020" w:rsidRPr="00485361" w:rsidRDefault="00B50020" w:rsidP="00DE568F">
      <w:pPr>
        <w:pBdr>
          <w:bottom w:val="single" w:sz="12" w:space="1" w:color="auto"/>
        </w:pBdr>
        <w:tabs>
          <w:tab w:val="left" w:pos="6588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85361">
        <w:rPr>
          <w:rFonts w:eastAsia="Times New Roman" w:cs="Times New Roman"/>
          <w:b/>
          <w:sz w:val="20"/>
          <w:szCs w:val="20"/>
        </w:rPr>
        <w:t>JOB SUMMARY</w:t>
      </w:r>
      <w:r w:rsidR="00485361">
        <w:rPr>
          <w:rFonts w:eastAsia="Times New Roman" w:cs="Times New Roman"/>
          <w:b/>
          <w:sz w:val="20"/>
          <w:szCs w:val="20"/>
        </w:rPr>
        <w:tab/>
      </w:r>
    </w:p>
    <w:p w:rsidR="00617799" w:rsidRDefault="002B14CB" w:rsidP="00DE568F">
      <w:pPr>
        <w:rPr>
          <w:rFonts w:eastAsia="Times New Roman" w:cs="Times New Roman"/>
          <w:sz w:val="20"/>
          <w:szCs w:val="20"/>
        </w:rPr>
      </w:pPr>
      <w:r w:rsidRPr="002B14CB">
        <w:rPr>
          <w:rFonts w:eastAsia="Times New Roman" w:cs="Times New Roman"/>
          <w:sz w:val="20"/>
          <w:szCs w:val="20"/>
        </w:rPr>
        <w:t xml:space="preserve">The </w:t>
      </w:r>
      <w:r w:rsidR="00882B0B">
        <w:rPr>
          <w:rFonts w:eastAsia="Times New Roman" w:cs="Times New Roman"/>
          <w:sz w:val="20"/>
          <w:szCs w:val="20"/>
        </w:rPr>
        <w:t xml:space="preserve">Director </w:t>
      </w:r>
      <w:r w:rsidR="00961598">
        <w:rPr>
          <w:rFonts w:eastAsia="Times New Roman" w:cs="Times New Roman"/>
          <w:sz w:val="20"/>
          <w:szCs w:val="20"/>
        </w:rPr>
        <w:t xml:space="preserve">of </w:t>
      </w:r>
      <w:r w:rsidRPr="002B14CB">
        <w:rPr>
          <w:rFonts w:eastAsia="Times New Roman" w:cs="Times New Roman"/>
          <w:sz w:val="20"/>
          <w:szCs w:val="20"/>
        </w:rPr>
        <w:t xml:space="preserve">Facilities works in the San Antonio Museum </w:t>
      </w:r>
      <w:r w:rsidR="00617799">
        <w:rPr>
          <w:rFonts w:eastAsia="Times New Roman" w:cs="Times New Roman"/>
          <w:sz w:val="20"/>
          <w:szCs w:val="20"/>
        </w:rPr>
        <w:t>of Art</w:t>
      </w:r>
      <w:r w:rsidRPr="002B14CB">
        <w:rPr>
          <w:rFonts w:eastAsia="Times New Roman" w:cs="Times New Roman"/>
          <w:sz w:val="20"/>
          <w:szCs w:val="20"/>
        </w:rPr>
        <w:t xml:space="preserve">, with primary responsibility for the care of a </w:t>
      </w:r>
      <w:r w:rsidR="00617799">
        <w:rPr>
          <w:rFonts w:eastAsia="Times New Roman" w:cs="Times New Roman"/>
          <w:sz w:val="20"/>
          <w:szCs w:val="20"/>
        </w:rPr>
        <w:t>historic campus, including</w:t>
      </w:r>
      <w:r w:rsidR="008E31BB">
        <w:rPr>
          <w:rFonts w:eastAsia="Times New Roman" w:cs="Times New Roman"/>
          <w:sz w:val="20"/>
          <w:szCs w:val="20"/>
        </w:rPr>
        <w:t xml:space="preserve"> twelve acres </w:t>
      </w:r>
      <w:r w:rsidRPr="002B14CB">
        <w:rPr>
          <w:rFonts w:eastAsia="Times New Roman" w:cs="Times New Roman"/>
          <w:sz w:val="20"/>
          <w:szCs w:val="20"/>
        </w:rPr>
        <w:t xml:space="preserve">located on </w:t>
      </w:r>
      <w:r w:rsidR="00617799">
        <w:rPr>
          <w:rFonts w:eastAsia="Times New Roman" w:cs="Times New Roman"/>
          <w:sz w:val="20"/>
          <w:szCs w:val="20"/>
        </w:rPr>
        <w:t>West Jones Avenue</w:t>
      </w:r>
      <w:r w:rsidRPr="002B14CB">
        <w:rPr>
          <w:rFonts w:eastAsia="Times New Roman" w:cs="Times New Roman"/>
          <w:sz w:val="20"/>
          <w:szCs w:val="20"/>
        </w:rPr>
        <w:t xml:space="preserve"> in </w:t>
      </w:r>
      <w:r w:rsidR="008E31BB">
        <w:rPr>
          <w:rFonts w:eastAsia="Times New Roman" w:cs="Times New Roman"/>
          <w:sz w:val="20"/>
          <w:szCs w:val="20"/>
        </w:rPr>
        <w:t xml:space="preserve">downtown </w:t>
      </w:r>
      <w:r w:rsidRPr="002B14CB">
        <w:rPr>
          <w:rFonts w:eastAsia="Times New Roman" w:cs="Times New Roman"/>
          <w:sz w:val="20"/>
          <w:szCs w:val="20"/>
        </w:rPr>
        <w:t xml:space="preserve">San Antonio, Texas. </w:t>
      </w:r>
      <w:r w:rsidR="00882B0B">
        <w:rPr>
          <w:rFonts w:eastAsia="Times New Roman" w:cs="Times New Roman"/>
          <w:sz w:val="20"/>
          <w:szCs w:val="20"/>
        </w:rPr>
        <w:t xml:space="preserve"> </w:t>
      </w:r>
      <w:r w:rsidRPr="002B14CB">
        <w:rPr>
          <w:rFonts w:eastAsia="Times New Roman" w:cs="Times New Roman"/>
          <w:sz w:val="20"/>
          <w:szCs w:val="20"/>
        </w:rPr>
        <w:t xml:space="preserve">Duties will include management of: the maintenance and repair of </w:t>
      </w:r>
      <w:r w:rsidR="00617799">
        <w:rPr>
          <w:rFonts w:eastAsia="Times New Roman" w:cs="Times New Roman"/>
          <w:sz w:val="20"/>
          <w:szCs w:val="20"/>
        </w:rPr>
        <w:t>all</w:t>
      </w:r>
      <w:r w:rsidRPr="002B14CB">
        <w:rPr>
          <w:rFonts w:eastAsia="Times New Roman" w:cs="Times New Roman"/>
          <w:sz w:val="20"/>
          <w:szCs w:val="20"/>
        </w:rPr>
        <w:t xml:space="preserve"> museum building</w:t>
      </w:r>
      <w:r w:rsidR="00617799">
        <w:rPr>
          <w:rFonts w:eastAsia="Times New Roman" w:cs="Times New Roman"/>
          <w:sz w:val="20"/>
          <w:szCs w:val="20"/>
        </w:rPr>
        <w:t>s</w:t>
      </w:r>
      <w:r w:rsidRPr="002B14CB">
        <w:rPr>
          <w:rFonts w:eastAsia="Times New Roman" w:cs="Times New Roman"/>
          <w:sz w:val="20"/>
          <w:szCs w:val="20"/>
        </w:rPr>
        <w:t xml:space="preserve"> and support systems</w:t>
      </w:r>
      <w:r w:rsidR="00882B0B">
        <w:rPr>
          <w:rFonts w:eastAsia="Times New Roman" w:cs="Times New Roman"/>
          <w:sz w:val="20"/>
          <w:szCs w:val="20"/>
        </w:rPr>
        <w:t xml:space="preserve"> (</w:t>
      </w:r>
      <w:r w:rsidRPr="002B14CB">
        <w:rPr>
          <w:rFonts w:eastAsia="Times New Roman" w:cs="Times New Roman"/>
          <w:sz w:val="20"/>
          <w:szCs w:val="20"/>
        </w:rPr>
        <w:t xml:space="preserve">including </w:t>
      </w:r>
      <w:r w:rsidR="00617799">
        <w:rPr>
          <w:rFonts w:eastAsia="Times New Roman" w:cs="Times New Roman"/>
          <w:sz w:val="20"/>
          <w:szCs w:val="20"/>
        </w:rPr>
        <w:t>HVAC</w:t>
      </w:r>
      <w:r w:rsidRPr="002B14CB">
        <w:rPr>
          <w:rFonts w:eastAsia="Times New Roman" w:cs="Times New Roman"/>
          <w:sz w:val="20"/>
          <w:szCs w:val="20"/>
        </w:rPr>
        <w:t xml:space="preserve">, electrical, </w:t>
      </w:r>
      <w:r w:rsidR="00617799">
        <w:rPr>
          <w:rFonts w:eastAsia="Times New Roman" w:cs="Times New Roman"/>
          <w:sz w:val="20"/>
          <w:szCs w:val="20"/>
        </w:rPr>
        <w:t>lighting, plumbing,</w:t>
      </w:r>
      <w:r w:rsidRPr="002B14CB">
        <w:rPr>
          <w:rFonts w:eastAsia="Times New Roman" w:cs="Times New Roman"/>
          <w:sz w:val="20"/>
          <w:szCs w:val="20"/>
        </w:rPr>
        <w:t xml:space="preserve"> </w:t>
      </w:r>
      <w:r w:rsidR="00617799">
        <w:rPr>
          <w:rFonts w:eastAsia="Times New Roman" w:cs="Times New Roman"/>
          <w:sz w:val="20"/>
          <w:szCs w:val="20"/>
        </w:rPr>
        <w:t xml:space="preserve">fire-life safety, </w:t>
      </w:r>
      <w:r w:rsidRPr="002B14CB">
        <w:rPr>
          <w:rFonts w:eastAsia="Times New Roman" w:cs="Times New Roman"/>
          <w:sz w:val="20"/>
          <w:szCs w:val="20"/>
        </w:rPr>
        <w:t>and water features</w:t>
      </w:r>
      <w:r w:rsidR="00882B0B">
        <w:rPr>
          <w:rFonts w:eastAsia="Times New Roman" w:cs="Times New Roman"/>
          <w:sz w:val="20"/>
          <w:szCs w:val="20"/>
        </w:rPr>
        <w:t>)</w:t>
      </w:r>
      <w:r w:rsidRPr="002B14CB">
        <w:rPr>
          <w:rFonts w:eastAsia="Times New Roman" w:cs="Times New Roman"/>
          <w:sz w:val="20"/>
          <w:szCs w:val="20"/>
        </w:rPr>
        <w:t xml:space="preserve">; interface with utility partners; and </w:t>
      </w:r>
      <w:r w:rsidR="008E31BB">
        <w:rPr>
          <w:rFonts w:eastAsia="Times New Roman" w:cs="Times New Roman"/>
          <w:sz w:val="20"/>
          <w:szCs w:val="20"/>
        </w:rPr>
        <w:t xml:space="preserve">assistance with </w:t>
      </w:r>
      <w:r w:rsidR="00882B0B">
        <w:rPr>
          <w:rFonts w:eastAsia="Times New Roman" w:cs="Times New Roman"/>
          <w:sz w:val="20"/>
          <w:szCs w:val="20"/>
        </w:rPr>
        <w:t>managem</w:t>
      </w:r>
      <w:r w:rsidR="00542F70">
        <w:rPr>
          <w:rFonts w:eastAsia="Times New Roman" w:cs="Times New Roman"/>
          <w:sz w:val="20"/>
          <w:szCs w:val="20"/>
        </w:rPr>
        <w:t>e</w:t>
      </w:r>
      <w:r w:rsidR="00882B0B">
        <w:rPr>
          <w:rFonts w:eastAsia="Times New Roman" w:cs="Times New Roman"/>
          <w:sz w:val="20"/>
          <w:szCs w:val="20"/>
        </w:rPr>
        <w:t>nt of capital</w:t>
      </w:r>
      <w:r w:rsidRPr="002B14CB">
        <w:rPr>
          <w:rFonts w:eastAsia="Times New Roman" w:cs="Times New Roman"/>
          <w:sz w:val="20"/>
          <w:szCs w:val="20"/>
        </w:rPr>
        <w:t xml:space="preserve"> construction projects.  </w:t>
      </w:r>
    </w:p>
    <w:p w:rsidR="009F0E2A" w:rsidRPr="00485361" w:rsidRDefault="000017CD" w:rsidP="00A23921">
      <w:pPr>
        <w:rPr>
          <w:rFonts w:eastAsia="Times New Roman" w:cs="Times New Roman"/>
          <w:sz w:val="20"/>
          <w:szCs w:val="20"/>
        </w:rPr>
      </w:pPr>
      <w:r w:rsidRPr="000017CD">
        <w:rPr>
          <w:rFonts w:eastAsia="Times New Roman" w:cs="Times New Roman"/>
          <w:b/>
          <w:sz w:val="20"/>
          <w:szCs w:val="20"/>
        </w:rPr>
        <w:t>ESSENTIAL RESPONSIBILITIE</w:t>
      </w:r>
      <w:r w:rsidR="009F0E2A">
        <w:rPr>
          <w:rFonts w:eastAsia="Times New Roman" w:cs="Times New Roman"/>
          <w:b/>
          <w:sz w:val="20"/>
          <w:szCs w:val="20"/>
        </w:rPr>
        <w:t>S</w:t>
      </w:r>
    </w:p>
    <w:p w:rsidR="00384163" w:rsidRPr="00384163" w:rsidRDefault="00384163" w:rsidP="00DE568F">
      <w:pPr>
        <w:pStyle w:val="ListParagraph"/>
        <w:numPr>
          <w:ilvl w:val="0"/>
          <w:numId w:val="26"/>
        </w:numPr>
        <w:tabs>
          <w:tab w:val="left" w:pos="390"/>
        </w:tabs>
        <w:autoSpaceDE w:val="0"/>
        <w:autoSpaceDN w:val="0"/>
        <w:adjustRightInd w:val="0"/>
        <w:spacing w:line="240" w:lineRule="auto"/>
        <w:ind w:right="-30"/>
        <w:rPr>
          <w:rFonts w:cs="Arial"/>
          <w:color w:val="000000"/>
          <w:sz w:val="20"/>
          <w:szCs w:val="20"/>
        </w:rPr>
      </w:pPr>
      <w:r w:rsidRPr="00384163">
        <w:rPr>
          <w:rFonts w:cs="Arial"/>
          <w:color w:val="000000"/>
          <w:sz w:val="20"/>
          <w:szCs w:val="20"/>
        </w:rPr>
        <w:t xml:space="preserve">Assists the </w:t>
      </w:r>
      <w:r w:rsidR="008E31BB">
        <w:rPr>
          <w:rFonts w:cs="Arial"/>
          <w:color w:val="000000"/>
          <w:sz w:val="20"/>
          <w:szCs w:val="20"/>
        </w:rPr>
        <w:t xml:space="preserve">Chief Operations Officer </w:t>
      </w:r>
      <w:r w:rsidR="00342BD7">
        <w:rPr>
          <w:rFonts w:cs="Arial"/>
          <w:color w:val="000000"/>
          <w:sz w:val="20"/>
          <w:szCs w:val="20"/>
        </w:rPr>
        <w:t xml:space="preserve">(COO) </w:t>
      </w:r>
      <w:r w:rsidRPr="00384163">
        <w:rPr>
          <w:rFonts w:cs="Arial"/>
          <w:color w:val="000000"/>
          <w:sz w:val="20"/>
          <w:szCs w:val="20"/>
        </w:rPr>
        <w:t xml:space="preserve">in managing the day-to-day </w:t>
      </w:r>
      <w:r w:rsidR="00A23921">
        <w:rPr>
          <w:rFonts w:cs="Arial"/>
          <w:color w:val="000000"/>
          <w:sz w:val="20"/>
          <w:szCs w:val="20"/>
        </w:rPr>
        <w:t xml:space="preserve">safe and efficient </w:t>
      </w:r>
      <w:r w:rsidRPr="00384163">
        <w:rPr>
          <w:rFonts w:cs="Arial"/>
          <w:color w:val="000000"/>
          <w:sz w:val="20"/>
          <w:szCs w:val="20"/>
        </w:rPr>
        <w:t xml:space="preserve">operation, maintenance and repair of physical plant </w:t>
      </w:r>
      <w:r w:rsidR="00385F82">
        <w:rPr>
          <w:rFonts w:cs="Arial"/>
          <w:color w:val="000000"/>
          <w:sz w:val="20"/>
          <w:szCs w:val="20"/>
        </w:rPr>
        <w:t xml:space="preserve">and campus </w:t>
      </w:r>
      <w:r w:rsidRPr="00384163">
        <w:rPr>
          <w:rFonts w:cs="Arial"/>
          <w:color w:val="000000"/>
          <w:sz w:val="20"/>
          <w:szCs w:val="20"/>
        </w:rPr>
        <w:t xml:space="preserve">equipment including: heating, ventilation and air conditioning systems; electrical; interior and exterior lighting; plumbing; </w:t>
      </w:r>
      <w:r w:rsidR="00617799">
        <w:rPr>
          <w:rFonts w:cs="Arial"/>
          <w:color w:val="000000"/>
          <w:sz w:val="20"/>
          <w:szCs w:val="20"/>
        </w:rPr>
        <w:t xml:space="preserve">fire-life safety systems; and </w:t>
      </w:r>
      <w:r w:rsidRPr="00384163">
        <w:rPr>
          <w:rFonts w:cs="Arial"/>
          <w:color w:val="000000"/>
          <w:sz w:val="20"/>
          <w:szCs w:val="20"/>
        </w:rPr>
        <w:t>wate</w:t>
      </w:r>
      <w:r w:rsidR="00617799">
        <w:rPr>
          <w:rFonts w:cs="Arial"/>
          <w:color w:val="000000"/>
          <w:sz w:val="20"/>
          <w:szCs w:val="20"/>
        </w:rPr>
        <w:t>r features.</w:t>
      </w:r>
    </w:p>
    <w:p w:rsidR="00384366" w:rsidRPr="00384163" w:rsidRDefault="00384366" w:rsidP="00385F82">
      <w:pPr>
        <w:pStyle w:val="ListParagraph"/>
        <w:numPr>
          <w:ilvl w:val="0"/>
          <w:numId w:val="26"/>
        </w:numPr>
        <w:tabs>
          <w:tab w:val="left" w:pos="390"/>
        </w:tabs>
        <w:autoSpaceDE w:val="0"/>
        <w:autoSpaceDN w:val="0"/>
        <w:adjustRightInd w:val="0"/>
        <w:spacing w:line="240" w:lineRule="auto"/>
        <w:ind w:right="-3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Creates and </w:t>
      </w:r>
      <w:r w:rsidR="00342BD7">
        <w:rPr>
          <w:rFonts w:cs="Arial"/>
          <w:color w:val="000000"/>
          <w:sz w:val="20"/>
          <w:szCs w:val="20"/>
        </w:rPr>
        <w:t>maintains required training protocols and SOPs for functions relating to facilities department activities</w:t>
      </w:r>
      <w:r w:rsidR="00385F82">
        <w:rPr>
          <w:rFonts w:cs="Arial"/>
          <w:color w:val="000000"/>
          <w:sz w:val="20"/>
          <w:szCs w:val="20"/>
        </w:rPr>
        <w:t xml:space="preserve"> and</w:t>
      </w:r>
      <w:r>
        <w:rPr>
          <w:rFonts w:cs="Arial"/>
          <w:color w:val="000000"/>
          <w:sz w:val="20"/>
          <w:szCs w:val="20"/>
        </w:rPr>
        <w:t xml:space="preserve"> building systems</w:t>
      </w:r>
    </w:p>
    <w:p w:rsidR="00384163" w:rsidRPr="00384163" w:rsidRDefault="00384163" w:rsidP="00DE568F">
      <w:pPr>
        <w:pStyle w:val="ListParagraph"/>
        <w:numPr>
          <w:ilvl w:val="0"/>
          <w:numId w:val="26"/>
        </w:numPr>
        <w:tabs>
          <w:tab w:val="left" w:pos="390"/>
        </w:tabs>
        <w:autoSpaceDE w:val="0"/>
        <w:autoSpaceDN w:val="0"/>
        <w:adjustRightInd w:val="0"/>
        <w:ind w:right="-30"/>
        <w:rPr>
          <w:rFonts w:cs="Arial"/>
          <w:color w:val="000000"/>
          <w:sz w:val="20"/>
          <w:szCs w:val="20"/>
        </w:rPr>
      </w:pPr>
      <w:r w:rsidRPr="00384163">
        <w:rPr>
          <w:rFonts w:cs="Arial"/>
          <w:color w:val="000000"/>
          <w:sz w:val="20"/>
          <w:szCs w:val="20"/>
        </w:rPr>
        <w:t xml:space="preserve">Hires, trains and manages </w:t>
      </w:r>
      <w:r w:rsidR="00617799">
        <w:rPr>
          <w:rFonts w:cs="Arial"/>
          <w:color w:val="000000"/>
          <w:sz w:val="20"/>
          <w:szCs w:val="20"/>
        </w:rPr>
        <w:t>department</w:t>
      </w:r>
      <w:r w:rsidRPr="00384163">
        <w:rPr>
          <w:rFonts w:cs="Arial"/>
          <w:color w:val="000000"/>
          <w:sz w:val="20"/>
          <w:szCs w:val="20"/>
        </w:rPr>
        <w:t xml:space="preserve"> personnel, including </w:t>
      </w:r>
      <w:r w:rsidR="00617799">
        <w:rPr>
          <w:rFonts w:cs="Arial"/>
          <w:color w:val="000000"/>
          <w:sz w:val="20"/>
          <w:szCs w:val="20"/>
        </w:rPr>
        <w:t>mechanics</w:t>
      </w:r>
      <w:r w:rsidR="00342BD7">
        <w:rPr>
          <w:rFonts w:cs="Arial"/>
          <w:color w:val="000000"/>
          <w:sz w:val="20"/>
          <w:szCs w:val="20"/>
        </w:rPr>
        <w:t xml:space="preserve"> and technicians</w:t>
      </w:r>
      <w:r w:rsidR="00617799">
        <w:rPr>
          <w:rFonts w:cs="Arial"/>
          <w:color w:val="000000"/>
          <w:sz w:val="20"/>
          <w:szCs w:val="20"/>
        </w:rPr>
        <w:t>; sets and monitor</w:t>
      </w:r>
      <w:r w:rsidRPr="00384163">
        <w:rPr>
          <w:rFonts w:cs="Arial"/>
          <w:color w:val="000000"/>
          <w:sz w:val="20"/>
          <w:szCs w:val="20"/>
        </w:rPr>
        <w:t>s employee goals and performance evaluations</w:t>
      </w:r>
      <w:r>
        <w:rPr>
          <w:rFonts w:cs="Arial"/>
          <w:color w:val="000000"/>
          <w:sz w:val="20"/>
          <w:szCs w:val="20"/>
        </w:rPr>
        <w:t>.</w:t>
      </w:r>
    </w:p>
    <w:p w:rsidR="00384163" w:rsidRPr="00384163" w:rsidRDefault="00617799" w:rsidP="00DE568F">
      <w:pPr>
        <w:pStyle w:val="ListParagraph"/>
        <w:numPr>
          <w:ilvl w:val="0"/>
          <w:numId w:val="26"/>
        </w:numPr>
        <w:tabs>
          <w:tab w:val="left" w:pos="390"/>
        </w:tabs>
        <w:autoSpaceDE w:val="0"/>
        <w:autoSpaceDN w:val="0"/>
        <w:adjustRightInd w:val="0"/>
        <w:spacing w:line="240" w:lineRule="auto"/>
        <w:ind w:right="-3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Manages the use and training of</w:t>
      </w:r>
      <w:r w:rsidR="00384163" w:rsidRPr="00384163">
        <w:rPr>
          <w:rFonts w:cs="Arial"/>
          <w:color w:val="000000"/>
          <w:sz w:val="20"/>
          <w:szCs w:val="20"/>
        </w:rPr>
        <w:t xml:space="preserve"> computer software programs </w:t>
      </w:r>
      <w:r>
        <w:rPr>
          <w:rFonts w:cs="Arial"/>
          <w:color w:val="000000"/>
          <w:sz w:val="20"/>
          <w:szCs w:val="20"/>
        </w:rPr>
        <w:t>designed to monitor and control</w:t>
      </w:r>
      <w:r w:rsidR="00384366">
        <w:rPr>
          <w:rFonts w:cs="Arial"/>
          <w:color w:val="000000"/>
          <w:sz w:val="20"/>
          <w:szCs w:val="20"/>
        </w:rPr>
        <w:t xml:space="preserve"> HVAC</w:t>
      </w:r>
      <w:r w:rsidR="00384163" w:rsidRPr="00384163">
        <w:rPr>
          <w:rFonts w:cs="Arial"/>
          <w:color w:val="000000"/>
          <w:sz w:val="20"/>
          <w:szCs w:val="20"/>
        </w:rPr>
        <w:t xml:space="preserve"> system</w:t>
      </w:r>
      <w:r w:rsidR="00384366">
        <w:rPr>
          <w:rFonts w:cs="Arial"/>
          <w:color w:val="000000"/>
          <w:sz w:val="20"/>
          <w:szCs w:val="20"/>
        </w:rPr>
        <w:t>s</w:t>
      </w:r>
    </w:p>
    <w:p w:rsidR="00384163" w:rsidRPr="00384163" w:rsidRDefault="00384163" w:rsidP="00DE568F">
      <w:pPr>
        <w:pStyle w:val="ListParagraph"/>
        <w:numPr>
          <w:ilvl w:val="0"/>
          <w:numId w:val="26"/>
        </w:numPr>
        <w:tabs>
          <w:tab w:val="left" w:pos="390"/>
        </w:tabs>
        <w:autoSpaceDE w:val="0"/>
        <w:autoSpaceDN w:val="0"/>
        <w:adjustRightInd w:val="0"/>
        <w:spacing w:line="240" w:lineRule="auto"/>
        <w:ind w:right="-30"/>
        <w:rPr>
          <w:rFonts w:cs="Arial"/>
          <w:color w:val="000000"/>
          <w:sz w:val="20"/>
          <w:szCs w:val="20"/>
        </w:rPr>
      </w:pPr>
      <w:r w:rsidRPr="00384163">
        <w:rPr>
          <w:rFonts w:cs="Arial"/>
          <w:color w:val="000000"/>
          <w:sz w:val="20"/>
          <w:szCs w:val="20"/>
        </w:rPr>
        <w:t xml:space="preserve">Assists the </w:t>
      </w:r>
      <w:r w:rsidR="00342BD7">
        <w:rPr>
          <w:rFonts w:cs="Arial"/>
          <w:color w:val="000000"/>
          <w:sz w:val="20"/>
          <w:szCs w:val="20"/>
        </w:rPr>
        <w:t>COO</w:t>
      </w:r>
      <w:r w:rsidRPr="00384163">
        <w:rPr>
          <w:rFonts w:cs="Arial"/>
          <w:color w:val="000000"/>
          <w:sz w:val="20"/>
          <w:szCs w:val="20"/>
        </w:rPr>
        <w:t xml:space="preserve"> in scheduling and hosting </w:t>
      </w:r>
      <w:r w:rsidR="00A23921">
        <w:rPr>
          <w:rFonts w:cs="Arial"/>
          <w:color w:val="000000"/>
          <w:sz w:val="20"/>
          <w:szCs w:val="20"/>
        </w:rPr>
        <w:t xml:space="preserve">contractors and vendors, including </w:t>
      </w:r>
      <w:r w:rsidRPr="00384163">
        <w:rPr>
          <w:rFonts w:cs="Arial"/>
          <w:color w:val="000000"/>
          <w:sz w:val="20"/>
          <w:szCs w:val="20"/>
        </w:rPr>
        <w:t>site visits by inspectors</w:t>
      </w:r>
      <w:r w:rsidR="00DE568F">
        <w:rPr>
          <w:rFonts w:cs="Arial"/>
          <w:color w:val="000000"/>
          <w:sz w:val="20"/>
          <w:szCs w:val="20"/>
        </w:rPr>
        <w:t xml:space="preserve">, utilities, </w:t>
      </w:r>
      <w:r w:rsidR="00342BD7">
        <w:rPr>
          <w:rFonts w:cs="Arial"/>
          <w:color w:val="000000"/>
          <w:sz w:val="20"/>
          <w:szCs w:val="20"/>
        </w:rPr>
        <w:t>c</w:t>
      </w:r>
      <w:r w:rsidR="00DE568F">
        <w:rPr>
          <w:rFonts w:cs="Arial"/>
          <w:color w:val="000000"/>
          <w:sz w:val="20"/>
          <w:szCs w:val="20"/>
        </w:rPr>
        <w:t>ity officials</w:t>
      </w:r>
      <w:r w:rsidRPr="00384163">
        <w:rPr>
          <w:rFonts w:cs="Arial"/>
          <w:color w:val="000000"/>
          <w:sz w:val="20"/>
          <w:szCs w:val="20"/>
        </w:rPr>
        <w:t xml:space="preserve"> and regulators</w:t>
      </w:r>
    </w:p>
    <w:p w:rsidR="00384163" w:rsidRDefault="00384163" w:rsidP="00DE568F">
      <w:pPr>
        <w:pStyle w:val="ListParagraph"/>
        <w:numPr>
          <w:ilvl w:val="0"/>
          <w:numId w:val="26"/>
        </w:numPr>
        <w:tabs>
          <w:tab w:val="left" w:pos="390"/>
        </w:tabs>
        <w:autoSpaceDE w:val="0"/>
        <w:autoSpaceDN w:val="0"/>
        <w:adjustRightInd w:val="0"/>
        <w:spacing w:line="240" w:lineRule="auto"/>
        <w:ind w:right="-30"/>
        <w:rPr>
          <w:rFonts w:cs="Arial"/>
          <w:color w:val="000000"/>
          <w:sz w:val="20"/>
          <w:szCs w:val="20"/>
        </w:rPr>
      </w:pPr>
      <w:r w:rsidRPr="00384163">
        <w:rPr>
          <w:rFonts w:cs="Arial"/>
          <w:color w:val="000000"/>
          <w:sz w:val="20"/>
          <w:szCs w:val="20"/>
        </w:rPr>
        <w:t xml:space="preserve">Assists the </w:t>
      </w:r>
      <w:r w:rsidR="00342BD7">
        <w:rPr>
          <w:rFonts w:cs="Arial"/>
          <w:color w:val="000000"/>
          <w:sz w:val="20"/>
          <w:szCs w:val="20"/>
        </w:rPr>
        <w:t>COO</w:t>
      </w:r>
      <w:r w:rsidRPr="00384163">
        <w:rPr>
          <w:rFonts w:cs="Arial"/>
          <w:color w:val="000000"/>
          <w:sz w:val="20"/>
          <w:szCs w:val="20"/>
        </w:rPr>
        <w:t xml:space="preserve"> in </w:t>
      </w:r>
      <w:r w:rsidR="00882B0B">
        <w:rPr>
          <w:rFonts w:cs="Arial"/>
          <w:color w:val="000000"/>
          <w:sz w:val="20"/>
          <w:szCs w:val="20"/>
        </w:rPr>
        <w:t>managing</w:t>
      </w:r>
      <w:r w:rsidRPr="00384163">
        <w:rPr>
          <w:rFonts w:cs="Arial"/>
          <w:color w:val="000000"/>
          <w:sz w:val="20"/>
          <w:szCs w:val="20"/>
        </w:rPr>
        <w:t xml:space="preserve"> capital improvements, renovation projects, and facilities modifications, as well as supports other Museum departments with exhibition installation</w:t>
      </w:r>
      <w:r w:rsidR="00DE568F">
        <w:rPr>
          <w:rFonts w:cs="Arial"/>
          <w:color w:val="000000"/>
          <w:sz w:val="20"/>
          <w:szCs w:val="20"/>
        </w:rPr>
        <w:t>, as needed</w:t>
      </w:r>
    </w:p>
    <w:p w:rsidR="00384163" w:rsidRPr="00384163" w:rsidRDefault="00882B0B" w:rsidP="00DE568F">
      <w:pPr>
        <w:pStyle w:val="ListParagraph"/>
        <w:numPr>
          <w:ilvl w:val="0"/>
          <w:numId w:val="26"/>
        </w:numPr>
        <w:tabs>
          <w:tab w:val="left" w:pos="390"/>
        </w:tabs>
        <w:autoSpaceDE w:val="0"/>
        <w:autoSpaceDN w:val="0"/>
        <w:adjustRightInd w:val="0"/>
        <w:spacing w:line="240" w:lineRule="auto"/>
        <w:ind w:right="-3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Manages the</w:t>
      </w:r>
      <w:r w:rsidR="00384163" w:rsidRPr="00384163">
        <w:rPr>
          <w:rFonts w:cs="Arial"/>
          <w:color w:val="000000"/>
          <w:sz w:val="20"/>
          <w:szCs w:val="20"/>
        </w:rPr>
        <w:t xml:space="preserve"> development and oversight of emergency preparedness and disaster response plans</w:t>
      </w:r>
      <w:r w:rsidR="00DE568F">
        <w:rPr>
          <w:rFonts w:cs="Arial"/>
          <w:color w:val="000000"/>
          <w:sz w:val="20"/>
          <w:szCs w:val="20"/>
        </w:rPr>
        <w:t>, related to building systems</w:t>
      </w:r>
    </w:p>
    <w:p w:rsidR="00384163" w:rsidRPr="00384163" w:rsidRDefault="00384163" w:rsidP="00DE568F">
      <w:pPr>
        <w:pStyle w:val="ListParagraph"/>
        <w:numPr>
          <w:ilvl w:val="0"/>
          <w:numId w:val="26"/>
        </w:numPr>
        <w:tabs>
          <w:tab w:val="left" w:pos="390"/>
        </w:tabs>
        <w:autoSpaceDE w:val="0"/>
        <w:autoSpaceDN w:val="0"/>
        <w:adjustRightInd w:val="0"/>
        <w:spacing w:line="240" w:lineRule="auto"/>
        <w:ind w:right="-30"/>
        <w:rPr>
          <w:rFonts w:cs="Arial"/>
          <w:color w:val="000000"/>
          <w:sz w:val="20"/>
          <w:szCs w:val="20"/>
        </w:rPr>
      </w:pPr>
      <w:r w:rsidRPr="00384163">
        <w:rPr>
          <w:rFonts w:cs="Arial"/>
          <w:color w:val="000000"/>
          <w:sz w:val="20"/>
          <w:szCs w:val="20"/>
        </w:rPr>
        <w:t>Is responsible for the procurement</w:t>
      </w:r>
      <w:r w:rsidR="00342BD7">
        <w:rPr>
          <w:rFonts w:cs="Arial"/>
          <w:color w:val="000000"/>
          <w:sz w:val="20"/>
          <w:szCs w:val="20"/>
        </w:rPr>
        <w:t>,</w:t>
      </w:r>
      <w:r w:rsidRPr="00384163">
        <w:rPr>
          <w:rFonts w:cs="Arial"/>
          <w:color w:val="000000"/>
          <w:sz w:val="20"/>
          <w:szCs w:val="20"/>
        </w:rPr>
        <w:t xml:space="preserve"> safe storage and use of assets for the department, including tools, chemicals and miscellaneous equipment</w:t>
      </w:r>
    </w:p>
    <w:p w:rsidR="00384163" w:rsidRPr="00384163" w:rsidRDefault="00DE568F" w:rsidP="00DE568F">
      <w:pPr>
        <w:pStyle w:val="ListParagraph"/>
        <w:numPr>
          <w:ilvl w:val="0"/>
          <w:numId w:val="26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ind w:right="-3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</w:t>
      </w:r>
      <w:r w:rsidR="00384163" w:rsidRPr="00384163">
        <w:rPr>
          <w:rFonts w:cs="Arial"/>
          <w:color w:val="000000"/>
          <w:sz w:val="20"/>
          <w:szCs w:val="20"/>
        </w:rPr>
        <w:t>evelop</w:t>
      </w:r>
      <w:r>
        <w:rPr>
          <w:rFonts w:cs="Arial"/>
          <w:color w:val="000000"/>
          <w:sz w:val="20"/>
          <w:szCs w:val="20"/>
        </w:rPr>
        <w:t>s and maintains c</w:t>
      </w:r>
      <w:r w:rsidR="00384163" w:rsidRPr="00384163">
        <w:rPr>
          <w:rFonts w:cs="Arial"/>
          <w:color w:val="000000"/>
          <w:sz w:val="20"/>
          <w:szCs w:val="20"/>
        </w:rPr>
        <w:t xml:space="preserve">urrent hardcopy and digital files pertaining to equipment operating manuals, warranties, licenses, permits, vendor contracts </w:t>
      </w:r>
      <w:r>
        <w:rPr>
          <w:rFonts w:cs="Arial"/>
          <w:color w:val="000000"/>
          <w:sz w:val="20"/>
          <w:szCs w:val="20"/>
        </w:rPr>
        <w:t>and safety manuals relating to building</w:t>
      </w:r>
      <w:r w:rsidR="00384163" w:rsidRPr="00384163">
        <w:rPr>
          <w:rFonts w:cs="Arial"/>
          <w:color w:val="000000"/>
          <w:sz w:val="20"/>
          <w:szCs w:val="20"/>
        </w:rPr>
        <w:t xml:space="preserve"> systems</w:t>
      </w:r>
    </w:p>
    <w:p w:rsidR="00384163" w:rsidRPr="00384163" w:rsidRDefault="00DE568F" w:rsidP="00DE568F">
      <w:pPr>
        <w:pStyle w:val="ListParagraph"/>
        <w:numPr>
          <w:ilvl w:val="0"/>
          <w:numId w:val="26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ind w:right="-3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Oversees the documentation of M</w:t>
      </w:r>
      <w:r w:rsidR="00384163" w:rsidRPr="00384163">
        <w:rPr>
          <w:rFonts w:cs="Arial"/>
          <w:color w:val="000000"/>
          <w:sz w:val="20"/>
          <w:szCs w:val="20"/>
        </w:rPr>
        <w:t xml:space="preserve">aterial </w:t>
      </w:r>
      <w:r w:rsidR="00342BD7">
        <w:rPr>
          <w:rFonts w:cs="Arial"/>
          <w:color w:val="000000"/>
          <w:sz w:val="20"/>
          <w:szCs w:val="20"/>
        </w:rPr>
        <w:t xml:space="preserve">Safety </w:t>
      </w:r>
      <w:r w:rsidR="00384163" w:rsidRPr="00384163">
        <w:rPr>
          <w:rFonts w:cs="Arial"/>
          <w:color w:val="000000"/>
          <w:sz w:val="20"/>
          <w:szCs w:val="20"/>
        </w:rPr>
        <w:t>Data for use by all museum staff</w:t>
      </w:r>
      <w:r w:rsidR="00342BD7">
        <w:rPr>
          <w:rFonts w:cs="Arial"/>
          <w:color w:val="000000"/>
          <w:sz w:val="20"/>
          <w:szCs w:val="20"/>
        </w:rPr>
        <w:t>;</w:t>
      </w:r>
      <w:r w:rsidR="00384163" w:rsidRPr="00384163">
        <w:rPr>
          <w:rFonts w:cs="Arial"/>
          <w:color w:val="000000"/>
          <w:sz w:val="20"/>
          <w:szCs w:val="20"/>
        </w:rPr>
        <w:t xml:space="preserve"> kept current for inspection</w:t>
      </w:r>
    </w:p>
    <w:p w:rsidR="00F470ED" w:rsidRDefault="00384163" w:rsidP="00DE568F">
      <w:pPr>
        <w:pStyle w:val="ListParagraph"/>
        <w:numPr>
          <w:ilvl w:val="0"/>
          <w:numId w:val="26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ind w:right="-30"/>
        <w:rPr>
          <w:rFonts w:cs="Arial"/>
          <w:color w:val="000000"/>
          <w:sz w:val="20"/>
          <w:szCs w:val="20"/>
        </w:rPr>
      </w:pPr>
      <w:r w:rsidRPr="00384163">
        <w:rPr>
          <w:rFonts w:cs="Arial"/>
          <w:color w:val="000000"/>
          <w:sz w:val="20"/>
          <w:szCs w:val="20"/>
        </w:rPr>
        <w:t>Performs other departmental duties, as required</w:t>
      </w:r>
    </w:p>
    <w:p w:rsidR="002E48D3" w:rsidRPr="00384163" w:rsidRDefault="002E48D3" w:rsidP="00DE568F">
      <w:pPr>
        <w:pStyle w:val="ListParagraph"/>
        <w:tabs>
          <w:tab w:val="left" w:pos="390"/>
        </w:tabs>
        <w:autoSpaceDE w:val="0"/>
        <w:autoSpaceDN w:val="0"/>
        <w:adjustRightInd w:val="0"/>
        <w:spacing w:after="0" w:line="240" w:lineRule="auto"/>
        <w:ind w:left="360" w:right="-30"/>
        <w:rPr>
          <w:rFonts w:cs="Arial"/>
          <w:color w:val="000000"/>
          <w:sz w:val="20"/>
          <w:szCs w:val="20"/>
        </w:rPr>
      </w:pPr>
    </w:p>
    <w:p w:rsidR="006D6394" w:rsidRDefault="00B50020" w:rsidP="00DE568F">
      <w:pPr>
        <w:pBdr>
          <w:bottom w:val="single" w:sz="8" w:space="1" w:color="auto"/>
        </w:pBd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85361">
        <w:rPr>
          <w:rFonts w:eastAsia="Times New Roman" w:cs="Times New Roman"/>
          <w:b/>
          <w:sz w:val="20"/>
          <w:szCs w:val="20"/>
        </w:rPr>
        <w:t>MINIMUM QUALIFICATIONS</w:t>
      </w:r>
      <w:r w:rsidR="006D6394">
        <w:rPr>
          <w:rFonts w:eastAsia="Times New Roman" w:cs="Times New Roman"/>
          <w:b/>
          <w:sz w:val="20"/>
          <w:szCs w:val="20"/>
        </w:rPr>
        <w:tab/>
      </w:r>
      <w:r w:rsidR="006D6394">
        <w:rPr>
          <w:rFonts w:eastAsia="Times New Roman" w:cs="Times New Roman"/>
          <w:b/>
          <w:sz w:val="20"/>
          <w:szCs w:val="20"/>
        </w:rPr>
        <w:tab/>
      </w:r>
    </w:p>
    <w:p w:rsidR="006D6394" w:rsidRPr="00342BD7" w:rsidRDefault="006D6394" w:rsidP="00342BD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6D6394">
        <w:rPr>
          <w:spacing w:val="-1"/>
          <w:sz w:val="20"/>
          <w:szCs w:val="20"/>
        </w:rPr>
        <w:t>College</w:t>
      </w:r>
      <w:r w:rsidR="00342BD7">
        <w:rPr>
          <w:sz w:val="20"/>
          <w:szCs w:val="20"/>
        </w:rPr>
        <w:t>-level work</w:t>
      </w:r>
      <w:r w:rsidRPr="006D6394">
        <w:rPr>
          <w:sz w:val="20"/>
          <w:szCs w:val="20"/>
        </w:rPr>
        <w:t xml:space="preserve"> </w:t>
      </w:r>
      <w:r w:rsidRPr="006D6394">
        <w:rPr>
          <w:spacing w:val="-1"/>
          <w:sz w:val="20"/>
          <w:szCs w:val="20"/>
        </w:rPr>
        <w:t>and/or</w:t>
      </w:r>
      <w:r w:rsidRPr="006D6394">
        <w:rPr>
          <w:sz w:val="20"/>
          <w:szCs w:val="20"/>
        </w:rPr>
        <w:t xml:space="preserve"> </w:t>
      </w:r>
      <w:r w:rsidRPr="006D6394">
        <w:rPr>
          <w:spacing w:val="-1"/>
          <w:sz w:val="20"/>
          <w:szCs w:val="20"/>
        </w:rPr>
        <w:t>technical training</w:t>
      </w:r>
      <w:r w:rsidR="00342BD7">
        <w:rPr>
          <w:spacing w:val="-1"/>
          <w:sz w:val="20"/>
          <w:szCs w:val="20"/>
        </w:rPr>
        <w:t xml:space="preserve"> and experience</w:t>
      </w:r>
      <w:r w:rsidRPr="006D6394">
        <w:rPr>
          <w:spacing w:val="-1"/>
          <w:sz w:val="20"/>
          <w:szCs w:val="20"/>
        </w:rPr>
        <w:t xml:space="preserve"> </w:t>
      </w:r>
      <w:r w:rsidRPr="006D6394">
        <w:rPr>
          <w:sz w:val="20"/>
          <w:szCs w:val="20"/>
        </w:rPr>
        <w:t xml:space="preserve">in </w:t>
      </w:r>
      <w:r w:rsidRPr="006D6394">
        <w:rPr>
          <w:spacing w:val="-1"/>
          <w:sz w:val="20"/>
          <w:szCs w:val="20"/>
        </w:rPr>
        <w:t>mechanical engineering systems,</w:t>
      </w:r>
      <w:r w:rsidRPr="006D6394">
        <w:rPr>
          <w:sz w:val="20"/>
          <w:szCs w:val="20"/>
        </w:rPr>
        <w:t xml:space="preserve"> with</w:t>
      </w:r>
      <w:r w:rsidRPr="006D6394">
        <w:rPr>
          <w:spacing w:val="-1"/>
          <w:sz w:val="20"/>
          <w:szCs w:val="20"/>
        </w:rPr>
        <w:t xml:space="preserve"> </w:t>
      </w:r>
      <w:r w:rsidRPr="006D6394">
        <w:rPr>
          <w:sz w:val="20"/>
          <w:szCs w:val="20"/>
        </w:rPr>
        <w:t xml:space="preserve">course work in </w:t>
      </w:r>
      <w:r w:rsidRPr="006D6394">
        <w:rPr>
          <w:spacing w:val="-1"/>
          <w:sz w:val="20"/>
          <w:szCs w:val="20"/>
        </w:rPr>
        <w:t>project</w:t>
      </w:r>
      <w:r w:rsidR="00DE568F">
        <w:rPr>
          <w:spacing w:val="-1"/>
          <w:sz w:val="20"/>
          <w:szCs w:val="20"/>
        </w:rPr>
        <w:t xml:space="preserve"> ma</w:t>
      </w:r>
      <w:r w:rsidRPr="006D6394">
        <w:rPr>
          <w:spacing w:val="-1"/>
          <w:sz w:val="20"/>
          <w:szCs w:val="20"/>
        </w:rPr>
        <w:t>nagement, systems</w:t>
      </w:r>
      <w:r w:rsidRPr="006D6394">
        <w:rPr>
          <w:sz w:val="20"/>
          <w:szCs w:val="20"/>
        </w:rPr>
        <w:t xml:space="preserve"> management,</w:t>
      </w:r>
      <w:r w:rsidRPr="006D6394">
        <w:rPr>
          <w:spacing w:val="-1"/>
          <w:sz w:val="20"/>
          <w:szCs w:val="20"/>
        </w:rPr>
        <w:t xml:space="preserve"> </w:t>
      </w:r>
      <w:r w:rsidRPr="006D6394">
        <w:rPr>
          <w:sz w:val="20"/>
          <w:szCs w:val="20"/>
        </w:rPr>
        <w:t>and</w:t>
      </w:r>
      <w:r w:rsidRPr="006D6394">
        <w:rPr>
          <w:spacing w:val="-1"/>
          <w:sz w:val="20"/>
          <w:szCs w:val="20"/>
        </w:rPr>
        <w:t xml:space="preserve"> safety</w:t>
      </w:r>
      <w:r w:rsidR="00DE568F">
        <w:rPr>
          <w:spacing w:val="-1"/>
          <w:sz w:val="20"/>
          <w:szCs w:val="20"/>
        </w:rPr>
        <w:t>,</w:t>
      </w:r>
      <w:r w:rsidRPr="006D6394">
        <w:rPr>
          <w:spacing w:val="-1"/>
          <w:sz w:val="20"/>
          <w:szCs w:val="20"/>
        </w:rPr>
        <w:t xml:space="preserve"> preferred</w:t>
      </w:r>
    </w:p>
    <w:p w:rsidR="004B3EA2" w:rsidRPr="004B3EA2" w:rsidRDefault="004B3EA2" w:rsidP="00DE568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4B3EA2">
        <w:rPr>
          <w:rFonts w:ascii="Calibri" w:hAnsi="Calibri" w:cs="Calibri"/>
          <w:sz w:val="20"/>
          <w:szCs w:val="20"/>
        </w:rPr>
        <w:t>Ten years of hands-on experience in plant engineering, or some combination of similar experience, which would develop skills in completing and managing a range of physical plant maintenance and repair duties, including minor constru</w:t>
      </w:r>
      <w:r w:rsidR="00384366">
        <w:rPr>
          <w:rFonts w:ascii="Calibri" w:hAnsi="Calibri" w:cs="Calibri"/>
          <w:sz w:val="20"/>
          <w:szCs w:val="20"/>
        </w:rPr>
        <w:t>ction projects</w:t>
      </w:r>
    </w:p>
    <w:p w:rsidR="004B3EA2" w:rsidRPr="004B3EA2" w:rsidRDefault="004B3EA2" w:rsidP="00DE568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4B3EA2">
        <w:rPr>
          <w:rFonts w:ascii="Calibri" w:hAnsi="Calibri" w:cs="Calibri"/>
          <w:sz w:val="20"/>
          <w:szCs w:val="20"/>
        </w:rPr>
        <w:t xml:space="preserve">Familiarity with a similar </w:t>
      </w:r>
      <w:r w:rsidR="00DE568F">
        <w:rPr>
          <w:rFonts w:ascii="Calibri" w:hAnsi="Calibri" w:cs="Calibri"/>
          <w:sz w:val="20"/>
          <w:szCs w:val="20"/>
        </w:rPr>
        <w:t xml:space="preserve">museum </w:t>
      </w:r>
      <w:r w:rsidRPr="004B3EA2">
        <w:rPr>
          <w:rFonts w:ascii="Calibri" w:hAnsi="Calibri" w:cs="Calibri"/>
          <w:sz w:val="20"/>
          <w:szCs w:val="20"/>
        </w:rPr>
        <w:t>work environment is preferred, such as a university, hospital, library or research lab is desirable</w:t>
      </w:r>
    </w:p>
    <w:p w:rsidR="00947D3A" w:rsidRPr="00947D3A" w:rsidRDefault="00947D3A" w:rsidP="00DE568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947D3A">
        <w:rPr>
          <w:rFonts w:ascii="Calibri" w:hAnsi="Calibri" w:cs="Calibri"/>
          <w:sz w:val="20"/>
          <w:szCs w:val="20"/>
        </w:rPr>
        <w:t xml:space="preserve">Flexible schedule (must be able to work evenings, weekends and some holidays, </w:t>
      </w:r>
      <w:r w:rsidR="00DE568F">
        <w:rPr>
          <w:rFonts w:ascii="Calibri" w:hAnsi="Calibri" w:cs="Calibri"/>
          <w:sz w:val="20"/>
          <w:szCs w:val="20"/>
        </w:rPr>
        <w:t xml:space="preserve">for emergency response or special events, as </w:t>
      </w:r>
      <w:r w:rsidRPr="00947D3A">
        <w:rPr>
          <w:rFonts w:ascii="Calibri" w:hAnsi="Calibri" w:cs="Calibri"/>
          <w:sz w:val="20"/>
          <w:szCs w:val="20"/>
        </w:rPr>
        <w:t>require</w:t>
      </w:r>
      <w:r w:rsidR="000925C9">
        <w:rPr>
          <w:rFonts w:ascii="Calibri" w:hAnsi="Calibri" w:cs="Calibri"/>
          <w:sz w:val="20"/>
          <w:szCs w:val="20"/>
        </w:rPr>
        <w:t>d</w:t>
      </w:r>
      <w:r w:rsidRPr="00947D3A">
        <w:rPr>
          <w:rFonts w:ascii="Calibri" w:hAnsi="Calibri" w:cs="Calibri"/>
          <w:sz w:val="20"/>
          <w:szCs w:val="20"/>
        </w:rPr>
        <w:t>)</w:t>
      </w:r>
    </w:p>
    <w:p w:rsidR="00947D3A" w:rsidRPr="00947D3A" w:rsidRDefault="00947D3A" w:rsidP="00DE568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947D3A">
        <w:rPr>
          <w:rFonts w:ascii="Calibri" w:hAnsi="Calibri" w:cs="Calibri"/>
          <w:sz w:val="20"/>
          <w:szCs w:val="20"/>
        </w:rPr>
        <w:t>Must be available for extended hours on a project-by-project basis</w:t>
      </w:r>
    </w:p>
    <w:p w:rsidR="004D054D" w:rsidRPr="00485361" w:rsidRDefault="004D054D" w:rsidP="00DE568F">
      <w:pPr>
        <w:pBdr>
          <w:bottom w:val="single" w:sz="12" w:space="1" w:color="auto"/>
        </w:pBd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eastAsia="Times New Roman" w:cs="Times New Roman"/>
          <w:b/>
          <w:bCs/>
          <w:sz w:val="20"/>
          <w:szCs w:val="20"/>
        </w:rPr>
      </w:pPr>
    </w:p>
    <w:p w:rsidR="00B50020" w:rsidRPr="00485361" w:rsidRDefault="00B50020" w:rsidP="00DE568F">
      <w:pPr>
        <w:pBdr>
          <w:bottom w:val="single" w:sz="12" w:space="1" w:color="auto"/>
        </w:pBdr>
        <w:tabs>
          <w:tab w:val="left" w:pos="390"/>
        </w:tabs>
        <w:autoSpaceDE w:val="0"/>
        <w:autoSpaceDN w:val="0"/>
        <w:adjustRightInd w:val="0"/>
        <w:spacing w:after="0" w:line="240" w:lineRule="auto"/>
        <w:ind w:right="1440"/>
        <w:rPr>
          <w:rFonts w:eastAsia="Times New Roman" w:cs="Times New Roman"/>
          <w:b/>
          <w:bCs/>
          <w:sz w:val="20"/>
          <w:szCs w:val="20"/>
        </w:rPr>
      </w:pPr>
      <w:r w:rsidRPr="00485361">
        <w:rPr>
          <w:rFonts w:eastAsia="Times New Roman" w:cs="Times New Roman"/>
          <w:b/>
          <w:bCs/>
          <w:sz w:val="20"/>
          <w:szCs w:val="20"/>
        </w:rPr>
        <w:t>PHYSICAL DEMANDS</w:t>
      </w:r>
      <w:r w:rsidR="008E45D1" w:rsidRPr="00485361">
        <w:rPr>
          <w:rFonts w:eastAsia="Times New Roman" w:cs="Times New Roman"/>
          <w:b/>
          <w:bCs/>
          <w:sz w:val="20"/>
          <w:szCs w:val="20"/>
        </w:rPr>
        <w:t xml:space="preserve"> AND WORK ENVIRONMENT</w:t>
      </w:r>
    </w:p>
    <w:p w:rsidR="00B50020" w:rsidRPr="00485361" w:rsidRDefault="00B50020" w:rsidP="00DE568F">
      <w:pPr>
        <w:tabs>
          <w:tab w:val="left" w:pos="390"/>
          <w:tab w:val="left" w:pos="864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485361">
        <w:rPr>
          <w:rFonts w:eastAsia="Times New Roman" w:cs="Times New Roman"/>
          <w:sz w:val="20"/>
          <w:szCs w:val="20"/>
        </w:rPr>
        <w:t xml:space="preserve">The physical demands </w:t>
      </w:r>
      <w:r w:rsidR="005D4428" w:rsidRPr="00485361">
        <w:rPr>
          <w:rFonts w:eastAsia="Times New Roman" w:cs="Times New Roman"/>
          <w:sz w:val="20"/>
          <w:szCs w:val="20"/>
        </w:rPr>
        <w:t xml:space="preserve">and work environment </w:t>
      </w:r>
      <w:r w:rsidRPr="00485361">
        <w:rPr>
          <w:rFonts w:eastAsia="Times New Roman" w:cs="Times New Roman"/>
          <w:sz w:val="20"/>
          <w:szCs w:val="20"/>
        </w:rPr>
        <w:t xml:space="preserve">described here are representative of those </w:t>
      </w:r>
      <w:r w:rsidR="005D4428" w:rsidRPr="00485361">
        <w:rPr>
          <w:rFonts w:eastAsia="Times New Roman" w:cs="Times New Roman"/>
          <w:sz w:val="20"/>
          <w:szCs w:val="20"/>
        </w:rPr>
        <w:t xml:space="preserve">an employee encounters while performing the </w:t>
      </w:r>
      <w:r w:rsidRPr="00485361">
        <w:rPr>
          <w:rFonts w:eastAsia="Times New Roman" w:cs="Times New Roman"/>
          <w:sz w:val="20"/>
          <w:szCs w:val="20"/>
        </w:rPr>
        <w:t>essential functions of this job.  Reasonable accommodations may be made to enable individuals with disabilities to perform the essential functions.</w:t>
      </w:r>
    </w:p>
    <w:p w:rsidR="00B50020" w:rsidRPr="00485361" w:rsidRDefault="00B50020" w:rsidP="00DE568F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485361">
        <w:rPr>
          <w:rFonts w:eastAsia="Times New Roman" w:cs="Times New Roman"/>
          <w:sz w:val="20"/>
          <w:szCs w:val="20"/>
        </w:rPr>
        <w:t>Regularly require</w:t>
      </w:r>
      <w:r w:rsidR="00745754">
        <w:rPr>
          <w:rFonts w:eastAsia="Times New Roman" w:cs="Times New Roman"/>
          <w:sz w:val="20"/>
          <w:szCs w:val="20"/>
        </w:rPr>
        <w:t>s</w:t>
      </w:r>
      <w:r w:rsidRPr="00485361">
        <w:rPr>
          <w:rFonts w:eastAsia="Times New Roman" w:cs="Times New Roman"/>
          <w:sz w:val="20"/>
          <w:szCs w:val="20"/>
        </w:rPr>
        <w:t xml:space="preserve"> </w:t>
      </w:r>
      <w:r w:rsidR="006F2BAA">
        <w:rPr>
          <w:rFonts w:eastAsia="Times New Roman" w:cs="Times New Roman"/>
          <w:sz w:val="20"/>
          <w:szCs w:val="20"/>
        </w:rPr>
        <w:t>periods of physical activity, including climbing ladders, operating valves, lifting at least 50 lbs., and pushing 75 lbs</w:t>
      </w:r>
      <w:r w:rsidR="00745754">
        <w:rPr>
          <w:rFonts w:eastAsia="Times New Roman" w:cs="Times New Roman"/>
          <w:sz w:val="20"/>
          <w:szCs w:val="20"/>
        </w:rPr>
        <w:t>. with the assistance of a cart</w:t>
      </w:r>
    </w:p>
    <w:p w:rsidR="00B36E71" w:rsidRPr="00745754" w:rsidRDefault="00745754" w:rsidP="00DE568F">
      <w:pPr>
        <w:numPr>
          <w:ilvl w:val="0"/>
          <w:numId w:val="3"/>
        </w:numPr>
        <w:spacing w:after="0" w:line="240" w:lineRule="auto"/>
      </w:pPr>
      <w:r>
        <w:rPr>
          <w:rFonts w:eastAsia="Times New Roman" w:cs="Times New Roman"/>
          <w:sz w:val="20"/>
          <w:szCs w:val="20"/>
        </w:rPr>
        <w:t>Variant noise levels</w:t>
      </w:r>
    </w:p>
    <w:p w:rsidR="00F73F3F" w:rsidRPr="0095581E" w:rsidRDefault="00745754" w:rsidP="00DE568F">
      <w:pPr>
        <w:numPr>
          <w:ilvl w:val="0"/>
          <w:numId w:val="3"/>
        </w:numPr>
        <w:spacing w:after="0" w:line="240" w:lineRule="auto"/>
      </w:pPr>
      <w:r w:rsidRPr="00745754">
        <w:rPr>
          <w:rFonts w:eastAsia="Times New Roman" w:cs="Times New Roman"/>
          <w:sz w:val="20"/>
          <w:szCs w:val="20"/>
        </w:rPr>
        <w:t xml:space="preserve">Evening and weekend work </w:t>
      </w:r>
      <w:r w:rsidR="000925C9">
        <w:rPr>
          <w:rFonts w:eastAsia="Times New Roman" w:cs="Times New Roman"/>
          <w:sz w:val="20"/>
          <w:szCs w:val="20"/>
        </w:rPr>
        <w:t>may</w:t>
      </w:r>
      <w:r>
        <w:rPr>
          <w:rFonts w:eastAsia="Times New Roman" w:cs="Times New Roman"/>
          <w:sz w:val="20"/>
          <w:szCs w:val="20"/>
        </w:rPr>
        <w:t xml:space="preserve"> be </w:t>
      </w:r>
      <w:r w:rsidR="000925C9">
        <w:rPr>
          <w:rFonts w:eastAsia="Times New Roman" w:cs="Times New Roman"/>
          <w:sz w:val="20"/>
          <w:szCs w:val="20"/>
        </w:rPr>
        <w:t>required</w:t>
      </w:r>
    </w:p>
    <w:p w:rsidR="0095581E" w:rsidRDefault="0095581E" w:rsidP="0095581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95581E" w:rsidRDefault="0095581E" w:rsidP="0095581E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Interested applicants may send a resume and cover letter (with salary requirements) to Elda Martinez at </w:t>
      </w:r>
      <w:hyperlink r:id="rId7" w:history="1">
        <w:r w:rsidRPr="00EE402C">
          <w:rPr>
            <w:rStyle w:val="Hyperlink"/>
            <w:rFonts w:eastAsia="Times New Roman" w:cs="Times New Roman"/>
            <w:sz w:val="20"/>
            <w:szCs w:val="20"/>
          </w:rPr>
          <w:t>employment@samuseum.org</w:t>
        </w:r>
      </w:hyperlink>
      <w:r>
        <w:rPr>
          <w:rFonts w:eastAsia="Times New Roman" w:cs="Times New Roman"/>
          <w:sz w:val="20"/>
          <w:szCs w:val="20"/>
        </w:rPr>
        <w:t>, or call 210.978.8150 for more information.</w:t>
      </w:r>
    </w:p>
    <w:p w:rsidR="0095581E" w:rsidRDefault="0095581E" w:rsidP="0095581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95581E" w:rsidRPr="00894FE9" w:rsidRDefault="0095581E" w:rsidP="0095581E">
      <w:pPr>
        <w:spacing w:after="0" w:line="240" w:lineRule="auto"/>
      </w:pPr>
      <w:r>
        <w:rPr>
          <w:rFonts w:eastAsia="Times New Roman" w:cs="Times New Roman"/>
          <w:sz w:val="20"/>
          <w:szCs w:val="20"/>
        </w:rPr>
        <w:t xml:space="preserve">San Antonio Museum of Art is an equal employment opportunity employer. </w:t>
      </w:r>
      <w:bookmarkStart w:id="0" w:name="_GoBack"/>
      <w:bookmarkEnd w:id="0"/>
    </w:p>
    <w:sectPr w:rsidR="0095581E" w:rsidRPr="00894FE9" w:rsidSect="0035351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91" w:rsidRDefault="004F7191" w:rsidP="00894FE9">
      <w:pPr>
        <w:spacing w:after="0" w:line="240" w:lineRule="auto"/>
      </w:pPr>
      <w:r>
        <w:separator/>
      </w:r>
    </w:p>
  </w:endnote>
  <w:endnote w:type="continuationSeparator" w:id="0">
    <w:p w:rsidR="004F7191" w:rsidRDefault="004F7191" w:rsidP="0089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Next LT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AE" w:rsidRPr="005A3D0D" w:rsidRDefault="005A3D0D" w:rsidP="005A3D0D">
    <w:pPr>
      <w:pStyle w:val="Footer"/>
      <w:jc w:val="right"/>
      <w:rPr>
        <w:sz w:val="20"/>
        <w:szCs w:val="20"/>
      </w:rPr>
    </w:pPr>
    <w:r w:rsidRPr="005A3D0D">
      <w:rPr>
        <w:sz w:val="20"/>
        <w:szCs w:val="20"/>
      </w:rPr>
      <w:t>Page 2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0D" w:rsidRPr="005A3D0D" w:rsidRDefault="005A3D0D" w:rsidP="005A3D0D">
    <w:pPr>
      <w:pStyle w:val="Footer"/>
      <w:jc w:val="right"/>
      <w:rPr>
        <w:sz w:val="20"/>
        <w:szCs w:val="20"/>
      </w:rPr>
    </w:pPr>
    <w:r w:rsidRPr="005A3D0D">
      <w:rPr>
        <w:sz w:val="20"/>
        <w:szCs w:val="20"/>
      </w:rPr>
      <w:t>Page 1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91" w:rsidRDefault="004F7191" w:rsidP="00894FE9">
      <w:pPr>
        <w:spacing w:after="0" w:line="240" w:lineRule="auto"/>
      </w:pPr>
      <w:r>
        <w:separator/>
      </w:r>
    </w:p>
  </w:footnote>
  <w:footnote w:type="continuationSeparator" w:id="0">
    <w:p w:rsidR="004F7191" w:rsidRDefault="004F7191" w:rsidP="0089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0D" w:rsidRPr="005A3D0D" w:rsidRDefault="00882B0B" w:rsidP="005A3D0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Director of </w:t>
    </w:r>
    <w:r w:rsidR="006F2BAA">
      <w:rPr>
        <w:sz w:val="20"/>
        <w:szCs w:val="20"/>
      </w:rPr>
      <w:t>Facilities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98" w:rsidRPr="00961598" w:rsidRDefault="00CE7144" w:rsidP="00961598">
    <w:pPr>
      <w:spacing w:after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34.4pt;margin-top:-10.95pt;width:213.2pt;height:97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" filled="f" stroked="f">
          <v:textbox>
            <w:txbxContent>
              <w:p w:rsidR="005B0597" w:rsidRDefault="005B0597" w:rsidP="005B0597"/>
            </w:txbxContent>
          </v:textbox>
        </v:shape>
      </w:pict>
    </w:r>
    <w:r w:rsidR="005B0597">
      <w:tab/>
    </w:r>
    <w:r w:rsidR="00B27ECA">
      <w:tab/>
    </w:r>
    <w:r w:rsidR="005B0597">
      <w:tab/>
    </w:r>
    <w:r w:rsidR="005B0597">
      <w:tab/>
    </w:r>
    <w:r w:rsidR="005B0597">
      <w:tab/>
    </w:r>
    <w:r w:rsidR="005B0597">
      <w:tab/>
    </w:r>
    <w:r w:rsidR="005B059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93FA4"/>
    <w:multiLevelType w:val="hybridMultilevel"/>
    <w:tmpl w:val="5374E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A65CFF"/>
    <w:multiLevelType w:val="hybridMultilevel"/>
    <w:tmpl w:val="9CF29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A11735"/>
    <w:multiLevelType w:val="hybridMultilevel"/>
    <w:tmpl w:val="00FAAF24"/>
    <w:lvl w:ilvl="0" w:tplc="E200B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83A1F"/>
    <w:multiLevelType w:val="hybridMultilevel"/>
    <w:tmpl w:val="FD7AF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B4867"/>
    <w:multiLevelType w:val="hybridMultilevel"/>
    <w:tmpl w:val="C6764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B20F69"/>
    <w:multiLevelType w:val="hybridMultilevel"/>
    <w:tmpl w:val="A9CEC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D3B2C"/>
    <w:multiLevelType w:val="hybridMultilevel"/>
    <w:tmpl w:val="ACBE5F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CC90920"/>
    <w:multiLevelType w:val="hybridMultilevel"/>
    <w:tmpl w:val="A4829F18"/>
    <w:lvl w:ilvl="0" w:tplc="E200B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9516C"/>
    <w:multiLevelType w:val="hybridMultilevel"/>
    <w:tmpl w:val="C57CDDC2"/>
    <w:lvl w:ilvl="0" w:tplc="D9F2A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D1415A"/>
    <w:multiLevelType w:val="hybridMultilevel"/>
    <w:tmpl w:val="A014A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237BAA"/>
    <w:multiLevelType w:val="hybridMultilevel"/>
    <w:tmpl w:val="385C7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863291"/>
    <w:multiLevelType w:val="hybridMultilevel"/>
    <w:tmpl w:val="32E62876"/>
    <w:lvl w:ilvl="0" w:tplc="D9F2AF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9B10D3"/>
    <w:multiLevelType w:val="hybridMultilevel"/>
    <w:tmpl w:val="4276294A"/>
    <w:lvl w:ilvl="0" w:tplc="D9F2A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FAB64E2"/>
    <w:multiLevelType w:val="hybridMultilevel"/>
    <w:tmpl w:val="F6C2F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5E25FD"/>
    <w:multiLevelType w:val="hybridMultilevel"/>
    <w:tmpl w:val="22CA19C8"/>
    <w:lvl w:ilvl="0" w:tplc="E200B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73262A"/>
    <w:multiLevelType w:val="hybridMultilevel"/>
    <w:tmpl w:val="C2E43BAE"/>
    <w:lvl w:ilvl="0" w:tplc="E200B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57266"/>
    <w:multiLevelType w:val="hybridMultilevel"/>
    <w:tmpl w:val="FDBE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D4E79"/>
    <w:multiLevelType w:val="hybridMultilevel"/>
    <w:tmpl w:val="92F6823E"/>
    <w:lvl w:ilvl="0" w:tplc="E200B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775166"/>
    <w:multiLevelType w:val="hybridMultilevel"/>
    <w:tmpl w:val="150CE9BE"/>
    <w:lvl w:ilvl="0" w:tplc="D0E8F402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22"/>
        <w:szCs w:val="22"/>
      </w:rPr>
    </w:lvl>
    <w:lvl w:ilvl="1" w:tplc="917245D2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1310D028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1848E3A0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2FCE77C0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8AA4487C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4790C4A2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EE083156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FDB21C40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0">
    <w:nsid w:val="42631BBC"/>
    <w:multiLevelType w:val="hybridMultilevel"/>
    <w:tmpl w:val="5EBA751C"/>
    <w:lvl w:ilvl="0" w:tplc="E200B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810C6"/>
    <w:multiLevelType w:val="hybridMultilevel"/>
    <w:tmpl w:val="602CEC6C"/>
    <w:lvl w:ilvl="0" w:tplc="E200B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C945DC"/>
    <w:multiLevelType w:val="multilevel"/>
    <w:tmpl w:val="A7CA9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9BA252A"/>
    <w:multiLevelType w:val="hybridMultilevel"/>
    <w:tmpl w:val="EEACC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30463D"/>
    <w:multiLevelType w:val="hybridMultilevel"/>
    <w:tmpl w:val="70EA3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EA4172"/>
    <w:multiLevelType w:val="hybridMultilevel"/>
    <w:tmpl w:val="C4B4B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EC2674"/>
    <w:multiLevelType w:val="hybridMultilevel"/>
    <w:tmpl w:val="CD744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082A9D"/>
    <w:multiLevelType w:val="hybridMultilevel"/>
    <w:tmpl w:val="E2FEE8C8"/>
    <w:lvl w:ilvl="0" w:tplc="E146B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790BD2"/>
    <w:multiLevelType w:val="hybridMultilevel"/>
    <w:tmpl w:val="31F6FE04"/>
    <w:lvl w:ilvl="0" w:tplc="E200B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87225D"/>
    <w:multiLevelType w:val="hybridMultilevel"/>
    <w:tmpl w:val="20DAC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2B2011"/>
    <w:multiLevelType w:val="hybridMultilevel"/>
    <w:tmpl w:val="A44687E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758C3EEE"/>
    <w:multiLevelType w:val="hybridMultilevel"/>
    <w:tmpl w:val="EC7626BE"/>
    <w:lvl w:ilvl="0" w:tplc="E200B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A367FE"/>
    <w:multiLevelType w:val="hybridMultilevel"/>
    <w:tmpl w:val="A21A6F0C"/>
    <w:lvl w:ilvl="0" w:tplc="E4A2B814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22"/>
        <w:szCs w:val="22"/>
      </w:rPr>
    </w:lvl>
    <w:lvl w:ilvl="1" w:tplc="622E13B2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F5BCD932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EDDA7A3C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AFBC5708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3A9A6EF0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57A8193A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0832D328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40FEA25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8"/>
  </w:num>
  <w:num w:numId="4">
    <w:abstractNumId w:val="31"/>
  </w:num>
  <w:num w:numId="5">
    <w:abstractNumId w:val="28"/>
  </w:num>
  <w:num w:numId="6">
    <w:abstractNumId w:val="15"/>
  </w:num>
  <w:num w:numId="7">
    <w:abstractNumId w:val="16"/>
  </w:num>
  <w:num w:numId="8">
    <w:abstractNumId w:val="3"/>
  </w:num>
  <w:num w:numId="9">
    <w:abstractNumId w:val="21"/>
  </w:num>
  <w:num w:numId="10">
    <w:abstractNumId w:val="18"/>
  </w:num>
  <w:num w:numId="11">
    <w:abstractNumId w:val="7"/>
  </w:num>
  <w:num w:numId="12">
    <w:abstractNumId w:val="13"/>
  </w:num>
  <w:num w:numId="13">
    <w:abstractNumId w:val="23"/>
  </w:num>
  <w:num w:numId="14">
    <w:abstractNumId w:val="11"/>
  </w:num>
  <w:num w:numId="15">
    <w:abstractNumId w:val="2"/>
  </w:num>
  <w:num w:numId="16">
    <w:abstractNumId w:val="24"/>
  </w:num>
  <w:num w:numId="17">
    <w:abstractNumId w:val="26"/>
  </w:num>
  <w:num w:numId="18">
    <w:abstractNumId w:val="25"/>
  </w:num>
  <w:num w:numId="19">
    <w:abstractNumId w:val="22"/>
  </w:num>
  <w:num w:numId="20">
    <w:abstractNumId w:val="4"/>
  </w:num>
  <w:num w:numId="21">
    <w:abstractNumId w:val="6"/>
  </w:num>
  <w:num w:numId="22">
    <w:abstractNumId w:val="10"/>
  </w:num>
  <w:num w:numId="23">
    <w:abstractNumId w:val="12"/>
  </w:num>
  <w:num w:numId="24">
    <w:abstractNumId w:val="17"/>
  </w:num>
  <w:num w:numId="25">
    <w:abstractNumId w:val="14"/>
  </w:num>
  <w:num w:numId="26">
    <w:abstractNumId w:val="5"/>
  </w:num>
  <w:num w:numId="27">
    <w:abstractNumId w:val="29"/>
  </w:num>
  <w:num w:numId="28">
    <w:abstractNumId w:val="9"/>
  </w:num>
  <w:num w:numId="29">
    <w:abstractNumId w:val="19"/>
  </w:num>
  <w:num w:numId="30">
    <w:abstractNumId w:val="30"/>
  </w:num>
  <w:num w:numId="31">
    <w:abstractNumId w:val="32"/>
  </w:num>
  <w:num w:numId="32">
    <w:abstractNumId w:val="2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4FE9"/>
    <w:rsid w:val="000017CD"/>
    <w:rsid w:val="00046DAB"/>
    <w:rsid w:val="000925C9"/>
    <w:rsid w:val="000B6D9E"/>
    <w:rsid w:val="000C693D"/>
    <w:rsid w:val="001647BB"/>
    <w:rsid w:val="002B14CB"/>
    <w:rsid w:val="002E48D3"/>
    <w:rsid w:val="00322A2F"/>
    <w:rsid w:val="00342BD7"/>
    <w:rsid w:val="0035351D"/>
    <w:rsid w:val="00384163"/>
    <w:rsid w:val="00384366"/>
    <w:rsid w:val="00385F82"/>
    <w:rsid w:val="003C0882"/>
    <w:rsid w:val="00421FE3"/>
    <w:rsid w:val="00431AB3"/>
    <w:rsid w:val="00485361"/>
    <w:rsid w:val="004A111A"/>
    <w:rsid w:val="004B3EA2"/>
    <w:rsid w:val="004D054D"/>
    <w:rsid w:val="004E381B"/>
    <w:rsid w:val="004F7191"/>
    <w:rsid w:val="00542F70"/>
    <w:rsid w:val="00560750"/>
    <w:rsid w:val="005A3D0D"/>
    <w:rsid w:val="005A7F12"/>
    <w:rsid w:val="005B0597"/>
    <w:rsid w:val="005B17CC"/>
    <w:rsid w:val="005D4428"/>
    <w:rsid w:val="00617799"/>
    <w:rsid w:val="0063519D"/>
    <w:rsid w:val="0064247E"/>
    <w:rsid w:val="006D3FAE"/>
    <w:rsid w:val="006D6394"/>
    <w:rsid w:val="006F2BAA"/>
    <w:rsid w:val="00745754"/>
    <w:rsid w:val="00766614"/>
    <w:rsid w:val="007D019F"/>
    <w:rsid w:val="00825188"/>
    <w:rsid w:val="00836C67"/>
    <w:rsid w:val="00882B0B"/>
    <w:rsid w:val="00884D87"/>
    <w:rsid w:val="00894FE9"/>
    <w:rsid w:val="00896CAD"/>
    <w:rsid w:val="008E31BB"/>
    <w:rsid w:val="008E45D1"/>
    <w:rsid w:val="0090100D"/>
    <w:rsid w:val="00947D3A"/>
    <w:rsid w:val="0095581E"/>
    <w:rsid w:val="00961598"/>
    <w:rsid w:val="009E509D"/>
    <w:rsid w:val="009E530A"/>
    <w:rsid w:val="009F08EE"/>
    <w:rsid w:val="009F0E2A"/>
    <w:rsid w:val="00A23921"/>
    <w:rsid w:val="00AD6224"/>
    <w:rsid w:val="00B27ECA"/>
    <w:rsid w:val="00B36E71"/>
    <w:rsid w:val="00B50020"/>
    <w:rsid w:val="00B820DC"/>
    <w:rsid w:val="00CD2322"/>
    <w:rsid w:val="00CE7144"/>
    <w:rsid w:val="00D30F7F"/>
    <w:rsid w:val="00D74B49"/>
    <w:rsid w:val="00DB68E7"/>
    <w:rsid w:val="00DE568F"/>
    <w:rsid w:val="00E3478E"/>
    <w:rsid w:val="00E35EFD"/>
    <w:rsid w:val="00F05D1C"/>
    <w:rsid w:val="00F470ED"/>
    <w:rsid w:val="00F73F3F"/>
    <w:rsid w:val="00F95108"/>
    <w:rsid w:val="00FB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E9"/>
  </w:style>
  <w:style w:type="paragraph" w:styleId="Footer">
    <w:name w:val="footer"/>
    <w:basedOn w:val="Normal"/>
    <w:link w:val="FooterChar"/>
    <w:uiPriority w:val="99"/>
    <w:unhideWhenUsed/>
    <w:rsid w:val="0089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E9"/>
  </w:style>
  <w:style w:type="paragraph" w:customStyle="1" w:styleId="Default">
    <w:name w:val="Default"/>
    <w:rsid w:val="006D3FAE"/>
    <w:pPr>
      <w:autoSpaceDE w:val="0"/>
      <w:autoSpaceDN w:val="0"/>
      <w:adjustRightInd w:val="0"/>
      <w:spacing w:after="0" w:line="240" w:lineRule="auto"/>
    </w:pPr>
    <w:rPr>
      <w:rFonts w:ascii="DIN Next LT Pro Light" w:hAnsi="DIN Next LT Pro Light" w:cs="DIN Next LT Pro Light"/>
      <w:color w:val="000000"/>
      <w:sz w:val="24"/>
      <w:szCs w:val="24"/>
    </w:rPr>
  </w:style>
  <w:style w:type="character" w:customStyle="1" w:styleId="A2">
    <w:name w:val="A2"/>
    <w:uiPriority w:val="99"/>
    <w:rsid w:val="006D3FAE"/>
    <w:rPr>
      <w:rFonts w:cs="DIN Next LT Pro Light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B5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05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059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F0E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0E2A"/>
  </w:style>
  <w:style w:type="character" w:styleId="Hyperlink">
    <w:name w:val="Hyperlink"/>
    <w:basedOn w:val="DefaultParagraphFont"/>
    <w:uiPriority w:val="99"/>
    <w:unhideWhenUsed/>
    <w:rsid w:val="00B36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ployment@samuseu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Children's Museum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Brownstone</dc:creator>
  <cp:lastModifiedBy>Britney Brantley</cp:lastModifiedBy>
  <cp:revision>2</cp:revision>
  <cp:lastPrinted>2016-03-12T18:14:00Z</cp:lastPrinted>
  <dcterms:created xsi:type="dcterms:W3CDTF">2018-02-15T02:31:00Z</dcterms:created>
  <dcterms:modified xsi:type="dcterms:W3CDTF">2018-02-15T02:31:00Z</dcterms:modified>
</cp:coreProperties>
</file>