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Graphite Std Light Wide" w:cs="Graphite Std Light Wide" w:eastAsia="Graphite Std Light Wide" w:hAnsi="Graphite Std Light Wide"/>
          <w:b w:val="1"/>
          <w:color w:val="7f7f7f"/>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1410813</wp:posOffset>
            </wp:positionH>
            <wp:positionV relativeFrom="paragraph">
              <wp:posOffset>-244473</wp:posOffset>
            </wp:positionV>
            <wp:extent cx="3579174" cy="1257300"/>
            <wp:effectExtent b="0" l="0" r="0" t="0"/>
            <wp:wrapNone/>
            <wp:docPr descr="Macintosh HD:Users:hollywells:Desktop:SpecialNeedsCamp.png" id="1" name="image1.png"/>
            <a:graphic>
              <a:graphicData uri="http://schemas.openxmlformats.org/drawingml/2006/picture">
                <pic:pic>
                  <pic:nvPicPr>
                    <pic:cNvPr descr="Macintosh HD:Users:hollywells:Desktop:SpecialNeedsCamp.png" id="0" name="image1.png"/>
                    <pic:cNvPicPr preferRelativeResize="0"/>
                  </pic:nvPicPr>
                  <pic:blipFill>
                    <a:blip r:embed="rId7"/>
                    <a:srcRect b="0" l="0" r="0" t="0"/>
                    <a:stretch>
                      <a:fillRect/>
                    </a:stretch>
                  </pic:blipFill>
                  <pic:spPr>
                    <a:xfrm>
                      <a:off x="0" y="0"/>
                      <a:ext cx="3579174" cy="125730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b w:val="1"/>
          <w:color w:val="000000"/>
          <w:sz w:val="36"/>
          <w:szCs w:val="36"/>
        </w:rPr>
      </w:pPr>
      <w:r w:rsidDel="00000000" w:rsidR="00000000" w:rsidRPr="00000000">
        <w:rPr>
          <w:rFonts w:ascii="Century Gothic" w:cs="Century Gothic" w:eastAsia="Century Gothic" w:hAnsi="Century Gothic"/>
          <w:b w:val="1"/>
          <w:color w:val="000000"/>
          <w:sz w:val="36"/>
          <w:szCs w:val="36"/>
          <w:rtl w:val="0"/>
        </w:rPr>
        <w:t xml:space="preserve">Special Needs Camp of KY, Inc. </w:t>
      </w:r>
    </w:p>
    <w:p w:rsidR="00000000" w:rsidDel="00000000" w:rsidP="00000000" w:rsidRDefault="00000000" w:rsidRPr="00000000" w14:paraId="00000007">
      <w:pPr>
        <w:spacing w:after="0" w:line="24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PO BOX 875</w:t>
      </w:r>
    </w:p>
    <w:p w:rsidR="00000000" w:rsidDel="00000000" w:rsidP="00000000" w:rsidRDefault="00000000" w:rsidRPr="00000000" w14:paraId="00000008">
      <w:pPr>
        <w:spacing w:after="0" w:line="24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Owingsville, KY 40360</w:t>
      </w:r>
    </w:p>
    <w:p w:rsidR="00000000" w:rsidDel="00000000" w:rsidP="00000000" w:rsidRDefault="00000000" w:rsidRPr="00000000" w14:paraId="00000009">
      <w:pPr>
        <w:spacing w:after="0" w:line="24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(606) 336-0326</w:t>
      </w:r>
    </w:p>
    <w:p w:rsidR="00000000" w:rsidDel="00000000" w:rsidP="00000000" w:rsidRDefault="00000000" w:rsidRPr="00000000" w14:paraId="0000000A">
      <w:pPr>
        <w:spacing w:after="0" w:line="24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Email:  Katie.SNCKI@gmail.com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Website: www.specialneedscamp.org</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0D">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Dear Volunteer:</w:t>
      </w:r>
    </w:p>
    <w:p w:rsidR="00000000" w:rsidDel="00000000" w:rsidP="00000000" w:rsidRDefault="00000000" w:rsidRPr="00000000" w14:paraId="0000000E">
      <w:pPr>
        <w:spacing w:line="240" w:lineRule="auto"/>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Thank you for taking the opportunity to complete this application as a volunteer for Special Needs Camp of Kentucky, Inc. Summer Camp 2024. We have many exciting activities and events planned for this year’s camp. The camp dates are June 24th through 28th at Bath County High School from 9:00 am - 4:00 pm. </w:t>
      </w:r>
    </w:p>
    <w:p w:rsidR="00000000" w:rsidDel="00000000" w:rsidP="00000000" w:rsidRDefault="00000000" w:rsidRPr="00000000" w14:paraId="0000000F">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We are an official 501(c) 3 non-profit organization now known as Special Needs Camp of KY, Inc. (SNCKI). This has brought many changes, including all donations are now 100% tax-deductible. </w:t>
      </w:r>
    </w:p>
    <w:p w:rsidR="00000000" w:rsidDel="00000000" w:rsidP="00000000" w:rsidRDefault="00000000" w:rsidRPr="00000000" w14:paraId="00000010">
      <w:pPr>
        <w:spacing w:line="240" w:lineRule="auto"/>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Camp has always been free for campers and volunteers to attend, and it will continue to be free this year with the help of continued financial support. The cost of the camp is constantly increasing each year. Expenses have gone from $2,000 to fund camp ten years ago to over $25,000 to support Camp 2023; please help us with this need.  It takes a minimum of $500 per camper just for them to be able to attend camp. If you know of any potential camp supporters (individuals or businesses), please contact them to see if they would like to contribute to the camp or even sponsor your camper.  We gratefully appreciate your continued support.  </w:t>
      </w:r>
    </w:p>
    <w:p w:rsidR="00000000" w:rsidDel="00000000" w:rsidP="00000000" w:rsidRDefault="00000000" w:rsidRPr="00000000" w14:paraId="00000011">
      <w:pPr>
        <w:spacing w:line="240" w:lineRule="auto"/>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Here are a few things to consider when completing the application: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Century Gothic" w:cs="Century Gothic" w:eastAsia="Century Gothic" w:hAnsi="Century Gothic"/>
          <w:sz w:val="20"/>
          <w:szCs w:val="20"/>
          <w:rtl w:val="0"/>
        </w:rPr>
        <w:t xml:space="preserve">Volunteers</w:t>
      </w:r>
      <w:r w:rsidDel="00000000" w:rsidR="00000000" w:rsidRPr="00000000">
        <w:rPr>
          <w:rFonts w:ascii="Century Gothic" w:cs="Century Gothic" w:eastAsia="Century Gothic" w:hAnsi="Century Gothic"/>
          <w:color w:val="000000"/>
          <w:sz w:val="20"/>
          <w:szCs w:val="20"/>
          <w:rtl w:val="0"/>
        </w:rPr>
        <w:t xml:space="preserve"> must meet the age requirement for camp, 13 years of age.</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Please ensure that </w:t>
      </w:r>
      <w:r w:rsidDel="00000000" w:rsidR="00000000" w:rsidRPr="00000000">
        <w:rPr>
          <w:rFonts w:ascii="Century Gothic" w:cs="Century Gothic" w:eastAsia="Century Gothic" w:hAnsi="Century Gothic"/>
          <w:b w:val="1"/>
          <w:color w:val="000000"/>
          <w:sz w:val="20"/>
          <w:szCs w:val="20"/>
          <w:rtl w:val="0"/>
        </w:rPr>
        <w:t xml:space="preserve">ALL</w:t>
      </w:r>
      <w:r w:rsidDel="00000000" w:rsidR="00000000" w:rsidRPr="00000000">
        <w:rPr>
          <w:rFonts w:ascii="Century Gothic" w:cs="Century Gothic" w:eastAsia="Century Gothic" w:hAnsi="Century Gothic"/>
          <w:color w:val="000000"/>
          <w:sz w:val="20"/>
          <w:szCs w:val="20"/>
          <w:rtl w:val="0"/>
        </w:rPr>
        <w:t xml:space="preserve"> sections of the application are filled out completely. </w:t>
      </w:r>
      <w:r w:rsidDel="00000000" w:rsidR="00000000" w:rsidRPr="00000000">
        <w:rPr>
          <w:rFonts w:ascii="Century Gothic" w:cs="Century Gothic" w:eastAsia="Century Gothic" w:hAnsi="Century Gothic"/>
          <w:sz w:val="20"/>
          <w:szCs w:val="20"/>
          <w:rtl w:val="0"/>
        </w:rPr>
        <w:t xml:space="preserve">Only completed applications will be allowed</w:t>
      </w:r>
      <w:r w:rsidDel="00000000" w:rsidR="00000000" w:rsidRPr="00000000">
        <w:rPr>
          <w:rFonts w:ascii="Century Gothic" w:cs="Century Gothic" w:eastAsia="Century Gothic" w:hAnsi="Century Gothic"/>
          <w:color w:val="000000"/>
          <w:sz w:val="20"/>
          <w:szCs w:val="20"/>
          <w:rtl w:val="0"/>
        </w:rPr>
        <w:t xml:space="preserve">.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bookmarkStart w:colFirst="0" w:colLast="0" w:name="_heading=h.gjdgxs" w:id="0"/>
      <w:bookmarkEnd w:id="0"/>
      <w:r w:rsidDel="00000000" w:rsidR="00000000" w:rsidRPr="00000000">
        <w:rPr>
          <w:rFonts w:ascii="Century Gothic" w:cs="Century Gothic" w:eastAsia="Century Gothic" w:hAnsi="Century Gothic"/>
          <w:color w:val="000000"/>
          <w:sz w:val="20"/>
          <w:szCs w:val="20"/>
          <w:rtl w:val="0"/>
        </w:rPr>
        <w:t xml:space="preserve">We </w:t>
      </w:r>
      <w:r w:rsidDel="00000000" w:rsidR="00000000" w:rsidRPr="00000000">
        <w:rPr>
          <w:rFonts w:ascii="Century Gothic" w:cs="Century Gothic" w:eastAsia="Century Gothic" w:hAnsi="Century Gothic"/>
          <w:b w:val="1"/>
          <w:color w:val="000000"/>
          <w:sz w:val="20"/>
          <w:szCs w:val="20"/>
          <w:u w:val="single"/>
          <w:rtl w:val="0"/>
        </w:rPr>
        <w:t xml:space="preserve">MUST </w:t>
      </w:r>
      <w:r w:rsidDel="00000000" w:rsidR="00000000" w:rsidRPr="00000000">
        <w:rPr>
          <w:rFonts w:ascii="Century Gothic" w:cs="Century Gothic" w:eastAsia="Century Gothic" w:hAnsi="Century Gothic"/>
          <w:color w:val="000000"/>
          <w:sz w:val="20"/>
          <w:szCs w:val="20"/>
          <w:rtl w:val="0"/>
        </w:rPr>
        <w:t xml:space="preserve">receive all applications by </w:t>
      </w:r>
      <w:r w:rsidDel="00000000" w:rsidR="00000000" w:rsidRPr="00000000">
        <w:rPr>
          <w:rFonts w:ascii="Century Gothic" w:cs="Century Gothic" w:eastAsia="Century Gothic" w:hAnsi="Century Gothic"/>
          <w:b w:val="1"/>
          <w:sz w:val="20"/>
          <w:szCs w:val="20"/>
          <w:u w:val="single"/>
          <w:rtl w:val="0"/>
        </w:rPr>
        <w:t xml:space="preserve">May 1st, 2024,</w:t>
      </w:r>
      <w:r w:rsidDel="00000000" w:rsidR="00000000" w:rsidRPr="00000000">
        <w:rPr>
          <w:rFonts w:ascii="Century Gothic" w:cs="Century Gothic" w:eastAsia="Century Gothic" w:hAnsi="Century Gothic"/>
          <w:color w:val="000000"/>
          <w:sz w:val="20"/>
          <w:szCs w:val="20"/>
          <w:rtl w:val="0"/>
        </w:rPr>
        <w:t xml:space="preserve"> via mail</w:t>
      </w:r>
      <w:r w:rsidDel="00000000" w:rsidR="00000000" w:rsidRPr="00000000">
        <w:rPr>
          <w:rFonts w:ascii="Century Gothic" w:cs="Century Gothic" w:eastAsia="Century Gothic" w:hAnsi="Century Gothic"/>
          <w:sz w:val="20"/>
          <w:szCs w:val="20"/>
          <w:rtl w:val="0"/>
        </w:rPr>
        <w:t xml:space="preserve">, email</w:t>
      </w:r>
      <w:r w:rsidDel="00000000" w:rsidR="00000000" w:rsidRPr="00000000">
        <w:rPr>
          <w:rFonts w:ascii="Century Gothic" w:cs="Century Gothic" w:eastAsia="Century Gothic" w:hAnsi="Century Gothic"/>
          <w:color w:val="000000"/>
          <w:sz w:val="20"/>
          <w:szCs w:val="20"/>
          <w:rtl w:val="0"/>
        </w:rPr>
        <w:t xml:space="preserve">, or hand delivery to 6255 E. Hwy. 60, Salt Lick, KY  40371, or </w:t>
      </w:r>
      <w:r w:rsidDel="00000000" w:rsidR="00000000" w:rsidRPr="00000000">
        <w:rPr>
          <w:rFonts w:ascii="Century Gothic" w:cs="Century Gothic" w:eastAsia="Century Gothic" w:hAnsi="Century Gothic"/>
          <w:sz w:val="20"/>
          <w:szCs w:val="20"/>
          <w:rtl w:val="0"/>
        </w:rPr>
        <w:t xml:space="preserve">Katelyn </w:t>
      </w:r>
      <w:r w:rsidDel="00000000" w:rsidR="00000000" w:rsidRPr="00000000">
        <w:rPr>
          <w:rFonts w:ascii="Century Gothic" w:cs="Century Gothic" w:eastAsia="Century Gothic" w:hAnsi="Century Gothic"/>
          <w:color w:val="000000"/>
          <w:sz w:val="20"/>
          <w:szCs w:val="20"/>
          <w:rtl w:val="0"/>
        </w:rPr>
        <w:t xml:space="preserve">Harv</w:t>
      </w:r>
      <w:r w:rsidDel="00000000" w:rsidR="00000000" w:rsidRPr="00000000">
        <w:rPr>
          <w:rFonts w:ascii="Century Gothic" w:cs="Century Gothic" w:eastAsia="Century Gothic" w:hAnsi="Century Gothic"/>
          <w:sz w:val="20"/>
          <w:szCs w:val="20"/>
          <w:rtl w:val="0"/>
        </w:rPr>
        <w:t xml:space="preserve">ey at Morehead State University. </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40" w:lineRule="auto"/>
        <w:ind w:left="1440" w:hanging="360"/>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Acceptance or denial letters will be sent out to applicants the </w:t>
      </w:r>
      <w:r w:rsidDel="00000000" w:rsidR="00000000" w:rsidRPr="00000000">
        <w:rPr>
          <w:rFonts w:ascii="Century Gothic" w:cs="Century Gothic" w:eastAsia="Century Gothic" w:hAnsi="Century Gothic"/>
          <w:sz w:val="20"/>
          <w:szCs w:val="20"/>
          <w:rtl w:val="0"/>
        </w:rPr>
        <w:t xml:space="preserve">2nd</w:t>
      </w:r>
      <w:r w:rsidDel="00000000" w:rsidR="00000000" w:rsidRPr="00000000">
        <w:rPr>
          <w:rFonts w:ascii="Century Gothic" w:cs="Century Gothic" w:eastAsia="Century Gothic" w:hAnsi="Century Gothic"/>
          <w:color w:val="000000"/>
          <w:sz w:val="20"/>
          <w:szCs w:val="20"/>
          <w:rtl w:val="0"/>
        </w:rPr>
        <w:t xml:space="preserve"> week of </w:t>
      </w:r>
      <w:r w:rsidDel="00000000" w:rsidR="00000000" w:rsidRPr="00000000">
        <w:rPr>
          <w:rFonts w:ascii="Century Gothic" w:cs="Century Gothic" w:eastAsia="Century Gothic" w:hAnsi="Century Gothic"/>
          <w:sz w:val="20"/>
          <w:szCs w:val="20"/>
          <w:rtl w:val="0"/>
        </w:rPr>
        <w:t xml:space="preserve">May</w:t>
      </w:r>
      <w:r w:rsidDel="00000000" w:rsidR="00000000" w:rsidRPr="00000000">
        <w:rPr>
          <w:rFonts w:ascii="Century Gothic" w:cs="Century Gothic" w:eastAsia="Century Gothic" w:hAnsi="Century Gothic"/>
          <w:color w:val="000000"/>
          <w:sz w:val="20"/>
          <w:szCs w:val="20"/>
          <w:rtl w:val="0"/>
        </w:rPr>
        <w:t xml:space="preserve">. In addition, if you are accepted</w:t>
      </w: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color w:val="000000"/>
          <w:sz w:val="20"/>
          <w:szCs w:val="20"/>
          <w:rtl w:val="0"/>
        </w:rPr>
        <w:t xml:space="preserve"> additional information will be needed and described in the acceptance letter. </w:t>
      </w:r>
      <w:r w:rsidDel="00000000" w:rsidR="00000000" w:rsidRPr="00000000">
        <w:rPr>
          <w:rtl w:val="0"/>
        </w:rPr>
      </w:r>
    </w:p>
    <w:p w:rsidR="00000000" w:rsidDel="00000000" w:rsidP="00000000" w:rsidRDefault="00000000" w:rsidRPr="00000000" w14:paraId="00000016">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have any questions, please contact us via any of the sources at the top of this letter! </w:t>
      </w:r>
    </w:p>
    <w:p w:rsidR="00000000" w:rsidDel="00000000" w:rsidP="00000000" w:rsidRDefault="00000000" w:rsidRPr="00000000" w14:paraId="00000017">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Sincerely,</w:t>
      </w:r>
    </w:p>
    <w:p w:rsidR="00000000" w:rsidDel="00000000" w:rsidP="00000000" w:rsidRDefault="00000000" w:rsidRPr="00000000" w14:paraId="00000018">
      <w:pPr>
        <w:rPr>
          <w:rFonts w:ascii="Pinyon Script" w:cs="Pinyon Script" w:eastAsia="Pinyon Script" w:hAnsi="Pinyon Script"/>
          <w:sz w:val="20"/>
          <w:szCs w:val="20"/>
        </w:rPr>
      </w:pPr>
      <w:r w:rsidDel="00000000" w:rsidR="00000000" w:rsidRPr="00000000">
        <w:rPr>
          <w:rFonts w:ascii="Pinyon Script" w:cs="Pinyon Script" w:eastAsia="Pinyon Script" w:hAnsi="Pinyon Script"/>
          <w:sz w:val="20"/>
          <w:szCs w:val="20"/>
          <w:rtl w:val="0"/>
        </w:rPr>
        <w:t xml:space="preserve">Katelyn Harvey</w:t>
      </w:r>
    </w:p>
    <w:p w:rsidR="00000000" w:rsidDel="00000000" w:rsidP="00000000" w:rsidRDefault="00000000" w:rsidRPr="00000000" w14:paraId="0000001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Katelyn Harvey, President</w:t>
      </w:r>
    </w:p>
    <w:p w:rsidR="00000000" w:rsidDel="00000000" w:rsidP="00000000" w:rsidRDefault="00000000" w:rsidRPr="00000000" w14:paraId="0000001A">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20"/>
          <w:szCs w:val="20"/>
          <w:rtl w:val="0"/>
        </w:rPr>
        <w:t xml:space="preserve">Special Needs Camp of Kentucky, Inc. </w:t>
      </w: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1743075</wp:posOffset>
            </wp:positionH>
            <wp:positionV relativeFrom="paragraph">
              <wp:posOffset>0</wp:posOffset>
            </wp:positionV>
            <wp:extent cx="2919412" cy="790575"/>
            <wp:effectExtent b="0" l="0" r="0" t="0"/>
            <wp:wrapNone/>
            <wp:docPr descr="Macintosh HD:Users:hollywells:Desktop:SpecialNeedsCamp.png" id="2" name="image1.png"/>
            <a:graphic>
              <a:graphicData uri="http://schemas.openxmlformats.org/drawingml/2006/picture">
                <pic:pic>
                  <pic:nvPicPr>
                    <pic:cNvPr descr="Macintosh HD:Users:hollywells:Desktop:SpecialNeedsCamp.png" id="0" name="image1.png"/>
                    <pic:cNvPicPr preferRelativeResize="0"/>
                  </pic:nvPicPr>
                  <pic:blipFill>
                    <a:blip r:embed="rId7"/>
                    <a:srcRect b="0" l="0" r="0" t="0"/>
                    <a:stretch>
                      <a:fillRect/>
                    </a:stretch>
                  </pic:blipFill>
                  <pic:spPr>
                    <a:xfrm>
                      <a:off x="0" y="0"/>
                      <a:ext cx="2919412" cy="790575"/>
                    </a:xfrm>
                    <a:prstGeom prst="rect"/>
                    <a:ln/>
                  </pic:spPr>
                </pic:pic>
              </a:graphicData>
            </a:graphic>
          </wp:anchor>
        </w:drawing>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Lustria" w:cs="Lustria" w:eastAsia="Lustria" w:hAnsi="Lustria"/>
          <w:b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b w:val="1"/>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Special Needs Camp of Kentucky Inc.</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PO BOX 875</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Owingsville</w:t>
      </w:r>
      <w:r w:rsidDel="00000000" w:rsidR="00000000" w:rsidRPr="00000000">
        <w:rPr>
          <w:rFonts w:ascii="Century Gothic" w:cs="Century Gothic" w:eastAsia="Century Gothic" w:hAnsi="Century Gothic"/>
          <w:color w:val="000000"/>
          <w:sz w:val="20"/>
          <w:szCs w:val="20"/>
          <w:rtl w:val="0"/>
        </w:rPr>
        <w:t xml:space="preserve">, KY 403</w:t>
      </w:r>
      <w:r w:rsidDel="00000000" w:rsidR="00000000" w:rsidRPr="00000000">
        <w:rPr>
          <w:rFonts w:ascii="Century Gothic" w:cs="Century Gothic" w:eastAsia="Century Gothic" w:hAnsi="Century Gothic"/>
          <w:sz w:val="20"/>
          <w:szCs w:val="20"/>
          <w:rtl w:val="0"/>
        </w:rPr>
        <w:t xml:space="preserve">60</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 (606) </w:t>
      </w:r>
      <w:r w:rsidDel="00000000" w:rsidR="00000000" w:rsidRPr="00000000">
        <w:rPr>
          <w:rFonts w:ascii="Century Gothic" w:cs="Century Gothic" w:eastAsia="Century Gothic" w:hAnsi="Century Gothic"/>
          <w:sz w:val="20"/>
          <w:szCs w:val="20"/>
          <w:rtl w:val="0"/>
        </w:rPr>
        <w:t xml:space="preserve">336</w:t>
      </w:r>
      <w:r w:rsidDel="00000000" w:rsidR="00000000" w:rsidRPr="00000000">
        <w:rPr>
          <w:rFonts w:ascii="Century Gothic" w:cs="Century Gothic" w:eastAsia="Century Gothic" w:hAnsi="Century Gothic"/>
          <w:color w:val="000000"/>
          <w:sz w:val="20"/>
          <w:szCs w:val="20"/>
          <w:rtl w:val="0"/>
        </w:rPr>
        <w:t xml:space="preserve">-</w:t>
      </w:r>
      <w:r w:rsidDel="00000000" w:rsidR="00000000" w:rsidRPr="00000000">
        <w:rPr>
          <w:rFonts w:ascii="Century Gothic" w:cs="Century Gothic" w:eastAsia="Century Gothic" w:hAnsi="Century Gothic"/>
          <w:sz w:val="20"/>
          <w:szCs w:val="20"/>
          <w:rtl w:val="0"/>
        </w:rPr>
        <w:t xml:space="preserve">0326</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Email: Katie.SNCKI@gmail.com</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Website: www.specialneedscamp.org</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Corbel" w:cs="Corbel" w:eastAsia="Corbel" w:hAnsi="Corbel"/>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sz w:val="24"/>
          <w:szCs w:val="24"/>
          <w:rtl w:val="0"/>
        </w:rPr>
        <w:t xml:space="preserve">Volunteer</w:t>
      </w:r>
      <w:r w:rsidDel="00000000" w:rsidR="00000000" w:rsidRPr="00000000">
        <w:rPr>
          <w:rFonts w:ascii="Century Gothic" w:cs="Century Gothic" w:eastAsia="Century Gothic" w:hAnsi="Century Gothic"/>
          <w:b w:val="1"/>
          <w:color w:val="000000"/>
          <w:sz w:val="24"/>
          <w:szCs w:val="24"/>
          <w:rtl w:val="0"/>
        </w:rPr>
        <w:t xml:space="preserve"> Application Form</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color w:val="000000"/>
          <w:sz w:val="24"/>
          <w:szCs w:val="24"/>
          <w:rtl w:val="0"/>
        </w:rPr>
        <w:t xml:space="preserve">Ju</w:t>
      </w:r>
      <w:r w:rsidDel="00000000" w:rsidR="00000000" w:rsidRPr="00000000">
        <w:rPr>
          <w:rFonts w:ascii="Century Gothic" w:cs="Century Gothic" w:eastAsia="Century Gothic" w:hAnsi="Century Gothic"/>
          <w:b w:val="1"/>
          <w:sz w:val="24"/>
          <w:szCs w:val="24"/>
          <w:rtl w:val="0"/>
        </w:rPr>
        <w:t xml:space="preserve">ne 24th - 28th, 2024</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MUST BE RETURNED BY May 1st</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Lustria" w:cs="Lustria" w:eastAsia="Lustria" w:hAnsi="Lustria"/>
          <w:color w:val="000000"/>
          <w:sz w:val="18"/>
          <w:szCs w:val="1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u w:val="single"/>
          <w:rtl w:val="0"/>
        </w:rPr>
        <w:t xml:space="preserve">Name of </w:t>
      </w:r>
      <w:r w:rsidDel="00000000" w:rsidR="00000000" w:rsidRPr="00000000">
        <w:rPr>
          <w:rFonts w:ascii="Century Gothic" w:cs="Century Gothic" w:eastAsia="Century Gothic" w:hAnsi="Century Gothic"/>
          <w:b w:val="1"/>
          <w:sz w:val="20"/>
          <w:szCs w:val="20"/>
          <w:u w:val="single"/>
          <w:rtl w:val="0"/>
        </w:rPr>
        <w:t xml:space="preserve">Volunteer</w:t>
      </w:r>
      <w:r w:rsidDel="00000000" w:rsidR="00000000" w:rsidRPr="00000000">
        <w:rPr>
          <w:rFonts w:ascii="Century Gothic" w:cs="Century Gothic" w:eastAsia="Century Gothic" w:hAnsi="Century Gothic"/>
          <w:color w:val="000000"/>
          <w:sz w:val="20"/>
          <w:szCs w:val="20"/>
          <w:rtl w:val="0"/>
        </w:rPr>
        <w:t xml:space="preserve">: _____________________________          Date of Birth: 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Street Address/P.O. Box: ____________________________________________________</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City: ________________________         State: _______          ZIP: ___________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Phone: (___)______________ Gender: __________________ Shirt Size:___________________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Email Address: _____________________________________________________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u w:val="single"/>
          <w:rtl w:val="0"/>
        </w:rPr>
        <w:t xml:space="preserve">Parent/Guardian(s)Name</w:t>
      </w:r>
      <w:r w:rsidDel="00000000" w:rsidR="00000000" w:rsidRPr="00000000">
        <w:rPr>
          <w:rFonts w:ascii="Century Gothic" w:cs="Century Gothic" w:eastAsia="Century Gothic" w:hAnsi="Century Gothic"/>
          <w:color w:val="000000"/>
          <w:sz w:val="20"/>
          <w:szCs w:val="20"/>
          <w:rtl w:val="0"/>
        </w:rPr>
        <w:t xml:space="preserve">: _____________________________________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Address (If Diff. From Above): _________________________________________________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Phone (where they can be reached during camp hours) :(___) _______________________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u w:val="single"/>
          <w:rtl w:val="0"/>
        </w:rPr>
        <w:t xml:space="preserve">Emergency Contact</w:t>
      </w:r>
      <w:r w:rsidDel="00000000" w:rsidR="00000000" w:rsidRPr="00000000">
        <w:rPr>
          <w:rFonts w:ascii="Century Gothic" w:cs="Century Gothic" w:eastAsia="Century Gothic" w:hAnsi="Century Gothic"/>
          <w:color w:val="000000"/>
          <w:sz w:val="20"/>
          <w:szCs w:val="20"/>
          <w:rtl w:val="0"/>
        </w:rPr>
        <w:t xml:space="preserve">: ___________________________________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Relationship to Volunteer: ______________________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48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Emergency Phone:(____) ________________________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37">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Parent/Guardian Signature (if under 18yrs): _________________________________________</w:t>
      </w:r>
    </w:p>
    <w:p w:rsidR="00000000" w:rsidDel="00000000" w:rsidP="00000000" w:rsidRDefault="00000000" w:rsidRPr="00000000" w14:paraId="00000038">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 ______/______/___________</w:t>
      </w:r>
    </w:p>
    <w:p w:rsidR="00000000" w:rsidDel="00000000" w:rsidP="00000000" w:rsidRDefault="00000000" w:rsidRPr="00000000" w14:paraId="0000003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*SNCKI reserves the right to accept or deny this application. Notification of the decision will be made in the second week of May. *  </w:t>
      </w:r>
    </w:p>
    <w:p w:rsidR="00000000" w:rsidDel="00000000" w:rsidP="00000000" w:rsidRDefault="00000000" w:rsidRPr="00000000" w14:paraId="0000003B">
      <w:pPr>
        <w:rPr>
          <w:rFonts w:ascii="Century Gothic" w:cs="Century Gothic" w:eastAsia="Century Gothic" w:hAnsi="Century Gothic"/>
          <w:sz w:val="18"/>
          <w:szCs w:val="18"/>
        </w:rPr>
      </w:pPr>
      <w:r w:rsidDel="00000000" w:rsidR="00000000" w:rsidRPr="00000000">
        <w:rPr>
          <w:rtl w:val="0"/>
        </w:rPr>
      </w:r>
    </w:p>
    <w:sectPr>
      <w:pgSz w:h="15840" w:w="12240" w:orient="portrait"/>
      <w:pgMar w:bottom="1008" w:top="1008"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Pinyon Script">
    <w:embedRegular w:fontKey="{00000000-0000-0000-0000-000000000000}" r:id="rId1" w:subsetted="0"/>
  </w:font>
  <w:font w:name="Meiryo UI"/>
  <w:font w:name="Corbel">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Lustria">
    <w:embedRegular w:fontKey="{00000000-0000-0000-0000-000000000000}" r:id="rId6" w:subsetted="0"/>
  </w:font>
  <w:font w:name="Graphite Std Light Wide"/>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Corbel-regular.ttf"/><Relationship Id="rId3" Type="http://schemas.openxmlformats.org/officeDocument/2006/relationships/font" Target="fonts/Corbel-bold.ttf"/><Relationship Id="rId4" Type="http://schemas.openxmlformats.org/officeDocument/2006/relationships/font" Target="fonts/Corbel-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Corbel-boldItalic.ttf"/><Relationship Id="rId6" Type="http://schemas.openxmlformats.org/officeDocument/2006/relationships/font" Target="fonts/Lustria-regular.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eV5SRNpf6ue5RNUVggtqdb3xg==">CgMxLjAyCGguZ2pkZ3hzOAByITF6RlRFZnJ5SzBCMzBwc3RVN1VRUUJISEZpd0hOZTVpUQ==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