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54" w:rsidRPr="00114BC6" w:rsidRDefault="001F48F6" w:rsidP="00114BC6">
      <w:pPr>
        <w:pStyle w:val="normal0"/>
        <w:contextualSpacing w:val="0"/>
        <w:rPr>
          <w:b/>
        </w:rPr>
      </w:pPr>
      <w:r w:rsidRPr="00114BC6">
        <w:rPr>
          <w:b/>
        </w:rPr>
        <w:t>Naloxone Training and Educational Resources</w:t>
      </w:r>
    </w:p>
    <w:p w:rsidR="00D11E54" w:rsidRPr="001F48F6" w:rsidRDefault="00D11E54">
      <w:pPr>
        <w:pStyle w:val="normal0"/>
        <w:contextualSpacing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990"/>
      </w:tblGrid>
      <w:tr w:rsidR="00114BC6" w:rsidTr="00114BC6">
        <w:tc>
          <w:tcPr>
            <w:tcW w:w="10368" w:type="dxa"/>
            <w:gridSpan w:val="2"/>
            <w:shd w:val="clear" w:color="auto" w:fill="D9D9D9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 w:rsidRPr="00FF1F48">
              <w:rPr>
                <w:b/>
                <w:i/>
              </w:rPr>
              <w:t>Online</w:t>
            </w:r>
            <w:r>
              <w:rPr>
                <w:b/>
              </w:rPr>
              <w:t xml:space="preserve"> </w:t>
            </w:r>
            <w:r w:rsidRPr="001F48F6">
              <w:rPr>
                <w:b/>
              </w:rPr>
              <w:t>Naloxone Training</w:t>
            </w:r>
            <w:r>
              <w:rPr>
                <w:b/>
              </w:rPr>
              <w:t xml:space="preserve"> Resource</w:t>
            </w:r>
            <w:r w:rsidRPr="001F48F6">
              <w:rPr>
                <w:b/>
              </w:rPr>
              <w:t>s</w:t>
            </w:r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90" w:type="dxa"/>
          </w:tcPr>
          <w:p w:rsidR="00114BC6" w:rsidRDefault="00114BC6" w:rsidP="00114BC6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Harm Reduction Coalition </w:t>
            </w:r>
          </w:p>
          <w:p w:rsidR="00114BC6" w:rsidRP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</w:pPr>
            <w:hyperlink r:id="rId9" w:history="1">
              <w:r w:rsidRPr="00883CD6">
                <w:rPr>
                  <w:rStyle w:val="Hyperlink"/>
                </w:rPr>
                <w:t>http://harmreduction.org/issues/overdose-prevention/tools-best-practices/training-materials/</w:t>
              </w:r>
            </w:hyperlink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90" w:type="dxa"/>
          </w:tcPr>
          <w:p w:rsidR="00114BC6" w:rsidRDefault="00114BC6" w:rsidP="00114BC6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NaloxoneInfo.org </w:t>
            </w:r>
          </w:p>
          <w:p w:rsid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  <w:rPr>
                <w:b/>
              </w:rPr>
            </w:pPr>
            <w:hyperlink r:id="rId10" w:history="1">
              <w:r w:rsidRPr="00883CD6">
                <w:rPr>
                  <w:rStyle w:val="Hyperlink"/>
                </w:rPr>
                <w:t>http://naloxoneinfo.org/run-program/training-tools</w:t>
              </w:r>
            </w:hyperlink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90" w:type="dxa"/>
          </w:tcPr>
          <w:p w:rsidR="00114BC6" w:rsidRDefault="00114BC6" w:rsidP="00114BC6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GetNaloxone</w:t>
            </w:r>
            <w:r w:rsidRPr="001F48F6">
              <w:rPr>
                <w:b/>
              </w:rPr>
              <w:t>Now</w:t>
            </w:r>
            <w:r>
              <w:rPr>
                <w:b/>
              </w:rPr>
              <w:t>.org</w:t>
            </w:r>
          </w:p>
          <w:p w:rsid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  <w:rPr>
                <w:b/>
              </w:rPr>
            </w:pPr>
            <w:hyperlink r:id="rId11" w:history="1">
              <w:r w:rsidRPr="00883CD6">
                <w:rPr>
                  <w:rStyle w:val="Hyperlink"/>
                </w:rPr>
                <w:t>https://www.getnaloxonenow.org/</w:t>
              </w:r>
            </w:hyperlink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90" w:type="dxa"/>
          </w:tcPr>
          <w:p w:rsidR="00114BC6" w:rsidRDefault="00114BC6" w:rsidP="00114BC6">
            <w:pPr>
              <w:pStyle w:val="normal0"/>
              <w:contextualSpacing w:val="0"/>
              <w:rPr>
                <w:b/>
              </w:rPr>
            </w:pPr>
            <w:r w:rsidRPr="001F48F6">
              <w:rPr>
                <w:b/>
              </w:rPr>
              <w:t>Nalo</w:t>
            </w:r>
            <w:r>
              <w:rPr>
                <w:b/>
              </w:rPr>
              <w:t>xone</w:t>
            </w:r>
            <w:r w:rsidRPr="001F48F6">
              <w:rPr>
                <w:b/>
              </w:rPr>
              <w:t>Training</w:t>
            </w:r>
            <w:r>
              <w:rPr>
                <w:b/>
              </w:rPr>
              <w:t>.com</w:t>
            </w:r>
          </w:p>
          <w:p w:rsid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  <w:rPr>
                <w:b/>
              </w:rPr>
            </w:pPr>
            <w:hyperlink r:id="rId12" w:history="1">
              <w:r w:rsidRPr="00883CD6">
                <w:rPr>
                  <w:rStyle w:val="Hyperlink"/>
                </w:rPr>
                <w:t>http://www.naloxonetraining.com/training</w:t>
              </w:r>
            </w:hyperlink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90" w:type="dxa"/>
          </w:tcPr>
          <w:p w:rsidR="00114BC6" w:rsidRDefault="00114BC6" w:rsidP="00114BC6">
            <w:pPr>
              <w:pStyle w:val="normal0"/>
              <w:contextualSpacing w:val="0"/>
              <w:rPr>
                <w:b/>
              </w:rPr>
            </w:pPr>
            <w:r w:rsidRPr="001F48F6">
              <w:rPr>
                <w:b/>
              </w:rPr>
              <w:t>StopOverdose.org</w:t>
            </w:r>
          </w:p>
          <w:p w:rsid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  <w:rPr>
                <w:b/>
              </w:rPr>
            </w:pPr>
            <w:hyperlink r:id="rId13" w:history="1">
              <w:r w:rsidRPr="00883CD6">
                <w:rPr>
                  <w:rStyle w:val="Hyperlink"/>
                </w:rPr>
                <w:t>http://stopoverdose.org/section/take-the-online-training/</w:t>
              </w:r>
            </w:hyperlink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90" w:type="dxa"/>
          </w:tcPr>
          <w:p w:rsidR="00114BC6" w:rsidRPr="001F48F6" w:rsidRDefault="00114BC6" w:rsidP="00114BC6">
            <w:pPr>
              <w:pStyle w:val="normal0"/>
              <w:contextualSpacing w:val="0"/>
              <w:rPr>
                <w:b/>
              </w:rPr>
            </w:pPr>
            <w:r w:rsidRPr="001F48F6">
              <w:rPr>
                <w:b/>
              </w:rPr>
              <w:t>Substance Abuse and Mental Health Services Administration (SAMHSA)</w:t>
            </w:r>
            <w:r>
              <w:rPr>
                <w:b/>
              </w:rPr>
              <w:t xml:space="preserve"> – Preparing for Naloxone Distribution: Resources for First Responders and Others</w:t>
            </w:r>
          </w:p>
          <w:p w:rsidR="00114BC6" w:rsidRPr="00114BC6" w:rsidRDefault="00114BC6" w:rsidP="00114BC6">
            <w:pPr>
              <w:pStyle w:val="normal0"/>
              <w:numPr>
                <w:ilvl w:val="0"/>
                <w:numId w:val="7"/>
              </w:numPr>
              <w:contextualSpacing w:val="0"/>
            </w:pPr>
            <w:hyperlink r:id="rId14" w:history="1">
              <w:r w:rsidRPr="001F48F6">
                <w:rPr>
                  <w:rStyle w:val="Hyperlink"/>
                </w:rPr>
                <w:t>https://www.samhsa.gov/capt/sites/default/files/resources/resources-first-responders.pdf</w:t>
              </w:r>
            </w:hyperlink>
            <w:r w:rsidRPr="001F48F6">
              <w:t xml:space="preserve"> </w:t>
            </w:r>
          </w:p>
        </w:tc>
      </w:tr>
    </w:tbl>
    <w:p w:rsidR="005D0EF5" w:rsidRPr="005D0EF5" w:rsidRDefault="005D0EF5">
      <w:pPr>
        <w:pStyle w:val="normal0"/>
        <w:contextualSpacing w:val="0"/>
        <w:rPr>
          <w:b/>
        </w:rPr>
      </w:pPr>
    </w:p>
    <w:p w:rsidR="00114BC6" w:rsidRDefault="00114BC6">
      <w:pPr>
        <w:pStyle w:val="normal0"/>
        <w:contextualSpacing w:val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990"/>
      </w:tblGrid>
      <w:tr w:rsidR="00114BC6" w:rsidTr="00114BC6">
        <w:tc>
          <w:tcPr>
            <w:tcW w:w="10368" w:type="dxa"/>
            <w:gridSpan w:val="2"/>
            <w:shd w:val="clear" w:color="auto" w:fill="D9D9D9"/>
          </w:tcPr>
          <w:p w:rsidR="00114BC6" w:rsidRDefault="008726C3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  <w:i/>
              </w:rPr>
              <w:t>*</w:t>
            </w:r>
            <w:r w:rsidR="00114BC6">
              <w:rPr>
                <w:b/>
                <w:i/>
              </w:rPr>
              <w:t>In-Person</w:t>
            </w:r>
            <w:r w:rsidR="00114BC6">
              <w:rPr>
                <w:b/>
              </w:rPr>
              <w:t xml:space="preserve"> </w:t>
            </w:r>
            <w:r w:rsidR="00114BC6" w:rsidRPr="001F48F6">
              <w:rPr>
                <w:b/>
              </w:rPr>
              <w:t>Naloxone Training</w:t>
            </w:r>
            <w:r w:rsidR="00114BC6">
              <w:rPr>
                <w:b/>
              </w:rPr>
              <w:t xml:space="preserve"> Resource</w:t>
            </w:r>
            <w:r w:rsidR="00114BC6" w:rsidRPr="001F48F6">
              <w:rPr>
                <w:b/>
              </w:rPr>
              <w:t>s</w:t>
            </w:r>
            <w:r w:rsidR="00C71051">
              <w:rPr>
                <w:b/>
              </w:rPr>
              <w:t xml:space="preserve"> in Los Angeles County</w:t>
            </w:r>
          </w:p>
          <w:p w:rsidR="008726C3" w:rsidRDefault="008726C3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FF1F48">
              <w:t xml:space="preserve"> </w:t>
            </w:r>
            <w:r w:rsidRPr="00FF1F48">
              <w:t xml:space="preserve">Naloxone distribution providers in Los Angeles </w:t>
            </w:r>
            <w:r w:rsidR="00C71051">
              <w:t xml:space="preserve">County </w:t>
            </w:r>
            <w:bookmarkStart w:id="0" w:name="_GoBack"/>
            <w:bookmarkEnd w:id="0"/>
            <w:r w:rsidRPr="00FF1F48">
              <w:t>may offer in-person naloxone trainings</w:t>
            </w:r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90" w:type="dxa"/>
          </w:tcPr>
          <w:p w:rsidR="008726C3" w:rsidRDefault="008726C3" w:rsidP="008726C3">
            <w:pPr>
              <w:pStyle w:val="normal0"/>
              <w:contextualSpacing w:val="0"/>
            </w:pPr>
            <w:r w:rsidRPr="00FF1F48">
              <w:rPr>
                <w:b/>
              </w:rPr>
              <w:t>LA Community Health Project</w:t>
            </w:r>
            <w:r>
              <w:t xml:space="preserve"> (</w:t>
            </w:r>
            <w:hyperlink r:id="rId15" w:history="1">
              <w:r w:rsidRPr="00883CD6">
                <w:rPr>
                  <w:rStyle w:val="Hyperlink"/>
                </w:rPr>
                <w:t>http://chpla.org/</w:t>
              </w:r>
            </w:hyperlink>
            <w:r>
              <w:t>)</w:t>
            </w:r>
          </w:p>
          <w:p w:rsidR="008726C3" w:rsidRDefault="008726C3" w:rsidP="008726C3">
            <w:pPr>
              <w:pStyle w:val="normal0"/>
              <w:numPr>
                <w:ilvl w:val="0"/>
                <w:numId w:val="7"/>
              </w:numPr>
              <w:contextualSpacing w:val="0"/>
            </w:pPr>
            <w:r>
              <w:t xml:space="preserve">Contact: </w:t>
            </w:r>
          </w:p>
          <w:p w:rsidR="00114BC6" w:rsidRPr="00114BC6" w:rsidRDefault="008726C3" w:rsidP="008726C3">
            <w:pPr>
              <w:pStyle w:val="normal0"/>
              <w:numPr>
                <w:ilvl w:val="1"/>
                <w:numId w:val="7"/>
              </w:numPr>
              <w:contextualSpacing w:val="0"/>
            </w:pPr>
            <w:r>
              <w:t>Michael Marquesen (</w:t>
            </w:r>
            <w:hyperlink r:id="rId16" w:history="1">
              <w:r w:rsidRPr="00883CD6">
                <w:rPr>
                  <w:rStyle w:val="Hyperlink"/>
                </w:rPr>
                <w:t>michael@chpla.org</w:t>
              </w:r>
            </w:hyperlink>
            <w:r>
              <w:t xml:space="preserve">) </w:t>
            </w:r>
          </w:p>
        </w:tc>
      </w:tr>
      <w:tr w:rsidR="00114BC6" w:rsidTr="00114BC6">
        <w:trPr>
          <w:trHeight w:val="260"/>
        </w:trPr>
        <w:tc>
          <w:tcPr>
            <w:tcW w:w="378" w:type="dxa"/>
          </w:tcPr>
          <w:p w:rsidR="00114BC6" w:rsidRDefault="00114BC6" w:rsidP="00114BC6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90" w:type="dxa"/>
          </w:tcPr>
          <w:p w:rsidR="008726C3" w:rsidRDefault="008726C3" w:rsidP="008726C3">
            <w:pPr>
              <w:pStyle w:val="normal0"/>
              <w:contextualSpacing w:val="0"/>
            </w:pPr>
            <w:r w:rsidRPr="00FF1F48">
              <w:rPr>
                <w:b/>
              </w:rPr>
              <w:t>Homeless Health Care Los Angeles</w:t>
            </w:r>
            <w:r>
              <w:t xml:space="preserve"> (</w:t>
            </w:r>
            <w:hyperlink r:id="rId17" w:history="1">
              <w:r w:rsidRPr="00883CD6">
                <w:rPr>
                  <w:rStyle w:val="Hyperlink"/>
                </w:rPr>
                <w:t>https://www.hhcla.org/</w:t>
              </w:r>
            </w:hyperlink>
            <w:r>
              <w:t>)</w:t>
            </w:r>
          </w:p>
          <w:p w:rsidR="008726C3" w:rsidRDefault="008726C3" w:rsidP="008726C3">
            <w:pPr>
              <w:pStyle w:val="normal0"/>
              <w:numPr>
                <w:ilvl w:val="0"/>
                <w:numId w:val="7"/>
              </w:numPr>
              <w:contextualSpacing w:val="0"/>
            </w:pPr>
            <w:r>
              <w:t xml:space="preserve">Contacts: </w:t>
            </w:r>
          </w:p>
          <w:p w:rsidR="008726C3" w:rsidRDefault="008726C3" w:rsidP="008726C3">
            <w:pPr>
              <w:pStyle w:val="normal0"/>
              <w:numPr>
                <w:ilvl w:val="1"/>
                <w:numId w:val="7"/>
              </w:numPr>
              <w:contextualSpacing w:val="0"/>
            </w:pPr>
            <w:r>
              <w:t xml:space="preserve">Mark Casanova </w:t>
            </w:r>
            <w:r w:rsidRPr="00FF1F48">
              <w:t>(</w:t>
            </w:r>
            <w:hyperlink r:id="rId18" w:history="1">
              <w:r w:rsidRPr="008726C3">
                <w:rPr>
                  <w:rStyle w:val="Hyperlink"/>
                  <w:lang w:val="en-US"/>
                </w:rPr>
                <w:t>mcasanova@hhcla.org</w:t>
              </w:r>
            </w:hyperlink>
            <w:r w:rsidRPr="008726C3">
              <w:rPr>
                <w:lang w:val="en-US"/>
              </w:rPr>
              <w:t xml:space="preserve">) </w:t>
            </w:r>
          </w:p>
          <w:p w:rsidR="008726C3" w:rsidRDefault="008726C3" w:rsidP="008726C3">
            <w:pPr>
              <w:pStyle w:val="normal0"/>
              <w:numPr>
                <w:ilvl w:val="1"/>
                <w:numId w:val="7"/>
              </w:numPr>
              <w:contextualSpacing w:val="0"/>
            </w:pPr>
            <w:r w:rsidRPr="001F48F6">
              <w:t>Amber Roth (</w:t>
            </w:r>
            <w:hyperlink r:id="rId19" w:history="1">
              <w:r w:rsidRPr="00883CD6">
                <w:rPr>
                  <w:rStyle w:val="Hyperlink"/>
                </w:rPr>
                <w:t>aroth@hhcla.org</w:t>
              </w:r>
            </w:hyperlink>
            <w:r w:rsidRPr="001F48F6">
              <w:t>)</w:t>
            </w:r>
            <w:r>
              <w:t xml:space="preserve"> </w:t>
            </w:r>
          </w:p>
          <w:p w:rsidR="00114BC6" w:rsidRPr="008726C3" w:rsidRDefault="008726C3" w:rsidP="008726C3">
            <w:pPr>
              <w:pStyle w:val="normal0"/>
              <w:numPr>
                <w:ilvl w:val="1"/>
                <w:numId w:val="7"/>
              </w:numPr>
              <w:contextualSpacing w:val="0"/>
            </w:pPr>
            <w:r>
              <w:t xml:space="preserve">Stephany </w:t>
            </w:r>
            <w:r w:rsidRPr="00FF1F48">
              <w:t>Campos (</w:t>
            </w:r>
            <w:hyperlink r:id="rId20" w:history="1">
              <w:r w:rsidRPr="00883CD6">
                <w:rPr>
                  <w:rStyle w:val="Hyperlink"/>
                </w:rPr>
                <w:t>scampos</w:t>
              </w:r>
              <w:r w:rsidRPr="008726C3">
                <w:rPr>
                  <w:rStyle w:val="Hyperlink"/>
                  <w:lang w:val="en-US"/>
                </w:rPr>
                <w:t>@hhcla.org</w:t>
              </w:r>
            </w:hyperlink>
            <w:r w:rsidRPr="00FF1F48">
              <w:t>)</w:t>
            </w:r>
            <w:r>
              <w:t xml:space="preserve"> </w:t>
            </w:r>
          </w:p>
        </w:tc>
      </w:tr>
    </w:tbl>
    <w:p w:rsidR="00114BC6" w:rsidRDefault="00114BC6">
      <w:pPr>
        <w:pStyle w:val="normal0"/>
        <w:contextualSpacing w:val="0"/>
        <w:rPr>
          <w:b/>
          <w:i/>
        </w:rPr>
      </w:pPr>
    </w:p>
    <w:p w:rsidR="001F48F6" w:rsidRDefault="001F48F6">
      <w:pPr>
        <w:pStyle w:val="normal0"/>
        <w:contextualSpacing w:val="0"/>
      </w:pPr>
    </w:p>
    <w:sectPr w:rsidR="001F48F6" w:rsidSect="00114BC6">
      <w:footerReference w:type="even" r:id="rId21"/>
      <w:footerReference w:type="default" r:id="rId22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C6" w:rsidRDefault="00114BC6" w:rsidP="005D0EF5">
      <w:pPr>
        <w:spacing w:line="240" w:lineRule="auto"/>
      </w:pPr>
      <w:r>
        <w:separator/>
      </w:r>
    </w:p>
  </w:endnote>
  <w:endnote w:type="continuationSeparator" w:id="0">
    <w:p w:rsidR="00114BC6" w:rsidRDefault="00114BC6" w:rsidP="005D0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6" w:rsidRDefault="00114BC6" w:rsidP="005D0E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BC6" w:rsidRDefault="00114B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C6" w:rsidRPr="005D0EF5" w:rsidRDefault="00114BC6" w:rsidP="005D0EF5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5D0EF5">
      <w:rPr>
        <w:rStyle w:val="PageNumber"/>
        <w:rFonts w:asciiTheme="majorHAnsi" w:hAnsiTheme="majorHAnsi"/>
        <w:sz w:val="20"/>
        <w:szCs w:val="20"/>
      </w:rPr>
      <w:fldChar w:fldCharType="begin"/>
    </w:r>
    <w:r w:rsidRPr="005D0EF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D0EF5">
      <w:rPr>
        <w:rStyle w:val="PageNumber"/>
        <w:rFonts w:asciiTheme="majorHAnsi" w:hAnsiTheme="majorHAnsi"/>
        <w:sz w:val="20"/>
        <w:szCs w:val="20"/>
      </w:rPr>
      <w:fldChar w:fldCharType="separate"/>
    </w:r>
    <w:r w:rsidR="00C71051">
      <w:rPr>
        <w:rStyle w:val="PageNumber"/>
        <w:rFonts w:asciiTheme="majorHAnsi" w:hAnsiTheme="majorHAnsi"/>
        <w:noProof/>
        <w:sz w:val="20"/>
        <w:szCs w:val="20"/>
      </w:rPr>
      <w:t>1</w:t>
    </w:r>
    <w:r w:rsidRPr="005D0EF5">
      <w:rPr>
        <w:rStyle w:val="PageNumber"/>
        <w:rFonts w:asciiTheme="majorHAnsi" w:hAnsiTheme="majorHAnsi"/>
        <w:sz w:val="20"/>
        <w:szCs w:val="20"/>
      </w:rPr>
      <w:fldChar w:fldCharType="end"/>
    </w:r>
  </w:p>
  <w:p w:rsidR="00114BC6" w:rsidRPr="005D0EF5" w:rsidRDefault="00114BC6">
    <w:pPr>
      <w:pStyle w:val="Footer"/>
      <w:rPr>
        <w:rFonts w:asciiTheme="majorHAnsi" w:hAnsiTheme="majorHAnsi"/>
        <w:sz w:val="20"/>
        <w:szCs w:val="20"/>
      </w:rPr>
    </w:pPr>
    <w:r w:rsidRPr="005D0EF5">
      <w:rPr>
        <w:rFonts w:asciiTheme="majorHAnsi" w:hAnsiTheme="majorHAnsi"/>
        <w:sz w:val="20"/>
        <w:szCs w:val="20"/>
      </w:rPr>
      <w:t>Rev 08/17/18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C6" w:rsidRDefault="00114BC6" w:rsidP="005D0EF5">
      <w:pPr>
        <w:spacing w:line="240" w:lineRule="auto"/>
      </w:pPr>
      <w:r>
        <w:separator/>
      </w:r>
    </w:p>
  </w:footnote>
  <w:footnote w:type="continuationSeparator" w:id="0">
    <w:p w:rsidR="00114BC6" w:rsidRDefault="00114BC6" w:rsidP="005D0E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46"/>
    <w:multiLevelType w:val="hybridMultilevel"/>
    <w:tmpl w:val="B01EE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A6A6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366"/>
    <w:multiLevelType w:val="hybridMultilevel"/>
    <w:tmpl w:val="BEAA1F8A"/>
    <w:lvl w:ilvl="0" w:tplc="74A6A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4FE8"/>
    <w:multiLevelType w:val="hybridMultilevel"/>
    <w:tmpl w:val="8B0E3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547"/>
    <w:multiLevelType w:val="hybridMultilevel"/>
    <w:tmpl w:val="7EB2E7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E81091"/>
    <w:multiLevelType w:val="hybridMultilevel"/>
    <w:tmpl w:val="DDBC1B92"/>
    <w:lvl w:ilvl="0" w:tplc="74A6A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3EB5"/>
    <w:multiLevelType w:val="hybridMultilevel"/>
    <w:tmpl w:val="66786FD8"/>
    <w:lvl w:ilvl="0" w:tplc="74A6A6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8541DA"/>
    <w:multiLevelType w:val="hybridMultilevel"/>
    <w:tmpl w:val="FA88F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E54"/>
    <w:rsid w:val="00114BC6"/>
    <w:rsid w:val="001F48F6"/>
    <w:rsid w:val="005D0EF5"/>
    <w:rsid w:val="008726C3"/>
    <w:rsid w:val="00C71051"/>
    <w:rsid w:val="00D11E54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4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8F6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1F48F6"/>
  </w:style>
  <w:style w:type="paragraph" w:styleId="ListParagraph">
    <w:name w:val="List Paragraph"/>
    <w:basedOn w:val="Normal"/>
    <w:uiPriority w:val="34"/>
    <w:qFormat/>
    <w:rsid w:val="00FF1F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0E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F5"/>
  </w:style>
  <w:style w:type="paragraph" w:styleId="Footer">
    <w:name w:val="footer"/>
    <w:basedOn w:val="Normal"/>
    <w:link w:val="FooterChar"/>
    <w:uiPriority w:val="99"/>
    <w:unhideWhenUsed/>
    <w:rsid w:val="005D0E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F5"/>
  </w:style>
  <w:style w:type="character" w:styleId="PageNumber">
    <w:name w:val="page number"/>
    <w:basedOn w:val="DefaultParagraphFont"/>
    <w:uiPriority w:val="99"/>
    <w:semiHidden/>
    <w:unhideWhenUsed/>
    <w:rsid w:val="005D0EF5"/>
  </w:style>
  <w:style w:type="table" w:styleId="TableGrid">
    <w:name w:val="Table Grid"/>
    <w:basedOn w:val="TableNormal"/>
    <w:uiPriority w:val="59"/>
    <w:rsid w:val="00114B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4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8F6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1F48F6"/>
  </w:style>
  <w:style w:type="paragraph" w:styleId="ListParagraph">
    <w:name w:val="List Paragraph"/>
    <w:basedOn w:val="Normal"/>
    <w:uiPriority w:val="34"/>
    <w:qFormat/>
    <w:rsid w:val="00FF1F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0E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F5"/>
  </w:style>
  <w:style w:type="paragraph" w:styleId="Footer">
    <w:name w:val="footer"/>
    <w:basedOn w:val="Normal"/>
    <w:link w:val="FooterChar"/>
    <w:uiPriority w:val="99"/>
    <w:unhideWhenUsed/>
    <w:rsid w:val="005D0E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F5"/>
  </w:style>
  <w:style w:type="character" w:styleId="PageNumber">
    <w:name w:val="page number"/>
    <w:basedOn w:val="DefaultParagraphFont"/>
    <w:uiPriority w:val="99"/>
    <w:semiHidden/>
    <w:unhideWhenUsed/>
    <w:rsid w:val="005D0EF5"/>
  </w:style>
  <w:style w:type="table" w:styleId="TableGrid">
    <w:name w:val="Table Grid"/>
    <w:basedOn w:val="TableNormal"/>
    <w:uiPriority w:val="59"/>
    <w:rsid w:val="00114B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armreduction.org/issues/overdose-prevention/tools-best-practices/training-materials/" TargetMode="External"/><Relationship Id="rId20" Type="http://schemas.openxmlformats.org/officeDocument/2006/relationships/hyperlink" Target="mailto:scampos@hhcla.or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naloxoneinfo.org/run-program/training-tools" TargetMode="External"/><Relationship Id="rId11" Type="http://schemas.openxmlformats.org/officeDocument/2006/relationships/hyperlink" Target="https://www.getnaloxonenow.org/" TargetMode="External"/><Relationship Id="rId12" Type="http://schemas.openxmlformats.org/officeDocument/2006/relationships/hyperlink" Target="http://www.naloxonetraining.com/training" TargetMode="External"/><Relationship Id="rId13" Type="http://schemas.openxmlformats.org/officeDocument/2006/relationships/hyperlink" Target="http://stopoverdose.org/section/take-the-online-training/" TargetMode="External"/><Relationship Id="rId14" Type="http://schemas.openxmlformats.org/officeDocument/2006/relationships/hyperlink" Target="https://www.samhsa.gov/capt/sites/default/files/resources/resources-first-responders.pdf" TargetMode="External"/><Relationship Id="rId15" Type="http://schemas.openxmlformats.org/officeDocument/2006/relationships/hyperlink" Target="http://chpla.org/" TargetMode="External"/><Relationship Id="rId16" Type="http://schemas.openxmlformats.org/officeDocument/2006/relationships/hyperlink" Target="mailto:michael@chpla.org" TargetMode="External"/><Relationship Id="rId17" Type="http://schemas.openxmlformats.org/officeDocument/2006/relationships/hyperlink" Target="https://www.hhcla.org/" TargetMode="External"/><Relationship Id="rId18" Type="http://schemas.openxmlformats.org/officeDocument/2006/relationships/hyperlink" Target="mailto:mcasanova@hhcla.org" TargetMode="External"/><Relationship Id="rId19" Type="http://schemas.openxmlformats.org/officeDocument/2006/relationships/hyperlink" Target="mailto:aroth@hhcla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8B1C3-10F4-B64A-8E5D-2BC2A753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Tsai</cp:lastModifiedBy>
  <cp:revision>2</cp:revision>
  <dcterms:created xsi:type="dcterms:W3CDTF">2018-08-17T21:32:00Z</dcterms:created>
  <dcterms:modified xsi:type="dcterms:W3CDTF">2018-08-17T21:32:00Z</dcterms:modified>
</cp:coreProperties>
</file>