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8"/>
        <w:gridCol w:w="3362"/>
      </w:tblGrid>
      <w:tr w:rsidR="00731CED" w14:paraId="3C1A9995" w14:textId="77777777" w:rsidTr="009A32BB">
        <w:trPr>
          <w:trHeight w:val="2985"/>
        </w:trPr>
        <w:tc>
          <w:tcPr>
            <w:tcW w:w="6138" w:type="dxa"/>
            <w:vMerge w:val="restart"/>
          </w:tcPr>
          <w:bookmarkStart w:id="0" w:name="_GoBack"/>
          <w:bookmarkEnd w:id="0"/>
          <w:p w14:paraId="28AF8434" w14:textId="77777777" w:rsidR="00731CED" w:rsidRDefault="0035333E">
            <w:r>
              <w:rPr>
                <w:noProof/>
              </w:rPr>
              <mc:AlternateContent>
                <mc:Choice Requires="wps">
                  <w:drawing>
                    <wp:anchor distT="0" distB="0" distL="114300" distR="114300" simplePos="0" relativeHeight="251673600" behindDoc="0" locked="0" layoutInCell="1" allowOverlap="1" wp14:anchorId="306C1EF0" wp14:editId="3EEBA63E">
                      <wp:simplePos x="0" y="0"/>
                      <wp:positionH relativeFrom="column">
                        <wp:posOffset>3790950</wp:posOffset>
                      </wp:positionH>
                      <wp:positionV relativeFrom="paragraph">
                        <wp:posOffset>-152400</wp:posOffset>
                      </wp:positionV>
                      <wp:extent cx="2886075" cy="814387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8143875"/>
                              </a:xfrm>
                              <a:prstGeom prst="rect">
                                <a:avLst/>
                              </a:prstGeom>
                              <a:solidFill>
                                <a:srgbClr val="FFFFFF"/>
                              </a:solidFill>
                              <a:ln w="9525">
                                <a:noFill/>
                                <a:miter lim="800000"/>
                                <a:headEnd/>
                                <a:tailEnd/>
                              </a:ln>
                            </wps:spPr>
                            <wps:txbx>
                              <w:txbxContent>
                                <w:p w14:paraId="36DE1E61" w14:textId="77777777" w:rsidR="005E1513" w:rsidRDefault="005E1513" w:rsidP="0035333E">
                                  <w:r>
                                    <w:rPr>
                                      <w:noProof/>
                                    </w:rPr>
                                    <w:drawing>
                                      <wp:inline distT="0" distB="0" distL="0" distR="0" wp14:anchorId="58264526" wp14:editId="4F37B6DE">
                                        <wp:extent cx="2590800" cy="1944332"/>
                                        <wp:effectExtent l="19050" t="19050" r="19050" b="18415"/>
                                        <wp:docPr id="17" name="Picture 17" descr="C:\Users\bspencer\AppData\Local\Microsoft\Windows\Temporary Internet Files\Content.Word\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pencer\AppData\Local\Microsoft\Windows\Temporary Internet Files\Content.Word\IMG_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7018" cy="1948998"/>
                                                </a:xfrm>
                                                <a:prstGeom prst="rect">
                                                  <a:avLst/>
                                                </a:prstGeom>
                                                <a:noFill/>
                                                <a:ln w="12700">
                                                  <a:solidFill>
                                                    <a:sysClr val="windowText" lastClr="000000"/>
                                                  </a:solidFill>
                                                </a:ln>
                                              </pic:spPr>
                                            </pic:pic>
                                          </a:graphicData>
                                        </a:graphic>
                                      </wp:inline>
                                    </w:drawing>
                                  </w:r>
                                </w:p>
                                <w:p w14:paraId="02404C14" w14:textId="77777777" w:rsidR="005E1513" w:rsidRDefault="005E1513" w:rsidP="0035333E">
                                  <w:r>
                                    <w:rPr>
                                      <w:noProof/>
                                    </w:rPr>
                                    <w:drawing>
                                      <wp:inline distT="0" distB="0" distL="0" distR="0" wp14:anchorId="276F4A5A" wp14:editId="73842127">
                                        <wp:extent cx="2590800" cy="2125712"/>
                                        <wp:effectExtent l="19050" t="19050" r="1905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95045" cy="2129195"/>
                                                </a:xfrm>
                                                <a:prstGeom prst="rect">
                                                  <a:avLst/>
                                                </a:prstGeom>
                                                <a:ln w="12700">
                                                  <a:solidFill>
                                                    <a:sysClr val="windowText" lastClr="000000"/>
                                                  </a:solidFill>
                                                </a:ln>
                                              </pic:spPr>
                                            </pic:pic>
                                          </a:graphicData>
                                        </a:graphic>
                                      </wp:inline>
                                    </w:drawing>
                                  </w:r>
                                </w:p>
                                <w:p w14:paraId="77B350C3" w14:textId="77777777" w:rsidR="005E1513" w:rsidRDefault="005E1513" w:rsidP="0035333E">
                                  <w:r>
                                    <w:rPr>
                                      <w:noProof/>
                                    </w:rPr>
                                    <w:drawing>
                                      <wp:inline distT="0" distB="0" distL="0" distR="0" wp14:anchorId="2EF8D9CB" wp14:editId="1BC807B5">
                                        <wp:extent cx="260985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08620" cy="1837459"/>
                                                </a:xfrm>
                                                <a:prstGeom prst="rect">
                                                  <a:avLst/>
                                                </a:prstGeom>
                                              </pic:spPr>
                                            </pic:pic>
                                          </a:graphicData>
                                        </a:graphic>
                                      </wp:inline>
                                    </w:drawing>
                                  </w:r>
                                </w:p>
                                <w:p w14:paraId="352E3D35" w14:textId="77777777" w:rsidR="005E1513" w:rsidRDefault="005E1513" w:rsidP="0035333E">
                                  <w:r>
                                    <w:rPr>
                                      <w:noProof/>
                                    </w:rPr>
                                    <w:drawing>
                                      <wp:inline distT="0" distB="0" distL="0" distR="0" wp14:anchorId="63DC5EC1" wp14:editId="182BEE34">
                                        <wp:extent cx="2590800" cy="1942581"/>
                                        <wp:effectExtent l="19050" t="19050" r="19050" b="19685"/>
                                        <wp:docPr id="20" name="Picture 20" descr="C:\Bobs Files\Bob's Pictures\Aerial\BobAerial\IMG_00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obs Files\Bob's Pictures\Aerial\BobAerial\IMG_0021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2308" cy="1943712"/>
                                                </a:xfrm>
                                                <a:prstGeom prst="rect">
                                                  <a:avLst/>
                                                </a:prstGeom>
                                                <a:noFill/>
                                                <a:ln w="12700">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C1EF0" id="_x0000_t202" coordsize="21600,21600" o:spt="202" path="m,l,21600r21600,l21600,xe">
                      <v:stroke joinstyle="miter"/>
                      <v:path gradientshapeok="t" o:connecttype="rect"/>
                    </v:shapetype>
                    <v:shape id="Text Box 2" o:spid="_x0000_s1026" type="#_x0000_t202" style="position:absolute;margin-left:298.5pt;margin-top:-12pt;width:227.25pt;height:6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" stroked="f">
                      <v:textbox>
                        <w:txbxContent>
                          <w:p w14:paraId="36DE1E61" w14:textId="77777777" w:rsidR="005E1513" w:rsidRDefault="005E1513" w:rsidP="0035333E">
                            <w:r>
                              <w:rPr>
                                <w:noProof/>
                              </w:rPr>
                              <w:drawing>
                                <wp:inline distT="0" distB="0" distL="0" distR="0" wp14:anchorId="58264526" wp14:editId="4F37B6DE">
                                  <wp:extent cx="2590800" cy="1944332"/>
                                  <wp:effectExtent l="19050" t="19050" r="19050" b="18415"/>
                                  <wp:docPr id="17" name="Picture 17" descr="C:\Users\bspencer\AppData\Local\Microsoft\Windows\Temporary Internet Files\Content.Word\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pencer\AppData\Local\Microsoft\Windows\Temporary Internet Files\Content.Word\IMG_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7018" cy="1948998"/>
                                          </a:xfrm>
                                          <a:prstGeom prst="rect">
                                            <a:avLst/>
                                          </a:prstGeom>
                                          <a:noFill/>
                                          <a:ln w="12700">
                                            <a:solidFill>
                                              <a:sysClr val="windowText" lastClr="000000"/>
                                            </a:solidFill>
                                          </a:ln>
                                        </pic:spPr>
                                      </pic:pic>
                                    </a:graphicData>
                                  </a:graphic>
                                </wp:inline>
                              </w:drawing>
                            </w:r>
                          </w:p>
                          <w:p w14:paraId="02404C14" w14:textId="77777777" w:rsidR="005E1513" w:rsidRDefault="005E1513" w:rsidP="0035333E">
                            <w:r>
                              <w:rPr>
                                <w:noProof/>
                              </w:rPr>
                              <w:drawing>
                                <wp:inline distT="0" distB="0" distL="0" distR="0" wp14:anchorId="276F4A5A" wp14:editId="73842127">
                                  <wp:extent cx="2590800" cy="2125712"/>
                                  <wp:effectExtent l="19050" t="19050" r="1905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95045" cy="2129195"/>
                                          </a:xfrm>
                                          <a:prstGeom prst="rect">
                                            <a:avLst/>
                                          </a:prstGeom>
                                          <a:ln w="12700">
                                            <a:solidFill>
                                              <a:sysClr val="windowText" lastClr="000000"/>
                                            </a:solidFill>
                                          </a:ln>
                                        </pic:spPr>
                                      </pic:pic>
                                    </a:graphicData>
                                  </a:graphic>
                                </wp:inline>
                              </w:drawing>
                            </w:r>
                          </w:p>
                          <w:p w14:paraId="77B350C3" w14:textId="77777777" w:rsidR="005E1513" w:rsidRDefault="005E1513" w:rsidP="0035333E">
                            <w:r>
                              <w:rPr>
                                <w:noProof/>
                              </w:rPr>
                              <w:drawing>
                                <wp:inline distT="0" distB="0" distL="0" distR="0" wp14:anchorId="2EF8D9CB" wp14:editId="1BC807B5">
                                  <wp:extent cx="260985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08620" cy="1837459"/>
                                          </a:xfrm>
                                          <a:prstGeom prst="rect">
                                            <a:avLst/>
                                          </a:prstGeom>
                                        </pic:spPr>
                                      </pic:pic>
                                    </a:graphicData>
                                  </a:graphic>
                                </wp:inline>
                              </w:drawing>
                            </w:r>
                          </w:p>
                          <w:p w14:paraId="352E3D35" w14:textId="77777777" w:rsidR="005E1513" w:rsidRDefault="005E1513" w:rsidP="0035333E">
                            <w:r>
                              <w:rPr>
                                <w:noProof/>
                              </w:rPr>
                              <w:drawing>
                                <wp:inline distT="0" distB="0" distL="0" distR="0" wp14:anchorId="63DC5EC1" wp14:editId="182BEE34">
                                  <wp:extent cx="2590800" cy="1942581"/>
                                  <wp:effectExtent l="19050" t="19050" r="19050" b="19685"/>
                                  <wp:docPr id="20" name="Picture 20" descr="C:\Bobs Files\Bob's Pictures\Aerial\BobAerial\IMG_00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obs Files\Bob's Pictures\Aerial\BobAerial\IMG_0021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2308" cy="1943712"/>
                                          </a:xfrm>
                                          <a:prstGeom prst="rect">
                                            <a:avLst/>
                                          </a:prstGeom>
                                          <a:noFill/>
                                          <a:ln w="12700">
                                            <a:solidFill>
                                              <a:sysClr val="windowText" lastClr="000000"/>
                                            </a:solidFill>
                                          </a:ln>
                                        </pic:spPr>
                                      </pic:pic>
                                    </a:graphicData>
                                  </a:graphic>
                                </wp:inline>
                              </w:drawing>
                            </w:r>
                          </w:p>
                        </w:txbxContent>
                      </v:textbox>
                    </v:shape>
                  </w:pict>
                </mc:Fallback>
              </mc:AlternateContent>
            </w:r>
            <w:r w:rsidR="00625826">
              <w:rPr>
                <w:noProof/>
              </w:rPr>
              <mc:AlternateContent>
                <mc:Choice Requires="wps">
                  <w:drawing>
                    <wp:anchor distT="0" distB="0" distL="114300" distR="114300" simplePos="0" relativeHeight="251663360" behindDoc="0" locked="0" layoutInCell="1" allowOverlap="1" wp14:anchorId="7155762E" wp14:editId="76A3C4DC">
                      <wp:simplePos x="0" y="0"/>
                      <wp:positionH relativeFrom="column">
                        <wp:posOffset>111211</wp:posOffset>
                      </wp:positionH>
                      <wp:positionV relativeFrom="paragraph">
                        <wp:posOffset>4423718</wp:posOffset>
                      </wp:positionV>
                      <wp:extent cx="2953024" cy="2113005"/>
                      <wp:effectExtent l="0" t="0" r="0"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024" cy="2113005"/>
                              </a:xfrm>
                              <a:prstGeom prst="rect">
                                <a:avLst/>
                              </a:prstGeom>
                              <a:solidFill>
                                <a:srgbClr val="FFFFFF"/>
                              </a:solidFill>
                              <a:ln w="9525">
                                <a:noFill/>
                                <a:miter lim="800000"/>
                                <a:headEnd/>
                                <a:tailEnd/>
                              </a:ln>
                            </wps:spPr>
                            <wps:txbx>
                              <w:txbxContent>
                                <w:p w14:paraId="6D4B2315" w14:textId="77777777" w:rsidR="005E1513" w:rsidRDefault="005E1513">
                                  <w:r>
                                    <w:rPr>
                                      <w:noProof/>
                                    </w:rPr>
                                    <w:drawing>
                                      <wp:inline distT="0" distB="0" distL="0" distR="0" wp14:anchorId="685DFD6E" wp14:editId="78D05C2B">
                                        <wp:extent cx="2681416" cy="1814635"/>
                                        <wp:effectExtent l="0" t="0" r="5080" b="0"/>
                                        <wp:docPr id="8" name="Picture 8" descr="M:\Pictures, Logos\ag seal-official 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ctures, Logos\ag seal-official tra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5559" cy="1817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5762E" id="_x0000_s1027" type="#_x0000_t202" style="position:absolute;margin-left:8.75pt;margin-top:348.3pt;width:232.5pt;height:16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" stroked="f">
                      <v:textbox>
                        <w:txbxContent>
                          <w:p w14:paraId="6D4B2315" w14:textId="77777777" w:rsidR="005E1513" w:rsidRDefault="005E1513">
                            <w:r>
                              <w:rPr>
                                <w:noProof/>
                              </w:rPr>
                              <w:drawing>
                                <wp:inline distT="0" distB="0" distL="0" distR="0" wp14:anchorId="685DFD6E" wp14:editId="78D05C2B">
                                  <wp:extent cx="2681416" cy="1814635"/>
                                  <wp:effectExtent l="0" t="0" r="5080" b="0"/>
                                  <wp:docPr id="8" name="Picture 8" descr="M:\Pictures, Logos\ag seal-official 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ctures, Logos\ag seal-official tran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5559" cy="1817439"/>
                                          </a:xfrm>
                                          <a:prstGeom prst="rect">
                                            <a:avLst/>
                                          </a:prstGeom>
                                          <a:noFill/>
                                          <a:ln>
                                            <a:noFill/>
                                          </a:ln>
                                        </pic:spPr>
                                      </pic:pic>
                                    </a:graphicData>
                                  </a:graphic>
                                </wp:inline>
                              </w:drawing>
                            </w:r>
                          </w:p>
                        </w:txbxContent>
                      </v:textbox>
                    </v:shape>
                  </w:pict>
                </mc:Fallback>
              </mc:AlternateContent>
            </w:r>
            <w:r w:rsidR="00FF6AA0">
              <w:rPr>
                <w:noProof/>
              </w:rPr>
              <mc:AlternateContent>
                <mc:Choice Requires="wps">
                  <w:drawing>
                    <wp:anchor distT="0" distB="0" distL="114300" distR="114300" simplePos="0" relativeHeight="251661312" behindDoc="0" locked="0" layoutInCell="1" allowOverlap="1" wp14:anchorId="03C41965" wp14:editId="150EF9B5">
                      <wp:simplePos x="0" y="0"/>
                      <wp:positionH relativeFrom="column">
                        <wp:posOffset>555625</wp:posOffset>
                      </wp:positionH>
                      <wp:positionV relativeFrom="paragraph">
                        <wp:posOffset>6836410</wp:posOffset>
                      </wp:positionV>
                      <wp:extent cx="1921510" cy="626110"/>
                      <wp:effectExtent l="0" t="0" r="254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626110"/>
                              </a:xfrm>
                              <a:prstGeom prst="rect">
                                <a:avLst/>
                              </a:prstGeom>
                              <a:solidFill>
                                <a:srgbClr val="FFFFFF"/>
                              </a:solidFill>
                              <a:ln w="9525">
                                <a:noFill/>
                                <a:miter lim="800000"/>
                                <a:headEnd/>
                                <a:tailEnd/>
                              </a:ln>
                            </wps:spPr>
                            <wps:txbx>
                              <w:txbxContent>
                                <w:p w14:paraId="36A09FB4" w14:textId="77777777" w:rsidR="005E1513" w:rsidRDefault="005E1513">
                                  <w:r>
                                    <w:t xml:space="preserve">Prepared by:  Division of Agricultural Resources and Division of Plant Industries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41965" id="_x0000_s1028" type="#_x0000_t202" style="position:absolute;margin-left:43.75pt;margin-top:538.3pt;width:151.3pt;height:49.3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" stroked="f">
                      <v:textbox style="mso-fit-shape-to-text:t">
                        <w:txbxContent>
                          <w:p w14:paraId="36A09FB4" w14:textId="77777777" w:rsidR="005E1513" w:rsidRDefault="005E1513">
                            <w:r>
                              <w:t xml:space="preserve">Prepared by:  Division of Agricultural Resources and Division of Plant Industries </w:t>
                            </w:r>
                          </w:p>
                        </w:txbxContent>
                      </v:textbox>
                    </v:shape>
                  </w:pict>
                </mc:Fallback>
              </mc:AlternateContent>
            </w:r>
            <w:r w:rsidR="00FF6AA0">
              <w:rPr>
                <w:noProof/>
              </w:rPr>
              <mc:AlternateContent>
                <mc:Choice Requires="wps">
                  <w:drawing>
                    <wp:anchor distT="0" distB="0" distL="114300" distR="114300" simplePos="0" relativeHeight="251659264" behindDoc="0" locked="0" layoutInCell="1" allowOverlap="1" wp14:anchorId="7A8E4933" wp14:editId="3F9B2F6D">
                      <wp:simplePos x="0" y="0"/>
                      <wp:positionH relativeFrom="column">
                        <wp:posOffset>-174196</wp:posOffset>
                      </wp:positionH>
                      <wp:positionV relativeFrom="paragraph">
                        <wp:posOffset>886460</wp:posOffset>
                      </wp:positionV>
                      <wp:extent cx="3237230" cy="2904490"/>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2904490"/>
                              </a:xfrm>
                              <a:prstGeom prst="rect">
                                <a:avLst/>
                              </a:prstGeom>
                              <a:solidFill>
                                <a:srgbClr val="FFFFFF"/>
                              </a:solidFill>
                              <a:ln w="9525">
                                <a:noFill/>
                                <a:miter lim="800000"/>
                                <a:headEnd/>
                                <a:tailEnd/>
                              </a:ln>
                            </wps:spPr>
                            <wps:txbx>
                              <w:txbxContent>
                                <w:p w14:paraId="798507F3" w14:textId="77777777" w:rsidR="005E1513" w:rsidRPr="00731CED" w:rsidRDefault="005E1513" w:rsidP="00731CED">
                                  <w:pPr>
                                    <w:jc w:val="center"/>
                                    <w:rPr>
                                      <w:sz w:val="96"/>
                                      <w:szCs w:val="96"/>
                                    </w:rPr>
                                  </w:pPr>
                                  <w:r w:rsidRPr="00731CED">
                                    <w:rPr>
                                      <w:sz w:val="96"/>
                                      <w:szCs w:val="96"/>
                                    </w:rPr>
                                    <w:t>Idaho</w:t>
                                  </w:r>
                                </w:p>
                                <w:p w14:paraId="7F8EFFF7" w14:textId="77777777" w:rsidR="005E1513" w:rsidRDefault="005E1513" w:rsidP="00731CED">
                                  <w:pPr>
                                    <w:jc w:val="center"/>
                                    <w:rPr>
                                      <w:sz w:val="96"/>
                                      <w:szCs w:val="96"/>
                                    </w:rPr>
                                  </w:pPr>
                                  <w:r w:rsidRPr="00731CED">
                                    <w:rPr>
                                      <w:sz w:val="96"/>
                                      <w:szCs w:val="96"/>
                                    </w:rPr>
                                    <w:t>Pollinator Protection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8E4933" id="_x0000_s1029" type="#_x0000_t202" style="position:absolute;margin-left:-13.7pt;margin-top:69.8pt;width:254.9pt;height:228.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UPJAIAACUEAAAOAAAAZHJzL2Uyb0RvYy54bWysU9uO2yAQfa/Uf0C8N3acpLu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" stroked="f">
                      <v:textbox style="mso-fit-shape-to-text:t">
                        <w:txbxContent>
                          <w:p w14:paraId="798507F3" w14:textId="77777777" w:rsidR="005E1513" w:rsidRPr="00731CED" w:rsidRDefault="005E1513" w:rsidP="00731CED">
                            <w:pPr>
                              <w:jc w:val="center"/>
                              <w:rPr>
                                <w:sz w:val="96"/>
                                <w:szCs w:val="96"/>
                              </w:rPr>
                            </w:pPr>
                            <w:r w:rsidRPr="00731CED">
                              <w:rPr>
                                <w:sz w:val="96"/>
                                <w:szCs w:val="96"/>
                              </w:rPr>
                              <w:t>Idaho</w:t>
                            </w:r>
                          </w:p>
                          <w:p w14:paraId="7F8EFFF7" w14:textId="77777777" w:rsidR="005E1513" w:rsidRDefault="005E1513" w:rsidP="00731CED">
                            <w:pPr>
                              <w:jc w:val="center"/>
                              <w:rPr>
                                <w:sz w:val="96"/>
                                <w:szCs w:val="96"/>
                              </w:rPr>
                            </w:pPr>
                            <w:r w:rsidRPr="00731CED">
                              <w:rPr>
                                <w:sz w:val="96"/>
                                <w:szCs w:val="96"/>
                              </w:rPr>
                              <w:t>Pollinator Protection Plan</w:t>
                            </w:r>
                          </w:p>
                        </w:txbxContent>
                      </v:textbox>
                    </v:shape>
                  </w:pict>
                </mc:Fallback>
              </mc:AlternateContent>
            </w:r>
          </w:p>
        </w:tc>
        <w:tc>
          <w:tcPr>
            <w:tcW w:w="3438" w:type="dxa"/>
          </w:tcPr>
          <w:p w14:paraId="706F75F6" w14:textId="77777777" w:rsidR="003631E5" w:rsidRDefault="003631E5"/>
          <w:p w14:paraId="7F0D4B9C" w14:textId="77777777" w:rsidR="003631E5" w:rsidRDefault="003631E5"/>
        </w:tc>
      </w:tr>
      <w:tr w:rsidR="00731CED" w14:paraId="6E7573D5" w14:textId="77777777" w:rsidTr="009A32BB">
        <w:trPr>
          <w:trHeight w:val="2985"/>
        </w:trPr>
        <w:tc>
          <w:tcPr>
            <w:tcW w:w="6138" w:type="dxa"/>
            <w:vMerge/>
          </w:tcPr>
          <w:p w14:paraId="6382B0FC" w14:textId="77777777" w:rsidR="00731CED" w:rsidRDefault="00731CED"/>
        </w:tc>
        <w:tc>
          <w:tcPr>
            <w:tcW w:w="3438" w:type="dxa"/>
          </w:tcPr>
          <w:p w14:paraId="27CC94CE" w14:textId="77777777" w:rsidR="00731CED" w:rsidRDefault="00731CED"/>
        </w:tc>
      </w:tr>
      <w:tr w:rsidR="00731CED" w14:paraId="2149DB0E" w14:textId="77777777" w:rsidTr="009A32BB">
        <w:trPr>
          <w:trHeight w:val="2985"/>
        </w:trPr>
        <w:tc>
          <w:tcPr>
            <w:tcW w:w="6138" w:type="dxa"/>
            <w:vMerge/>
          </w:tcPr>
          <w:p w14:paraId="2AE999C8" w14:textId="77777777" w:rsidR="00731CED" w:rsidRDefault="00731CED"/>
        </w:tc>
        <w:tc>
          <w:tcPr>
            <w:tcW w:w="3438" w:type="dxa"/>
          </w:tcPr>
          <w:p w14:paraId="5EBD5A9B" w14:textId="77777777" w:rsidR="00731CED" w:rsidRDefault="00731CED"/>
        </w:tc>
      </w:tr>
      <w:tr w:rsidR="00731CED" w14:paraId="50E932EA" w14:textId="77777777" w:rsidTr="009A32BB">
        <w:trPr>
          <w:trHeight w:val="2985"/>
        </w:trPr>
        <w:tc>
          <w:tcPr>
            <w:tcW w:w="6138" w:type="dxa"/>
            <w:vMerge/>
          </w:tcPr>
          <w:p w14:paraId="29656D65" w14:textId="77777777" w:rsidR="00731CED" w:rsidRDefault="00731CED"/>
        </w:tc>
        <w:tc>
          <w:tcPr>
            <w:tcW w:w="3438" w:type="dxa"/>
          </w:tcPr>
          <w:p w14:paraId="33229635" w14:textId="77777777" w:rsidR="00731CED" w:rsidRDefault="00731CED"/>
        </w:tc>
      </w:tr>
    </w:tbl>
    <w:p w14:paraId="1D5315AC" w14:textId="77777777" w:rsidR="00774FC4" w:rsidRDefault="00774FC4"/>
    <w:p w14:paraId="17733916" w14:textId="77777777" w:rsidR="009A32BB" w:rsidRDefault="009A32BB"/>
    <w:p w14:paraId="3A61AD0D" w14:textId="77777777" w:rsidR="00844724" w:rsidRDefault="00844724" w:rsidP="005B4246"/>
    <w:p w14:paraId="50389E11" w14:textId="77777777" w:rsidR="00A7498D" w:rsidRDefault="00A7498D" w:rsidP="00A7498D">
      <w:pPr>
        <w:jc w:val="center"/>
        <w:rPr>
          <w:b/>
        </w:rPr>
      </w:pPr>
      <w:r>
        <w:rPr>
          <w:b/>
        </w:rPr>
        <w:lastRenderedPageBreak/>
        <w:t>Introduction</w:t>
      </w:r>
    </w:p>
    <w:p w14:paraId="2714E3EB" w14:textId="77777777" w:rsidR="00A7498D" w:rsidRDefault="00A7498D" w:rsidP="00A7498D">
      <w:pPr>
        <w:rPr>
          <w:b/>
        </w:rPr>
      </w:pPr>
    </w:p>
    <w:p w14:paraId="67787DDE" w14:textId="4C77895B" w:rsidR="00A7498D" w:rsidRPr="005A616E" w:rsidRDefault="002178C6" w:rsidP="00A7498D">
      <w:r>
        <w:t>Wild and managed p</w:t>
      </w:r>
      <w:r w:rsidRPr="00722122">
        <w:t>ollinators contribute substantially to the food production systems of Idaho, to the economic vitality of the agricultural sector, and to the biodiversity in the ecosystems they inhabit.</w:t>
      </w:r>
      <w:r>
        <w:t xml:space="preserve"> Idaho has more than 11.8 million acres in agricultural production, and many of the state’s leading crops rely on insect pollination.  Despite their importance to agriculture and natural ecosystems, pollinators are facing myriad problems leading to severe declines in their populations, health and habitats.  </w:t>
      </w:r>
      <w:r w:rsidR="00A7498D">
        <w:t xml:space="preserve">The Idaho Pollinator Protection Plan has been developed to help offset some of those losses by introducing some ways that can address habitat loss, inform the general public about these issues and help pollinators maintain healthy populations.  </w:t>
      </w:r>
    </w:p>
    <w:p w14:paraId="1481A324" w14:textId="77777777" w:rsidR="00205C1E" w:rsidRDefault="00205C1E" w:rsidP="005B4246"/>
    <w:p w14:paraId="4C5C485C" w14:textId="77777777" w:rsidR="004E566C" w:rsidRDefault="004E566C" w:rsidP="004E566C">
      <w:pPr>
        <w:jc w:val="center"/>
        <w:rPr>
          <w:b/>
        </w:rPr>
      </w:pPr>
      <w:r>
        <w:rPr>
          <w:b/>
        </w:rPr>
        <w:t>The Plan</w:t>
      </w:r>
    </w:p>
    <w:p w14:paraId="0B50D8AD" w14:textId="77777777" w:rsidR="00497C90" w:rsidRDefault="00497C90" w:rsidP="004E566C"/>
    <w:p w14:paraId="379523DD" w14:textId="5C7A336E" w:rsidR="00AD2708" w:rsidRDefault="00497C90" w:rsidP="004E566C">
      <w:r w:rsidRPr="00502164">
        <w:t>The goal of the Idaho Pollinator Protection Plan is to create awareness of the importance of pollination to the state, by</w:t>
      </w:r>
      <w:r w:rsidR="00EA4006">
        <w:t xml:space="preserve"> both</w:t>
      </w:r>
      <w:r w:rsidRPr="00502164">
        <w:t xml:space="preserve"> the commercial honey bee industry </w:t>
      </w:r>
      <w:r w:rsidR="00EA4006">
        <w:t>and</w:t>
      </w:r>
      <w:r w:rsidRPr="00502164">
        <w:t xml:space="preserve"> by native pollinating insects</w:t>
      </w:r>
      <w:r w:rsidR="00EA4006">
        <w:t>.</w:t>
      </w:r>
      <w:r w:rsidR="00BC07D7" w:rsidRPr="00502164">
        <w:t xml:space="preserve"> </w:t>
      </w:r>
      <w:r w:rsidR="00EA4006">
        <w:t xml:space="preserve"> The plan</w:t>
      </w:r>
      <w:r w:rsidR="00BC07D7" w:rsidRPr="00502164">
        <w:t xml:space="preserve"> present</w:t>
      </w:r>
      <w:r w:rsidR="00EA4006">
        <w:t>s</w:t>
      </w:r>
      <w:r w:rsidR="00BC07D7" w:rsidRPr="00502164">
        <w:t xml:space="preserve"> </w:t>
      </w:r>
      <w:r w:rsidR="002178C6">
        <w:t>beneficial actions</w:t>
      </w:r>
      <w:r w:rsidR="00BC07D7" w:rsidRPr="00502164">
        <w:t xml:space="preserve"> and Best Management Practices (BMPs)</w:t>
      </w:r>
      <w:r w:rsidRPr="00502164">
        <w:t xml:space="preserve"> that</w:t>
      </w:r>
      <w:r w:rsidR="00BC07D7" w:rsidRPr="00502164">
        <w:t xml:space="preserve"> can</w:t>
      </w:r>
      <w:r w:rsidRPr="00502164">
        <w:t xml:space="preserve"> address </w:t>
      </w:r>
      <w:r w:rsidR="00BC07D7" w:rsidRPr="00502164">
        <w:t>the major issues that are known to currently impact pollinator</w:t>
      </w:r>
      <w:r w:rsidR="00581862">
        <w:t>s</w:t>
      </w:r>
      <w:r w:rsidRPr="00502164">
        <w:t xml:space="preserve">. BMPs suggested in this document aim to </w:t>
      </w:r>
      <w:r w:rsidR="00BC07D7" w:rsidRPr="00502164">
        <w:t xml:space="preserve">reduce risks and </w:t>
      </w:r>
      <w:r w:rsidRPr="00502164">
        <w:t xml:space="preserve">increase the health of pollinators.  </w:t>
      </w:r>
      <w:r w:rsidRPr="00502164">
        <w:rPr>
          <w:szCs w:val="24"/>
        </w:rPr>
        <w:t xml:space="preserve">The primary purpose of the plan is to establish a systematic and comprehensive method for beekeepers, growers, pesticide applicators, private landowners and public land managers to cooperate and communicate in a timely manner that allows all parties to operate successfully within the state. </w:t>
      </w:r>
      <w:r w:rsidRPr="00EF789B">
        <w:rPr>
          <w:szCs w:val="24"/>
        </w:rPr>
        <w:t>The plan is not designed to eliminate or further restrict pesticide use or to ban the use of pesticides in hives or</w:t>
      </w:r>
      <w:r>
        <w:t xml:space="preserve"> in close proximity to hives.  </w:t>
      </w:r>
    </w:p>
    <w:p w14:paraId="6F8DA5E8" w14:textId="77777777" w:rsidR="00184FCF" w:rsidRDefault="00184FCF" w:rsidP="00184FCF"/>
    <w:p w14:paraId="2822A035" w14:textId="77777777" w:rsidR="00184FCF" w:rsidRDefault="00184FCF" w:rsidP="00502164">
      <w:pPr>
        <w:jc w:val="center"/>
        <w:rPr>
          <w:b/>
        </w:rPr>
      </w:pPr>
      <w:r w:rsidRPr="00502164">
        <w:rPr>
          <w:b/>
        </w:rPr>
        <w:t>Implementing the Plan</w:t>
      </w:r>
    </w:p>
    <w:p w14:paraId="5368CC85" w14:textId="77777777" w:rsidR="00184FCF" w:rsidRPr="00502164" w:rsidRDefault="00184FCF" w:rsidP="00502164">
      <w:pPr>
        <w:jc w:val="center"/>
        <w:rPr>
          <w:b/>
        </w:rPr>
      </w:pPr>
    </w:p>
    <w:p w14:paraId="767AFE27" w14:textId="37D2A0EE" w:rsidR="00AD2708" w:rsidRDefault="00184FCF" w:rsidP="00184FCF">
      <w:r>
        <w:t>This plan is meant to be an educational tool. Implementing the plan is not something any one person, organization</w:t>
      </w:r>
      <w:r w:rsidR="009E5613">
        <w:t>,</w:t>
      </w:r>
      <w:r>
        <w:t xml:space="preserve"> or industry can do alone. Idaho </w:t>
      </w:r>
      <w:r w:rsidR="00581862">
        <w:t xml:space="preserve">State </w:t>
      </w:r>
      <w:r>
        <w:t>Department of Agriculture will house the plan, but advertising the plan and putting it to use will take broad motivation and participation across and within organizations. The plan is meant</w:t>
      </w:r>
      <w:r w:rsidR="00581862">
        <w:t xml:space="preserve"> as a starting point for action and</w:t>
      </w:r>
      <w:r>
        <w:t xml:space="preserve"> the information it contains can be summarized and tailored for specific projects.</w:t>
      </w:r>
    </w:p>
    <w:p w14:paraId="67751753" w14:textId="77777777" w:rsidR="00184FCF" w:rsidRDefault="00184FCF" w:rsidP="004E566C"/>
    <w:p w14:paraId="0112E3EA" w14:textId="77777777" w:rsidR="00BF792F" w:rsidRPr="00502164" w:rsidRDefault="00BF792F" w:rsidP="00BF792F">
      <w:pPr>
        <w:jc w:val="center"/>
        <w:rPr>
          <w:b/>
        </w:rPr>
      </w:pPr>
      <w:r w:rsidRPr="00502164">
        <w:rPr>
          <w:b/>
        </w:rPr>
        <w:t>Factors Impacting the Health of Honey Bees</w:t>
      </w:r>
    </w:p>
    <w:p w14:paraId="4CBE3D95" w14:textId="77777777" w:rsidR="00BF792F" w:rsidRDefault="00BF792F" w:rsidP="00BF792F"/>
    <w:p w14:paraId="394D5219" w14:textId="3F8662D0" w:rsidR="00BF792F" w:rsidRDefault="00F96B39" w:rsidP="0077522A">
      <w:r>
        <w:t>Idaho is home to o</w:t>
      </w:r>
      <w:r w:rsidR="009E622A">
        <w:t>ver 400 species of pollinators and p</w:t>
      </w:r>
      <w:r>
        <w:t xml:space="preserve">rotecting and reducing the risks to pollinators is crucial for their long term survival. </w:t>
      </w:r>
      <w:r w:rsidR="00F769FF">
        <w:t>A wide range of factors has</w:t>
      </w:r>
      <w:r w:rsidR="0077522A">
        <w:t xml:space="preserve"> been associated with pollinator declines: habitat loss, nutritional deficiency</w:t>
      </w:r>
      <w:r w:rsidR="00F769FF">
        <w:t>, parasites, pathogens, pesticide</w:t>
      </w:r>
      <w:r w:rsidR="0077522A">
        <w:t xml:space="preserve"> exposure, beekeeping practices, and extreme weather events (e.g., drought or winter cold). </w:t>
      </w:r>
      <w:r w:rsidR="000B3FB4">
        <w:t xml:space="preserve">Also, </w:t>
      </w:r>
      <w:r w:rsidR="000B3FB4" w:rsidRPr="00502164">
        <w:t>t</w:t>
      </w:r>
      <w:r w:rsidR="0077522A" w:rsidRPr="00502164">
        <w:t xml:space="preserve">here </w:t>
      </w:r>
      <w:r w:rsidR="00BF792F">
        <w:t xml:space="preserve">are many </w:t>
      </w:r>
      <w:r w:rsidR="00581862">
        <w:t xml:space="preserve">other </w:t>
      </w:r>
      <w:r w:rsidR="00BF792F">
        <w:t xml:space="preserve">complex challenges facing beekeepers in keeping colonies alive and healthy. </w:t>
      </w:r>
    </w:p>
    <w:p w14:paraId="66536DA2" w14:textId="77777777" w:rsidR="00BF792F" w:rsidRDefault="00BF792F" w:rsidP="00BF792F"/>
    <w:p w14:paraId="29A1D6EA" w14:textId="1E49D120" w:rsidR="00F56E60" w:rsidRDefault="0077522A" w:rsidP="006278D6">
      <w:pPr>
        <w:tabs>
          <w:tab w:val="left" w:pos="810"/>
        </w:tabs>
      </w:pPr>
      <w:r w:rsidRPr="00502164">
        <w:rPr>
          <w:b/>
        </w:rPr>
        <w:t>Habitat lo</w:t>
      </w:r>
      <w:r w:rsidR="00BC07D7">
        <w:rPr>
          <w:b/>
        </w:rPr>
        <w:t>s</w:t>
      </w:r>
      <w:r w:rsidRPr="00502164">
        <w:rPr>
          <w:b/>
        </w:rPr>
        <w:t>s and nutritional deficiency:</w:t>
      </w:r>
      <w:r>
        <w:t xml:space="preserve"> </w:t>
      </w:r>
      <w:r w:rsidR="00F56E60" w:rsidRPr="00F56E60">
        <w:t>Pollinator habitat needs differ by species, but one thing all pollinators require is blooming</w:t>
      </w:r>
      <w:r w:rsidR="00F96B39">
        <w:t xml:space="preserve"> flowers that produce</w:t>
      </w:r>
      <w:r w:rsidR="00F56E60" w:rsidRPr="00F56E60">
        <w:t xml:space="preserve"> pollen</w:t>
      </w:r>
      <w:r w:rsidR="00F96B39">
        <w:t xml:space="preserve"> </w:t>
      </w:r>
      <w:r w:rsidR="00F56E60" w:rsidRPr="00F56E60">
        <w:t xml:space="preserve">and nectar throughout their lifetimes. Pollinators also need places to nest or lay eggs, </w:t>
      </w:r>
      <w:r w:rsidR="009E5613">
        <w:t>host plants</w:t>
      </w:r>
      <w:r w:rsidR="00F56E60" w:rsidRPr="00F56E60">
        <w:t xml:space="preserve"> </w:t>
      </w:r>
      <w:r w:rsidR="00F96B39">
        <w:t>for</w:t>
      </w:r>
      <w:r w:rsidR="00F56E60" w:rsidRPr="00F56E60">
        <w:t xml:space="preserve"> larvae, and overwinter</w:t>
      </w:r>
      <w:r w:rsidR="009E5613">
        <w:t>ing</w:t>
      </w:r>
      <w:r w:rsidR="00F96B39">
        <w:t xml:space="preserve"> sites</w:t>
      </w:r>
      <w:r w:rsidR="00F56E60" w:rsidRPr="00F56E60">
        <w:t xml:space="preserve">. </w:t>
      </w:r>
      <w:r w:rsidR="00F56E60" w:rsidRPr="00502164">
        <w:rPr>
          <w:rFonts w:cs="Times New Roman"/>
          <w:szCs w:val="24"/>
        </w:rPr>
        <w:t xml:space="preserve">Diverse plant communities can support diverse pollinator communities in </w:t>
      </w:r>
      <w:r w:rsidR="00F56E60" w:rsidRPr="00502164">
        <w:rPr>
          <w:rFonts w:cs="Times New Roman"/>
          <w:szCs w:val="24"/>
        </w:rPr>
        <w:lastRenderedPageBreak/>
        <w:t>gardens, road</w:t>
      </w:r>
      <w:r w:rsidR="000B3FB4" w:rsidRPr="000B3FB4">
        <w:rPr>
          <w:rFonts w:cs="Times New Roman"/>
          <w:szCs w:val="24"/>
        </w:rPr>
        <w:t>sides, farm fields and prairies</w:t>
      </w:r>
      <w:r w:rsidR="00F56E60" w:rsidRPr="00502164">
        <w:rPr>
          <w:rFonts w:cs="Times New Roman"/>
          <w:szCs w:val="24"/>
        </w:rPr>
        <w:t>. In landscapes with fewer plant species, opportunities for pollinator nesting and foraging are more limited.</w:t>
      </w:r>
    </w:p>
    <w:p w14:paraId="40BE9A89" w14:textId="77777777" w:rsidR="00F46F0E" w:rsidRDefault="00F46F0E" w:rsidP="006278D6">
      <w:pPr>
        <w:ind w:firstLine="720"/>
      </w:pPr>
    </w:p>
    <w:p w14:paraId="6B3B5734" w14:textId="0FB7232A" w:rsidR="00BF792F" w:rsidRDefault="00265354" w:rsidP="006278D6">
      <w:r>
        <w:t>There are</w:t>
      </w:r>
      <w:r w:rsidR="00F46F0E" w:rsidRPr="00F46F0E">
        <w:t xml:space="preserve"> many opportunities to integrate pollinator habitat into </w:t>
      </w:r>
      <w:r w:rsidR="002B5922">
        <w:t xml:space="preserve">both </w:t>
      </w:r>
      <w:r w:rsidR="00F46F0E" w:rsidRPr="00F46F0E">
        <w:t>agricultural and urban areas</w:t>
      </w:r>
      <w:r>
        <w:t xml:space="preserve"> in Idaho</w:t>
      </w:r>
      <w:r w:rsidR="00F46F0E" w:rsidRPr="00F46F0E">
        <w:t xml:space="preserve">. </w:t>
      </w:r>
      <w:r w:rsidR="002B5922">
        <w:t>T</w:t>
      </w:r>
      <w:r w:rsidR="00EA4006">
        <w:t>hese landscapes can incorporate nesting habitat and a diverse array of wildflowers, which are needed to accommodate both nesting and nutritional needs for a variety of pollinators.</w:t>
      </w:r>
      <w:r w:rsidR="00F46F0E" w:rsidRPr="00F46F0E">
        <w:t xml:space="preserve"> Bees and other pollinators require habit</w:t>
      </w:r>
      <w:r w:rsidR="00A127D0">
        <w:t>at for both nesting and feeding</w:t>
      </w:r>
      <w:r w:rsidR="007C5FD6">
        <w:t xml:space="preserve"> </w:t>
      </w:r>
      <w:r w:rsidR="00F46F0E" w:rsidRPr="00F46F0E">
        <w:t>season to accommodate pollinators’ nesting and nutritional needs. Land managers, growers, lawn care professionals</w:t>
      </w:r>
      <w:r w:rsidR="0025787E">
        <w:t>,</w:t>
      </w:r>
      <w:r w:rsidR="00F46F0E" w:rsidRPr="00F46F0E">
        <w:t xml:space="preserve"> and gardeners can aid pollinators by modifying current management practices to improve existing habitat, or by creating new habitats. With the right design, these actions can also provide other mutually beneficial ecosystem services</w:t>
      </w:r>
      <w:r w:rsidR="00EA4006">
        <w:t>,</w:t>
      </w:r>
      <w:r w:rsidR="00F46F0E" w:rsidRPr="00F46F0E">
        <w:t xml:space="preserve"> like erosion control, nutrient recycling, water purification and recharge, and harboring insects that feed on pests.</w:t>
      </w:r>
      <w:r w:rsidR="00F46F0E" w:rsidRPr="00F46F0E" w:rsidDel="0077522A">
        <w:t xml:space="preserve"> </w:t>
      </w:r>
    </w:p>
    <w:p w14:paraId="5E8D5322" w14:textId="77777777" w:rsidR="00BF792F" w:rsidRDefault="00BF792F" w:rsidP="00BF792F">
      <w:pPr>
        <w:rPr>
          <w:rStyle w:val="Hyperlink"/>
          <w:color w:val="FF0000"/>
          <w:szCs w:val="24"/>
        </w:rPr>
      </w:pPr>
    </w:p>
    <w:p w14:paraId="6EBB3942" w14:textId="41563D01" w:rsidR="00F769FF" w:rsidRPr="00502164" w:rsidRDefault="00740400" w:rsidP="006278D6">
      <w:pPr>
        <w:rPr>
          <w:rStyle w:val="Hyperlink"/>
          <w:b/>
          <w:color w:val="auto"/>
          <w:szCs w:val="24"/>
          <w:u w:val="none"/>
        </w:rPr>
      </w:pPr>
      <w:r w:rsidRPr="00502164">
        <w:rPr>
          <w:rStyle w:val="Hyperlink"/>
          <w:b/>
          <w:color w:val="auto"/>
          <w:szCs w:val="24"/>
          <w:u w:val="none"/>
        </w:rPr>
        <w:t>Pathogens</w:t>
      </w:r>
      <w:r w:rsidR="00581862">
        <w:rPr>
          <w:rStyle w:val="Hyperlink"/>
          <w:b/>
          <w:color w:val="auto"/>
          <w:szCs w:val="24"/>
          <w:u w:val="none"/>
        </w:rPr>
        <w:t xml:space="preserve"> and Parasites</w:t>
      </w:r>
      <w:r w:rsidRPr="00502164">
        <w:rPr>
          <w:rStyle w:val="Hyperlink"/>
          <w:b/>
          <w:color w:val="auto"/>
          <w:szCs w:val="24"/>
          <w:u w:val="none"/>
        </w:rPr>
        <w:t>:</w:t>
      </w:r>
    </w:p>
    <w:p w14:paraId="1F908720" w14:textId="77777777" w:rsidR="00D52FF6" w:rsidRPr="00502164" w:rsidRDefault="00D52FF6" w:rsidP="006278D6">
      <w:pPr>
        <w:rPr>
          <w:rStyle w:val="Hyperlink"/>
          <w:color w:val="auto"/>
          <w:szCs w:val="24"/>
          <w:u w:val="none"/>
        </w:rPr>
      </w:pPr>
      <w:r w:rsidRPr="00502164">
        <w:rPr>
          <w:rStyle w:val="Hyperlink"/>
          <w:color w:val="auto"/>
          <w:szCs w:val="24"/>
          <w:u w:val="none"/>
        </w:rPr>
        <w:t>The invasive Varroa mite (Varroa destructor) appears to be the main culprit in pathogen-</w:t>
      </w:r>
      <w:r w:rsidR="004D647F" w:rsidRPr="00502164">
        <w:rPr>
          <w:rStyle w:val="Hyperlink"/>
          <w:color w:val="auto"/>
          <w:szCs w:val="24"/>
          <w:u w:val="none"/>
        </w:rPr>
        <w:t>related honey bee colony loss</w:t>
      </w:r>
      <w:r w:rsidRPr="00502164">
        <w:rPr>
          <w:rStyle w:val="Hyperlink"/>
          <w:color w:val="auto"/>
          <w:szCs w:val="24"/>
          <w:u w:val="none"/>
        </w:rPr>
        <w:t>. Not only does the mite weaken honey bees by feeding on their blood (hemolymph), mites can transfer a number of debilitating pathogens</w:t>
      </w:r>
      <w:r w:rsidR="00EA4006">
        <w:rPr>
          <w:rStyle w:val="Hyperlink"/>
          <w:color w:val="auto"/>
          <w:szCs w:val="24"/>
          <w:u w:val="none"/>
        </w:rPr>
        <w:t>,</w:t>
      </w:r>
      <w:r w:rsidRPr="00502164">
        <w:rPr>
          <w:rStyle w:val="Hyperlink"/>
          <w:color w:val="auto"/>
          <w:szCs w:val="24"/>
          <w:u w:val="none"/>
        </w:rPr>
        <w:t xml:space="preserve"> like deformed wing virus (DWV) and Israeli acute paralysis virus (IAPV). The mite’s original host is the Asiatic honey bee (Apis cerana) but it now proliferates in European honey bee colonies</w:t>
      </w:r>
      <w:r w:rsidR="00EA4006">
        <w:rPr>
          <w:rStyle w:val="Hyperlink"/>
          <w:color w:val="auto"/>
          <w:szCs w:val="24"/>
          <w:u w:val="none"/>
        </w:rPr>
        <w:t>,</w:t>
      </w:r>
      <w:r w:rsidRPr="00502164">
        <w:rPr>
          <w:rStyle w:val="Hyperlink"/>
          <w:color w:val="auto"/>
          <w:szCs w:val="24"/>
          <w:u w:val="none"/>
        </w:rPr>
        <w:t xml:space="preserve"> and since the 1950s</w:t>
      </w:r>
      <w:r w:rsidR="00EA4006">
        <w:rPr>
          <w:rStyle w:val="Hyperlink"/>
          <w:color w:val="auto"/>
          <w:szCs w:val="24"/>
          <w:u w:val="none"/>
        </w:rPr>
        <w:t>,</w:t>
      </w:r>
      <w:r w:rsidRPr="00502164">
        <w:rPr>
          <w:rStyle w:val="Hyperlink"/>
          <w:color w:val="auto"/>
          <w:szCs w:val="24"/>
          <w:u w:val="none"/>
        </w:rPr>
        <w:t xml:space="preserve"> has been transported globally. The Asiatic honey bee displays grooming behavior that effectively</w:t>
      </w:r>
      <w:r w:rsidR="004D647F" w:rsidRPr="00502164">
        <w:rPr>
          <w:rStyle w:val="Hyperlink"/>
          <w:color w:val="auto"/>
          <w:szCs w:val="24"/>
          <w:u w:val="none"/>
        </w:rPr>
        <w:t xml:space="preserve"> combs off and kills the mites</w:t>
      </w:r>
      <w:r w:rsidRPr="00502164">
        <w:rPr>
          <w:rStyle w:val="Hyperlink"/>
          <w:color w:val="auto"/>
          <w:szCs w:val="24"/>
          <w:u w:val="none"/>
        </w:rPr>
        <w:t xml:space="preserve">, but this grooming behavior is not common in the more vulnerable European honey bee. </w:t>
      </w:r>
    </w:p>
    <w:p w14:paraId="069C8AB4" w14:textId="77777777" w:rsidR="00D52FF6" w:rsidRPr="00502164" w:rsidRDefault="00D52FF6" w:rsidP="006278D6">
      <w:pPr>
        <w:rPr>
          <w:rStyle w:val="Hyperlink"/>
          <w:color w:val="auto"/>
          <w:szCs w:val="24"/>
          <w:u w:val="none"/>
        </w:rPr>
      </w:pPr>
    </w:p>
    <w:p w14:paraId="3E81D815" w14:textId="77777777" w:rsidR="00740400" w:rsidRPr="00502164" w:rsidRDefault="00D52FF6" w:rsidP="006278D6">
      <w:pPr>
        <w:rPr>
          <w:rStyle w:val="Hyperlink"/>
          <w:color w:val="auto"/>
          <w:szCs w:val="24"/>
          <w:u w:val="none"/>
        </w:rPr>
      </w:pPr>
      <w:r w:rsidRPr="00502164">
        <w:rPr>
          <w:rStyle w:val="Hyperlink"/>
          <w:color w:val="auto"/>
          <w:szCs w:val="24"/>
          <w:u w:val="none"/>
        </w:rPr>
        <w:t>Although the Varroa mite parasitizes only honey bees, honey bee viruses have been found in bumblebee, solitary bee, wasp, ant and flower fly species. Transmission of pathogens among individuals of different species can be direct or indirect. Direct transmission occurs when a pathogen spreads directly from one individual to another, for example</w:t>
      </w:r>
      <w:r w:rsidR="00EA4006">
        <w:rPr>
          <w:rStyle w:val="Hyperlink"/>
          <w:color w:val="auto"/>
          <w:szCs w:val="24"/>
          <w:u w:val="none"/>
        </w:rPr>
        <w:t>,</w:t>
      </w:r>
      <w:r w:rsidRPr="00502164">
        <w:rPr>
          <w:rStyle w:val="Hyperlink"/>
          <w:color w:val="auto"/>
          <w:szCs w:val="24"/>
          <w:u w:val="none"/>
        </w:rPr>
        <w:t xml:space="preserve"> when bumble bees or wasps enter an infected honey bee</w:t>
      </w:r>
      <w:r w:rsidR="004D647F" w:rsidRPr="00502164">
        <w:rPr>
          <w:rStyle w:val="Hyperlink"/>
          <w:color w:val="auto"/>
          <w:szCs w:val="24"/>
          <w:u w:val="none"/>
        </w:rPr>
        <w:t xml:space="preserve"> </w:t>
      </w:r>
      <w:r w:rsidRPr="00502164">
        <w:rPr>
          <w:rStyle w:val="Hyperlink"/>
          <w:color w:val="auto"/>
          <w:szCs w:val="24"/>
          <w:u w:val="none"/>
        </w:rPr>
        <w:t>colony and become infected themselves.</w:t>
      </w:r>
      <w:r w:rsidR="00BC07D7" w:rsidRPr="00502164">
        <w:rPr>
          <w:rStyle w:val="Hyperlink"/>
          <w:color w:val="auto"/>
          <w:szCs w:val="24"/>
          <w:u w:val="none"/>
        </w:rPr>
        <w:t xml:space="preserve"> It is critical for all beekeepers, including hobb</w:t>
      </w:r>
      <w:r w:rsidR="00EA4006">
        <w:rPr>
          <w:rStyle w:val="Hyperlink"/>
          <w:color w:val="auto"/>
          <w:szCs w:val="24"/>
          <w:u w:val="none"/>
        </w:rPr>
        <w:t>y</w:t>
      </w:r>
      <w:r w:rsidR="00BC07D7" w:rsidRPr="00502164">
        <w:rPr>
          <w:rStyle w:val="Hyperlink"/>
          <w:color w:val="auto"/>
          <w:szCs w:val="24"/>
          <w:u w:val="none"/>
        </w:rPr>
        <w:t>ists, to periodically check their hives for disease and other pests</w:t>
      </w:r>
      <w:r w:rsidR="007B37E8" w:rsidRPr="00502164">
        <w:rPr>
          <w:rStyle w:val="Hyperlink"/>
          <w:color w:val="auto"/>
          <w:szCs w:val="24"/>
          <w:u w:val="none"/>
        </w:rPr>
        <w:t xml:space="preserve"> and to control those pests</w:t>
      </w:r>
      <w:r w:rsidR="00BC07D7" w:rsidRPr="00502164">
        <w:rPr>
          <w:rStyle w:val="Hyperlink"/>
          <w:color w:val="auto"/>
          <w:szCs w:val="24"/>
          <w:u w:val="none"/>
        </w:rPr>
        <w:t>. Controlling pests</w:t>
      </w:r>
      <w:r w:rsidR="007B37E8" w:rsidRPr="00502164">
        <w:rPr>
          <w:rStyle w:val="Hyperlink"/>
          <w:color w:val="auto"/>
          <w:szCs w:val="24"/>
          <w:u w:val="none"/>
        </w:rPr>
        <w:t xml:space="preserve"> is critical to prevent disease and pest transmission to other pollinators and commercial hives.</w:t>
      </w:r>
    </w:p>
    <w:p w14:paraId="164B7C6B" w14:textId="77777777" w:rsidR="00677211" w:rsidRPr="00502164" w:rsidRDefault="00677211" w:rsidP="006278D6">
      <w:pPr>
        <w:rPr>
          <w:rStyle w:val="Hyperlink"/>
          <w:color w:val="auto"/>
          <w:szCs w:val="24"/>
          <w:u w:val="none"/>
        </w:rPr>
      </w:pPr>
    </w:p>
    <w:p w14:paraId="68F0BFBA" w14:textId="77777777" w:rsidR="00F769FF" w:rsidRPr="00502164" w:rsidRDefault="00F769FF" w:rsidP="006278D6">
      <w:pPr>
        <w:rPr>
          <w:rStyle w:val="Hyperlink"/>
          <w:b/>
          <w:color w:val="auto"/>
          <w:szCs w:val="24"/>
          <w:u w:val="none"/>
        </w:rPr>
      </w:pPr>
      <w:r w:rsidRPr="00502164">
        <w:rPr>
          <w:rStyle w:val="Hyperlink"/>
          <w:b/>
          <w:color w:val="auto"/>
          <w:szCs w:val="24"/>
          <w:u w:val="none"/>
        </w:rPr>
        <w:t xml:space="preserve">Pesticide </w:t>
      </w:r>
      <w:r w:rsidR="00677211" w:rsidRPr="00502164">
        <w:rPr>
          <w:rStyle w:val="Hyperlink"/>
          <w:b/>
          <w:color w:val="auto"/>
          <w:szCs w:val="24"/>
          <w:u w:val="none"/>
        </w:rPr>
        <w:t xml:space="preserve">Exposure: </w:t>
      </w:r>
    </w:p>
    <w:p w14:paraId="76F83EE0" w14:textId="08C5BDBA" w:rsidR="00F90E30" w:rsidRPr="00502164" w:rsidRDefault="00F769FF" w:rsidP="006278D6">
      <w:pPr>
        <w:rPr>
          <w:rStyle w:val="Hyperlink"/>
          <w:color w:val="auto"/>
          <w:szCs w:val="24"/>
          <w:u w:val="none"/>
        </w:rPr>
      </w:pPr>
      <w:r w:rsidRPr="00502164">
        <w:rPr>
          <w:rStyle w:val="Hyperlink"/>
          <w:color w:val="auto"/>
          <w:szCs w:val="24"/>
          <w:u w:val="none"/>
        </w:rPr>
        <w:t xml:space="preserve">Pesticides are substances meant to deter or kill organisms considered </w:t>
      </w:r>
      <w:r w:rsidR="00EA4006">
        <w:rPr>
          <w:rStyle w:val="Hyperlink"/>
          <w:color w:val="auto"/>
          <w:szCs w:val="24"/>
          <w:u w:val="none"/>
        </w:rPr>
        <w:t xml:space="preserve">to be </w:t>
      </w:r>
      <w:r w:rsidRPr="00502164">
        <w:rPr>
          <w:rStyle w:val="Hyperlink"/>
          <w:color w:val="auto"/>
          <w:szCs w:val="24"/>
          <w:u w:val="none"/>
        </w:rPr>
        <w:t xml:space="preserve">pests, including insects (insecticides), weedy plants (herbicides), fungi (fungicides), mites (miticides), and many others. The use of </w:t>
      </w:r>
      <w:r w:rsidR="007B37E8" w:rsidRPr="00502164">
        <w:rPr>
          <w:rStyle w:val="Hyperlink"/>
          <w:color w:val="auto"/>
          <w:szCs w:val="24"/>
          <w:u w:val="none"/>
        </w:rPr>
        <w:t xml:space="preserve">some </w:t>
      </w:r>
      <w:r w:rsidRPr="00502164">
        <w:rPr>
          <w:rStyle w:val="Hyperlink"/>
          <w:color w:val="auto"/>
          <w:szCs w:val="24"/>
          <w:u w:val="none"/>
        </w:rPr>
        <w:t>pesticides can affect pollinator health</w:t>
      </w:r>
      <w:r w:rsidR="007B37E8" w:rsidRPr="00502164">
        <w:rPr>
          <w:rStyle w:val="Hyperlink"/>
          <w:color w:val="auto"/>
          <w:szCs w:val="24"/>
          <w:u w:val="none"/>
        </w:rPr>
        <w:t xml:space="preserve">, when used </w:t>
      </w:r>
      <w:r w:rsidR="00581862">
        <w:rPr>
          <w:rStyle w:val="Hyperlink"/>
          <w:color w:val="auto"/>
          <w:szCs w:val="24"/>
          <w:u w:val="none"/>
        </w:rPr>
        <w:t>im</w:t>
      </w:r>
      <w:r w:rsidR="007B37E8" w:rsidRPr="00502164">
        <w:rPr>
          <w:rStyle w:val="Hyperlink"/>
          <w:color w:val="auto"/>
          <w:szCs w:val="24"/>
          <w:u w:val="none"/>
        </w:rPr>
        <w:t>properly</w:t>
      </w:r>
      <w:r w:rsidRPr="00502164">
        <w:rPr>
          <w:rStyle w:val="Hyperlink"/>
          <w:color w:val="auto"/>
          <w:szCs w:val="24"/>
          <w:u w:val="none"/>
        </w:rPr>
        <w:t>. Pesticide label directions are regulated by the Environ</w:t>
      </w:r>
      <w:r w:rsidR="004D647F" w:rsidRPr="00502164">
        <w:rPr>
          <w:rStyle w:val="Hyperlink"/>
          <w:color w:val="auto"/>
          <w:szCs w:val="24"/>
          <w:u w:val="none"/>
        </w:rPr>
        <w:t>mental Protection Agency (EPA)</w:t>
      </w:r>
      <w:r w:rsidR="002B5922">
        <w:rPr>
          <w:rStyle w:val="Hyperlink"/>
          <w:color w:val="auto"/>
          <w:szCs w:val="24"/>
          <w:u w:val="none"/>
        </w:rPr>
        <w:t xml:space="preserve"> and State Departments of Agriculture</w:t>
      </w:r>
      <w:r w:rsidRPr="00502164">
        <w:rPr>
          <w:rStyle w:val="Hyperlink"/>
          <w:color w:val="auto"/>
          <w:szCs w:val="24"/>
          <w:u w:val="none"/>
        </w:rPr>
        <w:t xml:space="preserve">. These label restrictions are intended to reduce risk to humans, other organisms and the environment. </w:t>
      </w:r>
      <w:r w:rsidR="007B37E8" w:rsidRPr="00502164">
        <w:rPr>
          <w:rStyle w:val="Hyperlink"/>
          <w:color w:val="auto"/>
          <w:szCs w:val="24"/>
          <w:u w:val="none"/>
        </w:rPr>
        <w:t>Pesticide</w:t>
      </w:r>
      <w:r w:rsidRPr="00502164">
        <w:rPr>
          <w:rStyle w:val="Hyperlink"/>
          <w:color w:val="auto"/>
          <w:szCs w:val="24"/>
          <w:u w:val="none"/>
        </w:rPr>
        <w:t>s</w:t>
      </w:r>
      <w:r w:rsidR="007B37E8" w:rsidRPr="00502164">
        <w:rPr>
          <w:rStyle w:val="Hyperlink"/>
          <w:color w:val="auto"/>
          <w:szCs w:val="24"/>
          <w:u w:val="none"/>
        </w:rPr>
        <w:t xml:space="preserve"> that adversely affect pollinators</w:t>
      </w:r>
      <w:r w:rsidRPr="00502164">
        <w:rPr>
          <w:rStyle w:val="Hyperlink"/>
          <w:color w:val="auto"/>
          <w:szCs w:val="24"/>
          <w:u w:val="none"/>
        </w:rPr>
        <w:t xml:space="preserve"> include specific </w:t>
      </w:r>
      <w:r w:rsidR="00581862">
        <w:rPr>
          <w:rStyle w:val="Hyperlink"/>
          <w:color w:val="auto"/>
          <w:szCs w:val="24"/>
          <w:u w:val="none"/>
        </w:rPr>
        <w:t xml:space="preserve">label </w:t>
      </w:r>
      <w:r w:rsidRPr="00502164">
        <w:rPr>
          <w:rStyle w:val="Hyperlink"/>
          <w:color w:val="auto"/>
          <w:szCs w:val="24"/>
          <w:u w:val="none"/>
        </w:rPr>
        <w:t>language related to honey bees and pollinators</w:t>
      </w:r>
      <w:r w:rsidR="007B37E8" w:rsidRPr="00502164">
        <w:rPr>
          <w:rStyle w:val="Hyperlink"/>
          <w:color w:val="auto"/>
          <w:szCs w:val="24"/>
          <w:u w:val="none"/>
        </w:rPr>
        <w:t xml:space="preserve"> and must be followed to prevent adverse effects</w:t>
      </w:r>
      <w:r w:rsidRPr="00502164">
        <w:rPr>
          <w:rStyle w:val="Hyperlink"/>
          <w:color w:val="auto"/>
          <w:szCs w:val="24"/>
          <w:u w:val="none"/>
        </w:rPr>
        <w:t xml:space="preserve">. Pesticide regulations require that all pesticide label directions be followed. </w:t>
      </w:r>
    </w:p>
    <w:p w14:paraId="2C90FE54" w14:textId="77777777" w:rsidR="00F90E30" w:rsidRPr="00502164" w:rsidRDefault="00F90E30" w:rsidP="006278D6">
      <w:pPr>
        <w:rPr>
          <w:rStyle w:val="Hyperlink"/>
          <w:color w:val="auto"/>
          <w:szCs w:val="24"/>
          <w:u w:val="none"/>
        </w:rPr>
      </w:pPr>
    </w:p>
    <w:p w14:paraId="5179A62B" w14:textId="77777777" w:rsidR="00F769FF" w:rsidRPr="00502164" w:rsidRDefault="00F769FF" w:rsidP="006278D6">
      <w:pPr>
        <w:rPr>
          <w:rStyle w:val="Hyperlink"/>
          <w:color w:val="auto"/>
          <w:szCs w:val="24"/>
          <w:u w:val="none"/>
        </w:rPr>
      </w:pPr>
      <w:r w:rsidRPr="00502164">
        <w:rPr>
          <w:rStyle w:val="Hyperlink"/>
          <w:color w:val="auto"/>
          <w:szCs w:val="24"/>
          <w:u w:val="none"/>
        </w:rPr>
        <w:t>Integrated pest management</w:t>
      </w:r>
      <w:r w:rsidR="004D647F" w:rsidRPr="00502164">
        <w:rPr>
          <w:rStyle w:val="Hyperlink"/>
          <w:color w:val="auto"/>
          <w:szCs w:val="24"/>
          <w:u w:val="none"/>
        </w:rPr>
        <w:t xml:space="preserve"> </w:t>
      </w:r>
      <w:r w:rsidRPr="00502164">
        <w:rPr>
          <w:rStyle w:val="Hyperlink"/>
          <w:color w:val="auto"/>
          <w:szCs w:val="24"/>
          <w:u w:val="none"/>
        </w:rPr>
        <w:t xml:space="preserve">(IPM) aims to focus pest management </w:t>
      </w:r>
      <w:r w:rsidR="007B37E8" w:rsidRPr="00502164">
        <w:rPr>
          <w:rStyle w:val="Hyperlink"/>
          <w:color w:val="auto"/>
          <w:szCs w:val="24"/>
          <w:u w:val="none"/>
        </w:rPr>
        <w:t>on a variety of pest control actions, with</w:t>
      </w:r>
      <w:r w:rsidRPr="00502164">
        <w:rPr>
          <w:rStyle w:val="Hyperlink"/>
          <w:color w:val="auto"/>
          <w:szCs w:val="24"/>
          <w:u w:val="none"/>
        </w:rPr>
        <w:t xml:space="preserve"> pesticides</w:t>
      </w:r>
      <w:r w:rsidR="007B37E8" w:rsidRPr="00502164">
        <w:rPr>
          <w:rStyle w:val="Hyperlink"/>
          <w:color w:val="auto"/>
          <w:szCs w:val="24"/>
          <w:u w:val="none"/>
        </w:rPr>
        <w:t xml:space="preserve"> being one of the options</w:t>
      </w:r>
      <w:r w:rsidRPr="00502164">
        <w:rPr>
          <w:rStyle w:val="Hyperlink"/>
          <w:color w:val="auto"/>
          <w:szCs w:val="24"/>
          <w:u w:val="none"/>
        </w:rPr>
        <w:t>. IPM strategies prioritize preventative solutions to pest problems</w:t>
      </w:r>
      <w:r w:rsidR="007B37E8" w:rsidRPr="00502164">
        <w:rPr>
          <w:rStyle w:val="Hyperlink"/>
          <w:color w:val="auto"/>
          <w:szCs w:val="24"/>
          <w:u w:val="none"/>
        </w:rPr>
        <w:t>, such as</w:t>
      </w:r>
      <w:r w:rsidRPr="00502164">
        <w:rPr>
          <w:rStyle w:val="Hyperlink"/>
          <w:color w:val="auto"/>
          <w:szCs w:val="24"/>
          <w:u w:val="none"/>
        </w:rPr>
        <w:t xml:space="preserve"> crop rotation and providing habitat for natural predators of crop pes</w:t>
      </w:r>
      <w:r w:rsidR="004D647F" w:rsidRPr="00502164">
        <w:rPr>
          <w:rStyle w:val="Hyperlink"/>
          <w:color w:val="auto"/>
          <w:szCs w:val="24"/>
          <w:u w:val="none"/>
        </w:rPr>
        <w:t>ts (biological control agents)</w:t>
      </w:r>
      <w:r w:rsidR="00EA4006">
        <w:rPr>
          <w:rStyle w:val="Hyperlink"/>
          <w:color w:val="auto"/>
          <w:szCs w:val="24"/>
          <w:u w:val="none"/>
        </w:rPr>
        <w:t>.</w:t>
      </w:r>
      <w:r w:rsidR="007B37E8" w:rsidRPr="00502164">
        <w:rPr>
          <w:rStyle w:val="Hyperlink"/>
          <w:color w:val="auto"/>
          <w:szCs w:val="24"/>
          <w:u w:val="none"/>
        </w:rPr>
        <w:t xml:space="preserve"> </w:t>
      </w:r>
      <w:r w:rsidR="00EA4006">
        <w:rPr>
          <w:rStyle w:val="Hyperlink"/>
          <w:color w:val="auto"/>
          <w:szCs w:val="24"/>
          <w:u w:val="none"/>
        </w:rPr>
        <w:t xml:space="preserve"> This</w:t>
      </w:r>
      <w:r w:rsidRPr="00502164">
        <w:rPr>
          <w:rStyle w:val="Hyperlink"/>
          <w:color w:val="auto"/>
          <w:szCs w:val="24"/>
          <w:u w:val="none"/>
        </w:rPr>
        <w:t xml:space="preserve"> </w:t>
      </w:r>
      <w:r w:rsidR="007B37E8" w:rsidRPr="00502164">
        <w:rPr>
          <w:rStyle w:val="Hyperlink"/>
          <w:color w:val="auto"/>
          <w:szCs w:val="24"/>
          <w:u w:val="none"/>
        </w:rPr>
        <w:t xml:space="preserve">also </w:t>
      </w:r>
      <w:r w:rsidRPr="00502164">
        <w:rPr>
          <w:rStyle w:val="Hyperlink"/>
          <w:color w:val="auto"/>
          <w:szCs w:val="24"/>
          <w:u w:val="none"/>
        </w:rPr>
        <w:t>decreases the probability of pesticide resistance</w:t>
      </w:r>
      <w:r w:rsidR="004D647F" w:rsidRPr="00502164">
        <w:rPr>
          <w:rStyle w:val="Hyperlink"/>
          <w:color w:val="auto"/>
          <w:szCs w:val="24"/>
          <w:u w:val="none"/>
        </w:rPr>
        <w:t xml:space="preserve"> </w:t>
      </w:r>
      <w:r w:rsidRPr="00502164">
        <w:rPr>
          <w:rStyle w:val="Hyperlink"/>
          <w:color w:val="auto"/>
          <w:szCs w:val="24"/>
          <w:u w:val="none"/>
        </w:rPr>
        <w:t xml:space="preserve">(when a </w:t>
      </w:r>
      <w:r w:rsidRPr="00502164">
        <w:rPr>
          <w:rStyle w:val="Hyperlink"/>
          <w:color w:val="auto"/>
          <w:szCs w:val="24"/>
          <w:u w:val="none"/>
        </w:rPr>
        <w:lastRenderedPageBreak/>
        <w:t xml:space="preserve">pesticide is no longer effective at controlling the target pest) and </w:t>
      </w:r>
      <w:r w:rsidR="007B37E8" w:rsidRPr="00502164">
        <w:rPr>
          <w:rStyle w:val="Hyperlink"/>
          <w:color w:val="auto"/>
          <w:szCs w:val="24"/>
          <w:u w:val="none"/>
        </w:rPr>
        <w:t>minimize</w:t>
      </w:r>
      <w:r w:rsidRPr="00502164">
        <w:rPr>
          <w:rStyle w:val="Hyperlink"/>
          <w:color w:val="auto"/>
          <w:szCs w:val="24"/>
          <w:u w:val="none"/>
        </w:rPr>
        <w:t>s pesticide exposure to non-target organisms</w:t>
      </w:r>
      <w:r w:rsidR="00EA4006">
        <w:rPr>
          <w:rStyle w:val="Hyperlink"/>
          <w:color w:val="auto"/>
          <w:szCs w:val="24"/>
          <w:u w:val="none"/>
        </w:rPr>
        <w:t>,</w:t>
      </w:r>
      <w:r w:rsidRPr="00502164">
        <w:rPr>
          <w:rStyle w:val="Hyperlink"/>
          <w:color w:val="auto"/>
          <w:szCs w:val="24"/>
          <w:u w:val="none"/>
        </w:rPr>
        <w:t xml:space="preserve"> including pollinators. When preventative IPM measures are not enough to contain a pest outbreak, use of</w:t>
      </w:r>
      <w:r w:rsidR="00F90E30" w:rsidRPr="00502164">
        <w:rPr>
          <w:rStyle w:val="Hyperlink"/>
          <w:color w:val="auto"/>
          <w:szCs w:val="24"/>
          <w:u w:val="none"/>
        </w:rPr>
        <w:t xml:space="preserve"> </w:t>
      </w:r>
      <w:r w:rsidRPr="00502164">
        <w:rPr>
          <w:rStyle w:val="Hyperlink"/>
          <w:color w:val="auto"/>
          <w:szCs w:val="24"/>
          <w:u w:val="none"/>
        </w:rPr>
        <w:t>pesticides is warranted. While each pest situation is different, these components for diagnosing and managing pest issues are common across IP</w:t>
      </w:r>
      <w:r w:rsidR="004D647F" w:rsidRPr="00502164">
        <w:rPr>
          <w:rStyle w:val="Hyperlink"/>
          <w:color w:val="auto"/>
          <w:szCs w:val="24"/>
          <w:u w:val="none"/>
        </w:rPr>
        <w:t>M programs</w:t>
      </w:r>
      <w:r w:rsidRPr="00502164">
        <w:rPr>
          <w:rStyle w:val="Hyperlink"/>
          <w:color w:val="auto"/>
          <w:szCs w:val="24"/>
          <w:u w:val="none"/>
        </w:rPr>
        <w:t>:</w:t>
      </w:r>
    </w:p>
    <w:p w14:paraId="42E8AEAA" w14:textId="77777777" w:rsidR="00F90E30" w:rsidRPr="00502164" w:rsidRDefault="00F90E30" w:rsidP="006278D6">
      <w:pPr>
        <w:rPr>
          <w:rStyle w:val="Hyperlink"/>
          <w:color w:val="auto"/>
          <w:szCs w:val="24"/>
          <w:u w:val="none"/>
        </w:rPr>
      </w:pPr>
    </w:p>
    <w:p w14:paraId="738190F0" w14:textId="77777777" w:rsidR="00F769FF" w:rsidRPr="00502164" w:rsidRDefault="00F769FF" w:rsidP="006278D6">
      <w:pPr>
        <w:pStyle w:val="ListParagraph"/>
        <w:numPr>
          <w:ilvl w:val="0"/>
          <w:numId w:val="1"/>
        </w:numPr>
        <w:ind w:left="1440"/>
        <w:rPr>
          <w:rStyle w:val="Hyperlink"/>
          <w:color w:val="auto"/>
          <w:szCs w:val="24"/>
          <w:u w:val="none"/>
        </w:rPr>
      </w:pPr>
      <w:r w:rsidRPr="00502164">
        <w:rPr>
          <w:rStyle w:val="Hyperlink"/>
          <w:color w:val="auto"/>
          <w:szCs w:val="24"/>
          <w:u w:val="none"/>
        </w:rPr>
        <w:t>Preventing pest problems</w:t>
      </w:r>
    </w:p>
    <w:p w14:paraId="4CA23794" w14:textId="77777777" w:rsidR="00F90E30" w:rsidRPr="00502164" w:rsidRDefault="00F769FF" w:rsidP="006278D6">
      <w:pPr>
        <w:pStyle w:val="ListParagraph"/>
        <w:numPr>
          <w:ilvl w:val="0"/>
          <w:numId w:val="1"/>
        </w:numPr>
        <w:ind w:left="1440"/>
        <w:rPr>
          <w:rStyle w:val="Hyperlink"/>
          <w:color w:val="auto"/>
          <w:szCs w:val="24"/>
          <w:u w:val="none"/>
        </w:rPr>
      </w:pPr>
      <w:r w:rsidRPr="00502164">
        <w:rPr>
          <w:rStyle w:val="Hyperlink"/>
          <w:color w:val="auto"/>
          <w:szCs w:val="24"/>
          <w:u w:val="none"/>
        </w:rPr>
        <w:t>Pest identification</w:t>
      </w:r>
    </w:p>
    <w:p w14:paraId="063B144B" w14:textId="77777777" w:rsidR="00F90E30" w:rsidRPr="00502164" w:rsidRDefault="00F769FF" w:rsidP="006278D6">
      <w:pPr>
        <w:pStyle w:val="ListParagraph"/>
        <w:numPr>
          <w:ilvl w:val="0"/>
          <w:numId w:val="1"/>
        </w:numPr>
        <w:ind w:left="1440"/>
        <w:rPr>
          <w:rStyle w:val="Hyperlink"/>
          <w:color w:val="auto"/>
          <w:szCs w:val="24"/>
          <w:u w:val="none"/>
        </w:rPr>
      </w:pPr>
      <w:r w:rsidRPr="00502164">
        <w:rPr>
          <w:rStyle w:val="Hyperlink"/>
          <w:color w:val="auto"/>
          <w:szCs w:val="24"/>
          <w:u w:val="none"/>
        </w:rPr>
        <w:t>Monitoring and assessing pest numbers and damage</w:t>
      </w:r>
    </w:p>
    <w:p w14:paraId="23862776" w14:textId="77777777" w:rsidR="00F90E30" w:rsidRPr="00502164" w:rsidRDefault="00F769FF" w:rsidP="006278D6">
      <w:pPr>
        <w:pStyle w:val="ListParagraph"/>
        <w:numPr>
          <w:ilvl w:val="0"/>
          <w:numId w:val="1"/>
        </w:numPr>
        <w:ind w:left="1440"/>
        <w:rPr>
          <w:rStyle w:val="Hyperlink"/>
          <w:color w:val="auto"/>
          <w:szCs w:val="24"/>
          <w:u w:val="none"/>
        </w:rPr>
      </w:pPr>
      <w:r w:rsidRPr="00502164">
        <w:rPr>
          <w:rStyle w:val="Hyperlink"/>
          <w:color w:val="auto"/>
          <w:szCs w:val="24"/>
          <w:u w:val="none"/>
        </w:rPr>
        <w:t>Guidelines for when management action is needed</w:t>
      </w:r>
    </w:p>
    <w:p w14:paraId="6CA4A5C4" w14:textId="77777777" w:rsidR="00F90E30" w:rsidRPr="00502164" w:rsidRDefault="00F769FF" w:rsidP="006278D6">
      <w:pPr>
        <w:pStyle w:val="ListParagraph"/>
        <w:numPr>
          <w:ilvl w:val="0"/>
          <w:numId w:val="1"/>
        </w:numPr>
        <w:ind w:left="1440"/>
        <w:rPr>
          <w:rStyle w:val="Hyperlink"/>
          <w:color w:val="auto"/>
          <w:szCs w:val="24"/>
          <w:u w:val="none"/>
        </w:rPr>
      </w:pPr>
      <w:r w:rsidRPr="00502164">
        <w:rPr>
          <w:rStyle w:val="Hyperlink"/>
          <w:color w:val="auto"/>
          <w:szCs w:val="24"/>
          <w:u w:val="none"/>
        </w:rPr>
        <w:t>Evaluating risk to the environment and non-target organisms, and choosing options that reduce risk</w:t>
      </w:r>
    </w:p>
    <w:p w14:paraId="0378507C" w14:textId="77777777" w:rsidR="00677211" w:rsidRPr="00502164" w:rsidRDefault="00F769FF" w:rsidP="006278D6">
      <w:pPr>
        <w:pStyle w:val="ListParagraph"/>
        <w:numPr>
          <w:ilvl w:val="0"/>
          <w:numId w:val="1"/>
        </w:numPr>
        <w:ind w:left="1440"/>
        <w:rPr>
          <w:rStyle w:val="Hyperlink"/>
          <w:color w:val="auto"/>
          <w:szCs w:val="24"/>
          <w:u w:val="none"/>
        </w:rPr>
      </w:pPr>
      <w:r w:rsidRPr="00502164">
        <w:rPr>
          <w:rStyle w:val="Hyperlink"/>
          <w:color w:val="auto"/>
          <w:szCs w:val="24"/>
          <w:u w:val="none"/>
        </w:rPr>
        <w:t>Using a combination of biological, cultural, physical/mechanical and chemical management tools</w:t>
      </w:r>
    </w:p>
    <w:p w14:paraId="39B45753" w14:textId="77777777" w:rsidR="003A3AD8" w:rsidRPr="00502164" w:rsidRDefault="003A3AD8" w:rsidP="006278D6">
      <w:pPr>
        <w:rPr>
          <w:rStyle w:val="Hyperlink"/>
          <w:color w:val="auto"/>
          <w:szCs w:val="24"/>
          <w:u w:val="none"/>
        </w:rPr>
      </w:pPr>
    </w:p>
    <w:p w14:paraId="5686E06B" w14:textId="77777777" w:rsidR="003A3AD8" w:rsidRPr="00502164" w:rsidRDefault="003A3AD8" w:rsidP="00F96B39">
      <w:pPr>
        <w:rPr>
          <w:rStyle w:val="Hyperlink"/>
          <w:b/>
          <w:color w:val="auto"/>
          <w:szCs w:val="24"/>
          <w:u w:val="none"/>
        </w:rPr>
      </w:pPr>
      <w:r w:rsidRPr="00502164">
        <w:rPr>
          <w:rStyle w:val="Hyperlink"/>
          <w:b/>
          <w:color w:val="auto"/>
          <w:szCs w:val="24"/>
          <w:u w:val="none"/>
        </w:rPr>
        <w:t>Beekeeping Practices:</w:t>
      </w:r>
    </w:p>
    <w:p w14:paraId="0F5C5DD6" w14:textId="77777777" w:rsidR="003A3AD8" w:rsidRPr="00502164" w:rsidRDefault="003A3AD8" w:rsidP="006278D6">
      <w:pPr>
        <w:rPr>
          <w:rStyle w:val="Hyperlink"/>
          <w:color w:val="auto"/>
          <w:szCs w:val="24"/>
          <w:u w:val="none"/>
        </w:rPr>
      </w:pPr>
      <w:r w:rsidRPr="00502164">
        <w:rPr>
          <w:rStyle w:val="Hyperlink"/>
          <w:color w:val="auto"/>
          <w:szCs w:val="24"/>
          <w:u w:val="none"/>
        </w:rPr>
        <w:t xml:space="preserve">Good beekeeping practices can ensure managed bees have adequate sources of food and water while minimizing the spread of disease among nearby hives and wild pollinator populations. Beekeepers decide where to place hives based on a number of factors: nutritional quality of flowering plants in the area, presence of flowers that will produce desirable honey flavors, and opportunities to provide crop pollination services. </w:t>
      </w:r>
    </w:p>
    <w:p w14:paraId="6588A2F9" w14:textId="77777777" w:rsidR="003A3AD8" w:rsidRPr="00502164" w:rsidRDefault="003A3AD8" w:rsidP="006278D6">
      <w:pPr>
        <w:rPr>
          <w:rStyle w:val="Hyperlink"/>
          <w:color w:val="auto"/>
          <w:szCs w:val="24"/>
          <w:u w:val="none"/>
        </w:rPr>
      </w:pPr>
    </w:p>
    <w:p w14:paraId="45E10831" w14:textId="7610524C" w:rsidR="003A3AD8" w:rsidRPr="00502164" w:rsidRDefault="002E7965" w:rsidP="006278D6">
      <w:pPr>
        <w:rPr>
          <w:rStyle w:val="Hyperlink"/>
          <w:color w:val="auto"/>
          <w:szCs w:val="24"/>
          <w:u w:val="none"/>
        </w:rPr>
      </w:pPr>
      <w:r>
        <w:rPr>
          <w:rStyle w:val="Hyperlink"/>
          <w:color w:val="auto"/>
          <w:szCs w:val="24"/>
          <w:u w:val="none"/>
        </w:rPr>
        <w:t>Pollinator health</w:t>
      </w:r>
      <w:r w:rsidR="003A3AD8" w:rsidRPr="00502164">
        <w:rPr>
          <w:rStyle w:val="Hyperlink"/>
          <w:color w:val="auto"/>
          <w:szCs w:val="24"/>
          <w:u w:val="none"/>
        </w:rPr>
        <w:t xml:space="preserve"> concerns in beekeeping heightened in the 1980s</w:t>
      </w:r>
      <w:r>
        <w:rPr>
          <w:rStyle w:val="Hyperlink"/>
          <w:color w:val="auto"/>
          <w:szCs w:val="24"/>
          <w:u w:val="none"/>
        </w:rPr>
        <w:t>,</w:t>
      </w:r>
      <w:r w:rsidR="003A3AD8" w:rsidRPr="00502164">
        <w:rPr>
          <w:rStyle w:val="Hyperlink"/>
          <w:color w:val="auto"/>
          <w:szCs w:val="24"/>
          <w:u w:val="none"/>
        </w:rPr>
        <w:t xml:space="preserve"> when t</w:t>
      </w:r>
      <w:r>
        <w:rPr>
          <w:rStyle w:val="Hyperlink"/>
          <w:color w:val="auto"/>
          <w:szCs w:val="24"/>
          <w:u w:val="none"/>
        </w:rPr>
        <w:t>he Varroa mite was discovered in</w:t>
      </w:r>
      <w:r w:rsidR="003A3AD8" w:rsidRPr="00502164">
        <w:rPr>
          <w:rStyle w:val="Hyperlink"/>
          <w:color w:val="auto"/>
          <w:szCs w:val="24"/>
          <w:u w:val="none"/>
        </w:rPr>
        <w:t xml:space="preserve"> the United States. Effectively manag</w:t>
      </w:r>
      <w:r w:rsidR="004D647F" w:rsidRPr="00502164">
        <w:rPr>
          <w:rStyle w:val="Hyperlink"/>
          <w:color w:val="auto"/>
          <w:szCs w:val="24"/>
          <w:u w:val="none"/>
        </w:rPr>
        <w:t>ing mites and pathogens in honey</w:t>
      </w:r>
      <w:r w:rsidR="003A3AD8" w:rsidRPr="00502164">
        <w:rPr>
          <w:rStyle w:val="Hyperlink"/>
          <w:color w:val="auto"/>
          <w:szCs w:val="24"/>
          <w:u w:val="none"/>
        </w:rPr>
        <w:t xml:space="preserve">bee colonies is crucial for controlling disease spread among hives and from hives to wild pollinator populations, but treatments must be chosen carefully to minimize harm to colonies. Treating hives with pesticides or antibiotics can disturb the complex community of beneficial microbes that aid bee digestion, immune function, and larval development. It is therefore important to </w:t>
      </w:r>
      <w:r w:rsidR="00581862">
        <w:rPr>
          <w:rStyle w:val="Hyperlink"/>
          <w:color w:val="auto"/>
          <w:szCs w:val="24"/>
          <w:u w:val="none"/>
        </w:rPr>
        <w:t>use approved products and treat</w:t>
      </w:r>
      <w:r w:rsidR="003A3AD8" w:rsidRPr="00502164">
        <w:rPr>
          <w:rStyle w:val="Hyperlink"/>
          <w:color w:val="auto"/>
          <w:szCs w:val="24"/>
          <w:u w:val="none"/>
        </w:rPr>
        <w:t xml:space="preserve"> only after hive ailments are accurately diagnosed.</w:t>
      </w:r>
    </w:p>
    <w:p w14:paraId="6504228E" w14:textId="77777777" w:rsidR="00D52FF6" w:rsidRPr="00502164" w:rsidRDefault="00D52FF6" w:rsidP="006278D6">
      <w:pPr>
        <w:rPr>
          <w:rStyle w:val="Hyperlink"/>
          <w:color w:val="auto"/>
          <w:szCs w:val="24"/>
          <w:u w:val="none"/>
        </w:rPr>
      </w:pPr>
    </w:p>
    <w:p w14:paraId="1DFD3BB4" w14:textId="77777777" w:rsidR="007A3878" w:rsidRDefault="007A3878" w:rsidP="00F96B39">
      <w:pPr>
        <w:rPr>
          <w:b/>
        </w:rPr>
      </w:pPr>
      <w:r>
        <w:rPr>
          <w:b/>
        </w:rPr>
        <w:t xml:space="preserve">Native and </w:t>
      </w:r>
      <w:r w:rsidR="00123B00" w:rsidRPr="00123B00">
        <w:rPr>
          <w:b/>
        </w:rPr>
        <w:t>Solitary Bees</w:t>
      </w:r>
    </w:p>
    <w:p w14:paraId="16E81BA5" w14:textId="77777777" w:rsidR="007A3878" w:rsidRPr="00123B00" w:rsidRDefault="007A3878" w:rsidP="00BF792F">
      <w:pPr>
        <w:jc w:val="center"/>
        <w:rPr>
          <w:b/>
        </w:rPr>
      </w:pPr>
    </w:p>
    <w:p w14:paraId="5A2DD3F2" w14:textId="47761207" w:rsidR="002E7965" w:rsidRDefault="007A3878" w:rsidP="007A3878">
      <w:r w:rsidRPr="00502164">
        <w:t xml:space="preserve">There are approximately 3,600 species of native bees in the United States. The vast majority of bee species are solitary, </w:t>
      </w:r>
      <w:r w:rsidR="0025787E">
        <w:t xml:space="preserve">with about 70% </w:t>
      </w:r>
      <w:r w:rsidRPr="00502164">
        <w:t>nest</w:t>
      </w:r>
      <w:r w:rsidR="0025787E">
        <w:t>ing</w:t>
      </w:r>
      <w:r w:rsidRPr="00502164">
        <w:t xml:space="preserve"> in</w:t>
      </w:r>
      <w:r w:rsidR="0025787E">
        <w:t xml:space="preserve"> ground</w:t>
      </w:r>
      <w:r w:rsidRPr="00502164">
        <w:t xml:space="preserve"> tunnels </w:t>
      </w:r>
      <w:r w:rsidR="0025787E">
        <w:t>and about 30% nesting</w:t>
      </w:r>
      <w:r w:rsidR="00EA4006">
        <w:t xml:space="preserve"> in</w:t>
      </w:r>
      <w:r w:rsidRPr="00502164">
        <w:t xml:space="preserve"> wood</w:t>
      </w:r>
      <w:r w:rsidR="0025787E">
        <w:t xml:space="preserve"> or stems</w:t>
      </w:r>
      <w:r w:rsidRPr="00502164">
        <w:t xml:space="preserve">. Native </w:t>
      </w:r>
      <w:r w:rsidR="00EA4006">
        <w:t>b</w:t>
      </w:r>
      <w:r w:rsidRPr="00502164">
        <w:t>ees</w:t>
      </w:r>
      <w:r w:rsidR="0025787E">
        <w:t xml:space="preserve"> also</w:t>
      </w:r>
      <w:r w:rsidRPr="00502164">
        <w:t xml:space="preserve"> provide important pollination services to the agriculture sector. Native bees play a key role in ecosystem function, as an estimated 85% of flowering plants require a pollinator. In addition to the contributions ma</w:t>
      </w:r>
      <w:r w:rsidR="002E7965">
        <w:t>d</w:t>
      </w:r>
      <w:r w:rsidRPr="00502164">
        <w:t xml:space="preserve">e </w:t>
      </w:r>
      <w:r w:rsidR="00EA4006">
        <w:t xml:space="preserve">to </w:t>
      </w:r>
      <w:r w:rsidRPr="00502164">
        <w:t>our food supply</w:t>
      </w:r>
      <w:r w:rsidR="00EA4006">
        <w:t>,</w:t>
      </w:r>
      <w:r w:rsidRPr="00502164">
        <w:t xml:space="preserve"> </w:t>
      </w:r>
      <w:r w:rsidR="002E7965">
        <w:t>native pollinator</w:t>
      </w:r>
      <w:r w:rsidRPr="00502164">
        <w:t>s also provide</w:t>
      </w:r>
      <w:r w:rsidR="002E7965">
        <w:t xml:space="preserve"> pollination services for</w:t>
      </w:r>
      <w:r w:rsidR="002E7965" w:rsidRPr="00502164">
        <w:t xml:space="preserve"> approximately one-quarter of the</w:t>
      </w:r>
      <w:r w:rsidR="002E7965">
        <w:t xml:space="preserve"> plants that provide the</w:t>
      </w:r>
      <w:r w:rsidR="002E7965" w:rsidRPr="00502164">
        <w:t xml:space="preserve"> diets</w:t>
      </w:r>
      <w:r w:rsidR="002E7965">
        <w:t xml:space="preserve"> for wild</w:t>
      </w:r>
      <w:r w:rsidRPr="00502164">
        <w:t xml:space="preserve"> birds and mammals. </w:t>
      </w:r>
      <w:r w:rsidR="0025787E">
        <w:t>Solitary bees (mason bees, leafcutter bees) are excellent pollinators, making them increasingly important components of natural and agricultural systems, especially in light of ongoing declines of honey bees and other native pollinators.</w:t>
      </w:r>
    </w:p>
    <w:p w14:paraId="04686273" w14:textId="77777777" w:rsidR="002E7965" w:rsidRDefault="002E7965" w:rsidP="007A3878"/>
    <w:p w14:paraId="74904653" w14:textId="16B1BF1F" w:rsidR="00123B00" w:rsidRPr="00123B00" w:rsidRDefault="007A3878" w:rsidP="002E7965">
      <w:r w:rsidRPr="00502164">
        <w:t xml:space="preserve">While </w:t>
      </w:r>
      <w:r w:rsidR="00D42FE2">
        <w:t xml:space="preserve">solitary and other </w:t>
      </w:r>
      <w:r w:rsidRPr="00502164">
        <w:t>native bees face many of the same threats as managed honey bees, their biology, behavior, and size are different enough</w:t>
      </w:r>
      <w:r w:rsidR="002C4688" w:rsidRPr="00502164">
        <w:t xml:space="preserve"> </w:t>
      </w:r>
      <w:r w:rsidRPr="00502164">
        <w:t>that so</w:t>
      </w:r>
      <w:r w:rsidR="002E7965">
        <w:t>me honey bee protections do not</w:t>
      </w:r>
      <w:r w:rsidRPr="00502164">
        <w:t xml:space="preserve"> protect </w:t>
      </w:r>
      <w:r w:rsidR="002E7965">
        <w:t>their habitat</w:t>
      </w:r>
      <w:r w:rsidRPr="00502164">
        <w:t>.</w:t>
      </w:r>
      <w:r w:rsidR="002C4688" w:rsidRPr="00502164">
        <w:t xml:space="preserve"> </w:t>
      </w:r>
      <w:r w:rsidR="00123B00" w:rsidRPr="00123B00">
        <w:t>There are many issues surrounding solitary bees that are different from those faced by honeybees.  Solitary bees (Leafcutter and Mason Bees)</w:t>
      </w:r>
      <w:r w:rsidR="00F96B39">
        <w:t xml:space="preserve"> use leaves and mud to build nests and</w:t>
      </w:r>
      <w:r w:rsidR="00123B00" w:rsidRPr="00123B00">
        <w:t xml:space="preserve"> cannot be easily moved out of harm’s way. </w:t>
      </w:r>
      <w:r w:rsidR="00D42FE2">
        <w:t xml:space="preserve">Most solitary bees have been reported to use only a </w:t>
      </w:r>
      <w:r w:rsidR="00D42FE2">
        <w:lastRenderedPageBreak/>
        <w:t xml:space="preserve">single kind of nesting material and some ground nests require specific soil characteristics. Solitary bee populations are typically more vulnerable to losses, due to low reproductive potential (females lay few eggs and reproduce only once per year) that hinders their ability to recover from habitat loss, severe weather events, or biocide application. </w:t>
      </w:r>
      <w:r w:rsidR="00123B00" w:rsidRPr="00123B00">
        <w:t>Each female killed while foraging</w:t>
      </w:r>
      <w:r w:rsidR="00F96B39">
        <w:t>,</w:t>
      </w:r>
      <w:r w:rsidR="00123B00" w:rsidRPr="00123B00">
        <w:t xml:space="preserve"> impacts production for an entire pollination season.  </w:t>
      </w:r>
      <w:r w:rsidR="002E7965">
        <w:t>N</w:t>
      </w:r>
      <w:r w:rsidR="00123B00" w:rsidRPr="00123B00">
        <w:t xml:space="preserve">ew research about the effects of </w:t>
      </w:r>
      <w:r w:rsidR="00F96B39">
        <w:t xml:space="preserve">chemical </w:t>
      </w:r>
      <w:r w:rsidR="00123B00" w:rsidRPr="00123B00">
        <w:t xml:space="preserve">sprays on solitary </w:t>
      </w:r>
      <w:r w:rsidR="004D647F" w:rsidRPr="00123B00">
        <w:t>bees</w:t>
      </w:r>
      <w:r w:rsidR="002E7965">
        <w:t xml:space="preserve"> is readily available and</w:t>
      </w:r>
      <w:r w:rsidR="00123B00" w:rsidRPr="00123B00">
        <w:t xml:space="preserve"> </w:t>
      </w:r>
      <w:r w:rsidR="005E09B0">
        <w:t xml:space="preserve">exposure may </w:t>
      </w:r>
      <w:r w:rsidR="00123B00" w:rsidRPr="00123B00">
        <w:t xml:space="preserve">be </w:t>
      </w:r>
      <w:r w:rsidR="005E09B0">
        <w:t xml:space="preserve">reduced by </w:t>
      </w:r>
      <w:r w:rsidR="00123B00" w:rsidRPr="00123B00">
        <w:t>incorporat</w:t>
      </w:r>
      <w:r w:rsidR="005E09B0">
        <w:t>ing additional information</w:t>
      </w:r>
      <w:r w:rsidR="00123B00" w:rsidRPr="00123B00">
        <w:t xml:space="preserve"> into</w:t>
      </w:r>
      <w:r w:rsidR="00F96B39">
        <w:t xml:space="preserve"> application decisions and</w:t>
      </w:r>
      <w:r w:rsidR="00123B00" w:rsidRPr="00123B00">
        <w:t xml:space="preserve"> management plans.</w:t>
      </w:r>
      <w:r w:rsidR="002E7965" w:rsidRPr="002E7965">
        <w:t xml:space="preserve"> </w:t>
      </w:r>
      <w:r w:rsidR="002E7965" w:rsidRPr="00502164">
        <w:t>Native pollinator decline is</w:t>
      </w:r>
      <w:r w:rsidR="002E7965">
        <w:t xml:space="preserve"> often</w:t>
      </w:r>
      <w:r w:rsidR="002E7965" w:rsidRPr="00502164">
        <w:t xml:space="preserve"> linked to </w:t>
      </w:r>
      <w:r w:rsidR="002E7965">
        <w:t xml:space="preserve">habitat </w:t>
      </w:r>
      <w:r w:rsidR="002E7965" w:rsidRPr="00502164">
        <w:t>degradation, fragmentation, and loss</w:t>
      </w:r>
      <w:r w:rsidR="002E7965">
        <w:t xml:space="preserve">, which can be lessened </w:t>
      </w:r>
      <w:r w:rsidR="002E7965" w:rsidRPr="00767322">
        <w:t xml:space="preserve">by enhancement of pollinator habitat featuring native plants on </w:t>
      </w:r>
      <w:r w:rsidR="002E7965">
        <w:t xml:space="preserve">private, </w:t>
      </w:r>
      <w:r w:rsidR="002E7965" w:rsidRPr="00767322">
        <w:t xml:space="preserve">state </w:t>
      </w:r>
      <w:r w:rsidR="002E7965">
        <w:t xml:space="preserve">and federal </w:t>
      </w:r>
      <w:r w:rsidR="002E7965" w:rsidRPr="00767322">
        <w:t>lands, including parks, natural areas and roadsides.</w:t>
      </w:r>
      <w:r w:rsidR="002E7965">
        <w:t xml:space="preserve"> Private, state and federal l</w:t>
      </w:r>
      <w:r w:rsidR="002E7965" w:rsidRPr="00502164">
        <w:t>and</w:t>
      </w:r>
      <w:r w:rsidR="002E7965">
        <w:t xml:space="preserve"> caretakers</w:t>
      </w:r>
      <w:r w:rsidR="002E7965" w:rsidRPr="00502164">
        <w:t xml:space="preserve"> are encouraged to conserve and/or enhance pollinator habitat </w:t>
      </w:r>
      <w:r w:rsidR="002E7965">
        <w:t>by planting</w:t>
      </w:r>
      <w:r w:rsidR="002E7965" w:rsidRPr="00502164">
        <w:t xml:space="preserve"> native pollinating plant species</w:t>
      </w:r>
      <w:r w:rsidR="002E7965">
        <w:t xml:space="preserve"> whenever possible</w:t>
      </w:r>
      <w:r w:rsidR="002E7965" w:rsidRPr="00502164">
        <w:t>.</w:t>
      </w:r>
    </w:p>
    <w:p w14:paraId="7C5877A6" w14:textId="77777777" w:rsidR="00D42FE2" w:rsidRDefault="00D42FE2" w:rsidP="00D42FE2">
      <w:pPr>
        <w:rPr>
          <w:rStyle w:val="Hyperlink"/>
          <w:b/>
          <w:color w:val="auto"/>
          <w:szCs w:val="24"/>
          <w:u w:val="none"/>
        </w:rPr>
      </w:pPr>
    </w:p>
    <w:p w14:paraId="2E4D9A4C" w14:textId="086A9811" w:rsidR="00D42FE2" w:rsidRPr="00502164" w:rsidRDefault="00D42FE2" w:rsidP="00D42FE2">
      <w:pPr>
        <w:rPr>
          <w:rStyle w:val="Hyperlink"/>
          <w:b/>
          <w:color w:val="auto"/>
          <w:szCs w:val="24"/>
          <w:u w:val="none"/>
        </w:rPr>
      </w:pPr>
      <w:r w:rsidRPr="00502164">
        <w:rPr>
          <w:rStyle w:val="Hyperlink"/>
          <w:b/>
          <w:color w:val="auto"/>
          <w:szCs w:val="24"/>
          <w:u w:val="none"/>
        </w:rPr>
        <w:t xml:space="preserve">Extreme Weather: </w:t>
      </w:r>
    </w:p>
    <w:p w14:paraId="72253477" w14:textId="5C52076D" w:rsidR="00D42FE2" w:rsidRPr="00502164" w:rsidRDefault="00D42FE2" w:rsidP="00D42FE2">
      <w:pPr>
        <w:rPr>
          <w:rStyle w:val="Hyperlink"/>
          <w:color w:val="auto"/>
          <w:szCs w:val="24"/>
          <w:u w:val="none"/>
        </w:rPr>
      </w:pPr>
      <w:r w:rsidRPr="00502164">
        <w:rPr>
          <w:rStyle w:val="Hyperlink"/>
          <w:color w:val="auto"/>
          <w:szCs w:val="24"/>
          <w:u w:val="none"/>
        </w:rPr>
        <w:t>Annual surveys of honeybees and monarch butterflies show that some of the most significant population losses follow harsh seasons or extreme weather events. Unlike other bee species, honeybees overwinter as adults. Each honeybee colony needs at least 60 to 90 pounds of honey to survive a moderate winter, and starvation may result from inadequate honey stores if colonies are not provided supplemental f</w:t>
      </w:r>
      <w:r>
        <w:rPr>
          <w:rStyle w:val="Hyperlink"/>
          <w:color w:val="auto"/>
          <w:szCs w:val="24"/>
          <w:u w:val="none"/>
        </w:rPr>
        <w:t>oo</w:t>
      </w:r>
      <w:r w:rsidRPr="00502164">
        <w:rPr>
          <w:rStyle w:val="Hyperlink"/>
          <w:color w:val="auto"/>
          <w:szCs w:val="24"/>
          <w:u w:val="none"/>
        </w:rPr>
        <w:t xml:space="preserve">d. Migratory monarch butterflies also overwinter as adults, </w:t>
      </w:r>
      <w:r>
        <w:rPr>
          <w:rStyle w:val="Hyperlink"/>
          <w:color w:val="auto"/>
          <w:szCs w:val="24"/>
          <w:u w:val="none"/>
        </w:rPr>
        <w:t xml:space="preserve">with eastern North American populations </w:t>
      </w:r>
      <w:r w:rsidRPr="00502164">
        <w:rPr>
          <w:rStyle w:val="Hyperlink"/>
          <w:color w:val="auto"/>
          <w:szCs w:val="24"/>
          <w:u w:val="none"/>
        </w:rPr>
        <w:t xml:space="preserve">congregating in </w:t>
      </w:r>
      <w:r>
        <w:rPr>
          <w:rStyle w:val="Hyperlink"/>
          <w:color w:val="auto"/>
          <w:szCs w:val="24"/>
          <w:u w:val="none"/>
        </w:rPr>
        <w:t>the Oyamel Fir forests of</w:t>
      </w:r>
      <w:r w:rsidRPr="00502164">
        <w:rPr>
          <w:rStyle w:val="Hyperlink"/>
          <w:color w:val="auto"/>
          <w:szCs w:val="24"/>
          <w:u w:val="none"/>
        </w:rPr>
        <w:t xml:space="preserve"> central Mexico</w:t>
      </w:r>
      <w:r>
        <w:rPr>
          <w:rStyle w:val="Hyperlink"/>
          <w:color w:val="auto"/>
          <w:szCs w:val="24"/>
          <w:u w:val="none"/>
        </w:rPr>
        <w:t>, and western populations migrating to coastal California.</w:t>
      </w:r>
      <w:r w:rsidRPr="00502164">
        <w:rPr>
          <w:rStyle w:val="Hyperlink"/>
          <w:color w:val="auto"/>
          <w:szCs w:val="24"/>
          <w:u w:val="none"/>
        </w:rPr>
        <w:t xml:space="preserve">  Extreme winter storms</w:t>
      </w:r>
      <w:r>
        <w:rPr>
          <w:rStyle w:val="Hyperlink"/>
          <w:color w:val="auto"/>
          <w:szCs w:val="24"/>
          <w:u w:val="none"/>
        </w:rPr>
        <w:t xml:space="preserve"> </w:t>
      </w:r>
      <w:r w:rsidRPr="00502164">
        <w:rPr>
          <w:rStyle w:val="Hyperlink"/>
          <w:color w:val="auto"/>
          <w:szCs w:val="24"/>
          <w:u w:val="none"/>
        </w:rPr>
        <w:t xml:space="preserve">in </w:t>
      </w:r>
      <w:r>
        <w:rPr>
          <w:rStyle w:val="Hyperlink"/>
          <w:color w:val="auto"/>
          <w:szCs w:val="24"/>
          <w:u w:val="none"/>
        </w:rPr>
        <w:t>either</w:t>
      </w:r>
      <w:r w:rsidRPr="00502164">
        <w:rPr>
          <w:rStyle w:val="Hyperlink"/>
          <w:color w:val="auto"/>
          <w:szCs w:val="24"/>
          <w:u w:val="none"/>
        </w:rPr>
        <w:t xml:space="preserve"> area can decimate the monarch population, necessitating many generations to recover from such a setback. Monarchs are sensitive to large temperature fluctuations; they cannot survive consistent temperatures below freezing, but may use up their fat stores before spring migration if winter temperatures are too warm. In the summer, droughts can adversely affect all pollinators by limiting the availability of nectar-producing flowers.</w:t>
      </w:r>
    </w:p>
    <w:p w14:paraId="185AB7C9" w14:textId="77777777" w:rsidR="00D42FE2" w:rsidRDefault="00D42FE2" w:rsidP="00D42FE2">
      <w:pPr>
        <w:ind w:left="720"/>
        <w:rPr>
          <w:rStyle w:val="Hyperlink"/>
          <w:color w:val="FF0000"/>
          <w:szCs w:val="24"/>
        </w:rPr>
      </w:pPr>
    </w:p>
    <w:p w14:paraId="5DE6DAD5" w14:textId="77777777" w:rsidR="00123B00" w:rsidRDefault="00123B00" w:rsidP="00FE36FB"/>
    <w:p w14:paraId="7C6600CE" w14:textId="77777777" w:rsidR="004E3B74" w:rsidRDefault="004E3B74" w:rsidP="004E3B74">
      <w:pPr>
        <w:jc w:val="center"/>
        <w:rPr>
          <w:b/>
        </w:rPr>
      </w:pPr>
      <w:r>
        <w:rPr>
          <w:b/>
        </w:rPr>
        <w:t>Idaho Apiary Program</w:t>
      </w:r>
    </w:p>
    <w:p w14:paraId="7039E076" w14:textId="77777777" w:rsidR="004E3B74" w:rsidRDefault="004E3B74" w:rsidP="004E3B74"/>
    <w:p w14:paraId="7764F1FF" w14:textId="784E99E7" w:rsidR="004E3B74" w:rsidRPr="004E3B74" w:rsidRDefault="004E3B74" w:rsidP="004E3B74">
      <w:r>
        <w:t xml:space="preserve">The </w:t>
      </w:r>
      <w:r w:rsidR="00EA4006">
        <w:t>Idaho State Department of Agriculture (</w:t>
      </w:r>
      <w:r w:rsidR="00792494">
        <w:t>ISDA</w:t>
      </w:r>
      <w:r w:rsidR="00EA4006">
        <w:t>)</w:t>
      </w:r>
      <w:r>
        <w:t xml:space="preserve"> has statutes</w:t>
      </w:r>
      <w:r w:rsidR="00910330">
        <w:t xml:space="preserve"> and rules</w:t>
      </w:r>
      <w:r>
        <w:t xml:space="preserve"> that require commercial beekeepers to register their colonies.  Registered beekeepers are also required to mark their </w:t>
      </w:r>
      <w:r w:rsidR="00910330">
        <w:t>colonies with the name, address, phone number and state registration number of the owner.</w:t>
      </w:r>
      <w:r>
        <w:t xml:space="preserve"> </w:t>
      </w:r>
      <w:r w:rsidR="00964C60">
        <w:t xml:space="preserve">  Title 22, Chapter 25, Bee Inspection statute is located at the following link:  </w:t>
      </w:r>
      <w:hyperlink r:id="rId18" w:history="1">
        <w:r w:rsidR="00964C60" w:rsidRPr="00932C32">
          <w:rPr>
            <w:rStyle w:val="Hyperlink"/>
          </w:rPr>
          <w:t>http://www.legislature.idaho.gov/idstat/Title22/T22CH25.htm</w:t>
        </w:r>
      </w:hyperlink>
      <w:r w:rsidR="00964C60">
        <w:t xml:space="preserve">.  The Idaho Rules Under the Idaho Bee Inspection Law, IDAPA 02.06.03, are located at the following link:  </w:t>
      </w:r>
      <w:hyperlink r:id="rId19" w:history="1">
        <w:r w:rsidR="00964C60" w:rsidRPr="00932C32">
          <w:rPr>
            <w:rStyle w:val="Hyperlink"/>
          </w:rPr>
          <w:t>http://adminrules.idaho.gov/rules/current/02/0630.pdf</w:t>
        </w:r>
      </w:hyperlink>
      <w:r w:rsidR="00964C60">
        <w:t xml:space="preserve">. </w:t>
      </w:r>
      <w:r w:rsidR="00792494">
        <w:t xml:space="preserve"> ISDA maintains a list of registered beekeepers</w:t>
      </w:r>
      <w:r w:rsidR="00EA4006">
        <w:t>,</w:t>
      </w:r>
      <w:r w:rsidR="00792494">
        <w:t xml:space="preserve"> by county</w:t>
      </w:r>
      <w:r w:rsidR="00EA4006">
        <w:t>,</w:t>
      </w:r>
      <w:r w:rsidR="00792494">
        <w:t xml:space="preserve"> with contact information available to </w:t>
      </w:r>
      <w:r w:rsidR="00581862">
        <w:t xml:space="preserve">licensed </w:t>
      </w:r>
      <w:r w:rsidR="00792494">
        <w:t>pesticide applicators</w:t>
      </w:r>
      <w:r w:rsidR="00581862">
        <w:t>, abatement or pest control district, or University of Idaho extension personnel,</w:t>
      </w:r>
      <w:r w:rsidR="00792494">
        <w:t xml:space="preserve"> to help prevent accidental poisoning of </w:t>
      </w:r>
      <w:r w:rsidR="00504ABE">
        <w:t>pollinator</w:t>
      </w:r>
      <w:r w:rsidR="00792494">
        <w:t xml:space="preserve">s </w:t>
      </w:r>
      <w:r w:rsidR="00A12228">
        <w:t>with</w:t>
      </w:r>
      <w:r w:rsidR="00792494">
        <w:t xml:space="preserve"> pesticides.</w:t>
      </w:r>
      <w:r w:rsidR="00536C62">
        <w:t xml:space="preserve"> Copies of these lists must be requested</w:t>
      </w:r>
      <w:r w:rsidR="00E238E3">
        <w:t>,</w:t>
      </w:r>
      <w:r w:rsidR="00536C62">
        <w:t xml:space="preserve"> in writing</w:t>
      </w:r>
      <w:r w:rsidR="00E238E3">
        <w:t>,</w:t>
      </w:r>
      <w:r w:rsidR="00536C62">
        <w:t xml:space="preserve"> from ISDA.</w:t>
      </w:r>
    </w:p>
    <w:p w14:paraId="76A4A976" w14:textId="77777777" w:rsidR="009C230C" w:rsidRDefault="009C230C" w:rsidP="00FE36FB"/>
    <w:p w14:paraId="26060E60" w14:textId="77777777" w:rsidR="009C230C" w:rsidRDefault="006A5B06" w:rsidP="00E56072">
      <w:pPr>
        <w:jc w:val="center"/>
        <w:rPr>
          <w:b/>
        </w:rPr>
      </w:pPr>
      <w:r>
        <w:rPr>
          <w:b/>
        </w:rPr>
        <w:t>Idaho Pesticide Law and Rules</w:t>
      </w:r>
    </w:p>
    <w:p w14:paraId="5162521D" w14:textId="77777777" w:rsidR="006A5B06" w:rsidRDefault="006A5B06" w:rsidP="006A5B06"/>
    <w:p w14:paraId="43F50930" w14:textId="77777777" w:rsidR="007B3037" w:rsidRDefault="00792494" w:rsidP="006A5B06">
      <w:r>
        <w:t>ISDA</w:t>
      </w:r>
      <w:r w:rsidR="007B3037">
        <w:t xml:space="preserve"> </w:t>
      </w:r>
      <w:r w:rsidR="00E238E3">
        <w:t xml:space="preserve">also </w:t>
      </w:r>
      <w:r w:rsidR="007B3037">
        <w:t xml:space="preserve">has statutes and rules that require growers and </w:t>
      </w:r>
      <w:r w:rsidR="00E4231D">
        <w:t>professional</w:t>
      </w:r>
      <w:r w:rsidR="007B3037">
        <w:t xml:space="preserve"> applicators to be licensed for certain types of pesticide applications.  </w:t>
      </w:r>
      <w:r w:rsidR="00964C60">
        <w:t>There are specific rule</w:t>
      </w:r>
      <w:r w:rsidR="00CC5361">
        <w:t>s</w:t>
      </w:r>
      <w:r w:rsidR="00964C60">
        <w:t xml:space="preserve"> </w:t>
      </w:r>
      <w:r w:rsidR="00396C88">
        <w:t>to help re</w:t>
      </w:r>
      <w:r w:rsidR="00964C60">
        <w:t>duc</w:t>
      </w:r>
      <w:r w:rsidR="00396C88">
        <w:t xml:space="preserve">e the </w:t>
      </w:r>
      <w:r w:rsidR="00964C60">
        <w:t xml:space="preserve">risks </w:t>
      </w:r>
      <w:r w:rsidR="00396C88">
        <w:t xml:space="preserve">in </w:t>
      </w:r>
      <w:r w:rsidR="00396C88">
        <w:lastRenderedPageBreak/>
        <w:t>protecting</w:t>
      </w:r>
      <w:r w:rsidR="00964C60">
        <w:t xml:space="preserve"> pollinators from pesticide exposure.</w:t>
      </w:r>
      <w:r w:rsidR="00096F5F">
        <w:t xml:space="preserve">  Certain pesticide labels are designed to help protect pollinators.</w:t>
      </w:r>
      <w:r w:rsidR="00964C60">
        <w:t xml:space="preserve">  Title 22, Chapter 34, Pesticides and Chemigation statute is located at the following link:  </w:t>
      </w:r>
      <w:hyperlink r:id="rId20" w:history="1">
        <w:r w:rsidR="00964C60" w:rsidRPr="00932C32">
          <w:rPr>
            <w:rStyle w:val="Hyperlink"/>
          </w:rPr>
          <w:t>http://www.legislature.idaho.gov/idstat/Title22/T22CH34.htm</w:t>
        </w:r>
      </w:hyperlink>
      <w:r w:rsidR="00964C60">
        <w:t xml:space="preserve">.  The Idaho Rules Governing Pesticide and Chemigation Use and Application are located at the following link:  </w:t>
      </w:r>
      <w:hyperlink r:id="rId21" w:history="1">
        <w:r w:rsidR="00964C60" w:rsidRPr="00932C32">
          <w:rPr>
            <w:rStyle w:val="Hyperlink"/>
          </w:rPr>
          <w:t>http://adminrules.idaho.gov/rules/current/02/0303.pdf</w:t>
        </w:r>
      </w:hyperlink>
      <w:r w:rsidR="00964C60">
        <w:t xml:space="preserve">. </w:t>
      </w:r>
      <w:r w:rsidR="00150276">
        <w:t xml:space="preserve"> </w:t>
      </w:r>
      <w:r w:rsidR="00010126">
        <w:t>When reported, ISDA may investigate</w:t>
      </w:r>
      <w:r w:rsidR="00150276">
        <w:t xml:space="preserve"> </w:t>
      </w:r>
      <w:r w:rsidR="00504ABE">
        <w:t>pollinator</w:t>
      </w:r>
      <w:r w:rsidR="00150276">
        <w:t xml:space="preserve"> kills that are </w:t>
      </w:r>
      <w:r w:rsidR="00A12228">
        <w:t>alleg</w:t>
      </w:r>
      <w:r w:rsidR="00150276">
        <w:t>edly</w:t>
      </w:r>
      <w:r w:rsidR="00010126">
        <w:t xml:space="preserve"> caused f</w:t>
      </w:r>
      <w:r w:rsidR="00CC5361">
        <w:t>rom</w:t>
      </w:r>
      <w:r w:rsidR="00010126">
        <w:t xml:space="preserve"> an</w:t>
      </w:r>
      <w:r w:rsidR="00150276">
        <w:t xml:space="preserve"> expos</w:t>
      </w:r>
      <w:r w:rsidR="00010126">
        <w:t xml:space="preserve">ure </w:t>
      </w:r>
      <w:r w:rsidR="00150276">
        <w:t xml:space="preserve">to pesticides.  ISDA uses the guidelines </w:t>
      </w:r>
      <w:r w:rsidR="00010126">
        <w:t>develop</w:t>
      </w:r>
      <w:r w:rsidR="00150276">
        <w:t xml:space="preserve">ed by the Environmental Protection Agency </w:t>
      </w:r>
      <w:hyperlink r:id="rId22" w:history="1">
        <w:r w:rsidR="00150276" w:rsidRPr="00880EE8">
          <w:rPr>
            <w:rStyle w:val="Hyperlink"/>
          </w:rPr>
          <w:t>https://www.epa.gov/sites/production/files/2013-09/documents/bee-inspection-guide.pdf</w:t>
        </w:r>
      </w:hyperlink>
      <w:r w:rsidR="00150276">
        <w:t xml:space="preserve">. </w:t>
      </w:r>
    </w:p>
    <w:p w14:paraId="4811E61D" w14:textId="77777777" w:rsidR="00D42FE2" w:rsidRDefault="00D42FE2" w:rsidP="00D42FE2">
      <w:pPr>
        <w:rPr>
          <w:b/>
        </w:rPr>
      </w:pPr>
    </w:p>
    <w:p w14:paraId="65CD0E38" w14:textId="3676F35F" w:rsidR="00D42FE2" w:rsidRPr="00DE3FFE" w:rsidRDefault="00D42FE2" w:rsidP="00D42FE2">
      <w:pPr>
        <w:jc w:val="center"/>
        <w:rPr>
          <w:b/>
        </w:rPr>
      </w:pPr>
      <w:r w:rsidRPr="00DE3FFE">
        <w:rPr>
          <w:b/>
        </w:rPr>
        <w:t>Idaho State Wi</w:t>
      </w:r>
      <w:r>
        <w:rPr>
          <w:b/>
        </w:rPr>
        <w:t>ldlife Action Plan</w:t>
      </w:r>
    </w:p>
    <w:p w14:paraId="06A76246" w14:textId="01EE34E7" w:rsidR="00D42FE2" w:rsidRDefault="00D42FE2" w:rsidP="00D42FE2">
      <w:r>
        <w:t>T</w:t>
      </w:r>
      <w:r w:rsidRPr="0003074B">
        <w:t>he Idaho State Wildlife Action Plan (SWAP) is the state’s guiding document for managing and conserving at-risk species</w:t>
      </w:r>
      <w:r>
        <w:rPr>
          <w:rFonts w:cs="Times New Roman"/>
        </w:rPr>
        <w:t>—</w:t>
      </w:r>
      <w:r>
        <w:t xml:space="preserve">or </w:t>
      </w:r>
      <w:r w:rsidRPr="00BE17AD">
        <w:t>Species of Greatest Conservation Need</w:t>
      </w:r>
      <w:r>
        <w:t xml:space="preserve"> (SGCN)</w:t>
      </w:r>
      <w:r>
        <w:rPr>
          <w:rFonts w:cs="Times New Roman"/>
        </w:rPr>
        <w:t>—</w:t>
      </w:r>
      <w:r>
        <w:t>and the habitats upon which they depend (</w:t>
      </w:r>
      <w:hyperlink r:id="rId23" w:history="1">
        <w:r w:rsidRPr="0074015D">
          <w:rPr>
            <w:rStyle w:val="Hyperlink"/>
          </w:rPr>
          <w:t>https://idfg.idaho.gov/swap</w:t>
        </w:r>
      </w:hyperlink>
      <w:r>
        <w:t>).  Beyond assessing the health of Idaho’s</w:t>
      </w:r>
      <w:r w:rsidRPr="0003074B">
        <w:t xml:space="preserve"> wildlife and habitats, </w:t>
      </w:r>
      <w:r>
        <w:t xml:space="preserve">this proactive plan prescribes actions to conserve wildlife and vital habitat before they become too rare and costly to protect.  In contrast to the first iteration of the SWAP in 2005, the 2015 revision includes at-risk invertebrate taxa, including insect pollinator taxa, and recognizes pollinator declines as an emerging conservation issue.  Of the 205 SGCN identified in the SWAP, 22 are native bee, butterfly, and moth pollinators.  </w:t>
      </w:r>
      <w:r w:rsidRPr="001B3400">
        <w:t xml:space="preserve">The SWAP provides </w:t>
      </w:r>
      <w:r>
        <w:t xml:space="preserve">key partners and other interested stakeholders </w:t>
      </w:r>
      <w:r w:rsidRPr="001B3400">
        <w:t xml:space="preserve">voluntary guidance on conservation actions intended to benefit </w:t>
      </w:r>
      <w:r>
        <w:t xml:space="preserve">SGCN pollinators stepped down to Idaho’s 14 ecological regions.  The SWAP also includes individual species assessments for each SGCN, summarizing species conservation status and classification, distribution and abundance, habitat and ecology, threats, and conservation actions.    </w:t>
      </w:r>
    </w:p>
    <w:p w14:paraId="2A6E4A6F" w14:textId="77777777" w:rsidR="00964C60" w:rsidRDefault="00964C60" w:rsidP="006A5B06"/>
    <w:p w14:paraId="642A4F8D" w14:textId="77777777" w:rsidR="007B7C3A" w:rsidRPr="007B7C3A" w:rsidRDefault="007B7C3A" w:rsidP="007B7C3A">
      <w:pPr>
        <w:jc w:val="center"/>
        <w:rPr>
          <w:b/>
        </w:rPr>
      </w:pPr>
      <w:r>
        <w:rPr>
          <w:b/>
        </w:rPr>
        <w:t>Issues for Growers</w:t>
      </w:r>
    </w:p>
    <w:p w14:paraId="463ABC26" w14:textId="77777777" w:rsidR="007B7C3A" w:rsidRDefault="007B7C3A" w:rsidP="006A5B06"/>
    <w:p w14:paraId="5650D52C" w14:textId="77777777" w:rsidR="00A41FCB" w:rsidRDefault="008317F6" w:rsidP="006A5B06">
      <w:r>
        <w:t>Idaho growers are responsible for prod</w:t>
      </w:r>
      <w:r w:rsidR="008A4262">
        <w:t>uc</w:t>
      </w:r>
      <w:r>
        <w:t>ing a</w:t>
      </w:r>
      <w:r w:rsidR="008A4262">
        <w:t xml:space="preserve">n affordable, </w:t>
      </w:r>
      <w:r>
        <w:t xml:space="preserve">safe, abundant and </w:t>
      </w:r>
      <w:r w:rsidR="008A4262">
        <w:t>high</w:t>
      </w:r>
      <w:r w:rsidR="0049609F">
        <w:t>-</w:t>
      </w:r>
      <w:r>
        <w:t xml:space="preserve">quality food and feed supply </w:t>
      </w:r>
      <w:r w:rsidR="008A4262">
        <w:t>for</w:t>
      </w:r>
      <w:r>
        <w:t xml:space="preserve"> the U.S. and worldwide.  </w:t>
      </w:r>
      <w:r w:rsidR="00D863E3">
        <w:t xml:space="preserve">They must be good stewards of the land and protect the environment to continue producing the crops that are in high demand.  </w:t>
      </w:r>
      <w:r w:rsidR="008A4262">
        <w:t>Growers</w:t>
      </w:r>
      <w:r w:rsidR="00A41FCB">
        <w:t xml:space="preserve"> understand the importance of protecting pollinators, but they </w:t>
      </w:r>
      <w:r w:rsidR="00086FF6">
        <w:t xml:space="preserve">also </w:t>
      </w:r>
      <w:r w:rsidR="00A41FCB">
        <w:t>have to</w:t>
      </w:r>
      <w:r w:rsidR="008A4262">
        <w:t xml:space="preserve"> deal with a</w:t>
      </w:r>
      <w:r w:rsidR="00D863E3">
        <w:t xml:space="preserve"> significant</w:t>
      </w:r>
      <w:r w:rsidR="008A4262">
        <w:t xml:space="preserve"> number of pest problems </w:t>
      </w:r>
      <w:r w:rsidR="00D863E3">
        <w:t xml:space="preserve">in order </w:t>
      </w:r>
      <w:r w:rsidR="008A4262">
        <w:t>to maintain high yields</w:t>
      </w:r>
      <w:r w:rsidR="00D863E3">
        <w:t>,</w:t>
      </w:r>
      <w:r w:rsidR="008A4262">
        <w:t xml:space="preserve"> provide quality products</w:t>
      </w:r>
      <w:r w:rsidR="00D863E3">
        <w:t xml:space="preserve"> and to stay in business</w:t>
      </w:r>
      <w:r w:rsidR="008A4262">
        <w:t xml:space="preserve">.  </w:t>
      </w:r>
    </w:p>
    <w:p w14:paraId="760ECAE1" w14:textId="77777777" w:rsidR="00A41FCB" w:rsidRDefault="00A41FCB" w:rsidP="006A5B06"/>
    <w:p w14:paraId="308A0809" w14:textId="4E80DB69" w:rsidR="008317F6" w:rsidRDefault="008A4262" w:rsidP="006A5B06">
      <w:r>
        <w:t xml:space="preserve">There are a number of </w:t>
      </w:r>
      <w:r w:rsidR="00AE0479">
        <w:t xml:space="preserve">control </w:t>
      </w:r>
      <w:r>
        <w:t xml:space="preserve">measures </w:t>
      </w:r>
      <w:r w:rsidR="0049609F">
        <w:t>growers can</w:t>
      </w:r>
      <w:r>
        <w:t xml:space="preserve"> use when dealing with various pest management decisions, such as cultural, biological and chemical</w:t>
      </w:r>
      <w:r w:rsidR="00A41FCB" w:rsidRPr="00A41FCB">
        <w:t xml:space="preserve"> </w:t>
      </w:r>
      <w:r w:rsidR="00A41FCB">
        <w:t>control</w:t>
      </w:r>
      <w:r>
        <w:t>.  Any one of these types of control measures can have a</w:t>
      </w:r>
      <w:r w:rsidR="00D863E3">
        <w:t xml:space="preserve"> </w:t>
      </w:r>
      <w:r>
        <w:t>n</w:t>
      </w:r>
      <w:r w:rsidR="00D863E3">
        <w:t>egative</w:t>
      </w:r>
      <w:r>
        <w:t xml:space="preserve"> impact to </w:t>
      </w:r>
      <w:r w:rsidR="00504ABE">
        <w:t>pollinator</w:t>
      </w:r>
      <w:r>
        <w:t xml:space="preserve">s.  </w:t>
      </w:r>
      <w:r w:rsidR="00D863E3">
        <w:t xml:space="preserve">Biological and cultural control measures could be used to remove or control weeds that are attractive to </w:t>
      </w:r>
      <w:r w:rsidR="00504ABE">
        <w:t>pollinator</w:t>
      </w:r>
      <w:r w:rsidR="00D863E3">
        <w:t xml:space="preserve">s, </w:t>
      </w:r>
      <w:r w:rsidR="004A49CF">
        <w:t>but also</w:t>
      </w:r>
      <w:r w:rsidR="00AE0479">
        <w:t xml:space="preserve"> reduces habitat.  Alternative control measures may </w:t>
      </w:r>
      <w:r w:rsidR="00114195">
        <w:t xml:space="preserve">not be as good or cost </w:t>
      </w:r>
      <w:r w:rsidR="00E238E3">
        <w:t xml:space="preserve">effective </w:t>
      </w:r>
      <w:r w:rsidR="00AE0479">
        <w:t>for growers</w:t>
      </w:r>
      <w:r w:rsidR="00981069">
        <w:t>.</w:t>
      </w:r>
      <w:r w:rsidR="00AE0479">
        <w:t xml:space="preserve"> </w:t>
      </w:r>
      <w:r w:rsidR="00981069">
        <w:t>When a pest problem is not adequately controlled, this can</w:t>
      </w:r>
      <w:r w:rsidR="00D863E3">
        <w:t xml:space="preserve"> </w:t>
      </w:r>
      <w:r w:rsidR="00AE0479">
        <w:t>reduce</w:t>
      </w:r>
      <w:r w:rsidR="00D863E3">
        <w:t xml:space="preserve"> yields </w:t>
      </w:r>
      <w:r w:rsidR="00981069">
        <w:t xml:space="preserve">and profit margins for </w:t>
      </w:r>
      <w:r w:rsidR="00D863E3">
        <w:t xml:space="preserve">a grower.  </w:t>
      </w:r>
      <w:r w:rsidR="00114195">
        <w:t>G</w:t>
      </w:r>
      <w:r w:rsidR="00D863E3">
        <w:t>rower</w:t>
      </w:r>
      <w:r w:rsidR="00114195">
        <w:t>s</w:t>
      </w:r>
      <w:r w:rsidR="00D863E3">
        <w:t xml:space="preserve"> </w:t>
      </w:r>
      <w:r w:rsidR="008B7CC7">
        <w:t xml:space="preserve">often face big challenges in their efforts to balance the use of pesticides </w:t>
      </w:r>
      <w:r w:rsidR="00D863E3">
        <w:t xml:space="preserve">to protect </w:t>
      </w:r>
      <w:r w:rsidR="008B7CC7">
        <w:t>o</w:t>
      </w:r>
      <w:r w:rsidR="00D863E3">
        <w:t>rchard</w:t>
      </w:r>
      <w:r w:rsidR="008B7CC7">
        <w:t>s</w:t>
      </w:r>
      <w:r w:rsidR="00D863E3">
        <w:t xml:space="preserve"> </w:t>
      </w:r>
      <w:r w:rsidR="008B7CC7">
        <w:t>and</w:t>
      </w:r>
      <w:r w:rsidR="00D863E3">
        <w:t xml:space="preserve"> crop</w:t>
      </w:r>
      <w:r w:rsidR="008B7CC7">
        <w:t>s</w:t>
      </w:r>
      <w:r w:rsidR="00D863E3">
        <w:t xml:space="preserve"> from insect p</w:t>
      </w:r>
      <w:r w:rsidR="008B7CC7">
        <w:t>ests</w:t>
      </w:r>
      <w:r w:rsidR="00E238E3">
        <w:t>,</w:t>
      </w:r>
      <w:r w:rsidR="008B7CC7">
        <w:t xml:space="preserve"> </w:t>
      </w:r>
      <w:r w:rsidR="00D863E3">
        <w:t xml:space="preserve">and yet protect the </w:t>
      </w:r>
      <w:r w:rsidR="00504ABE">
        <w:t>pollinator</w:t>
      </w:r>
      <w:r w:rsidR="00D863E3">
        <w:t xml:space="preserve">s that are also necessary to pollinate </w:t>
      </w:r>
      <w:r w:rsidR="008B7CC7">
        <w:t>the same</w:t>
      </w:r>
      <w:r w:rsidR="00D863E3">
        <w:t xml:space="preserve"> crop</w:t>
      </w:r>
      <w:r w:rsidR="008B7CC7">
        <w:t>s</w:t>
      </w:r>
      <w:r w:rsidR="00D863E3">
        <w:t xml:space="preserve">. Other instances are when growers </w:t>
      </w:r>
      <w:r w:rsidR="002C6587">
        <w:t xml:space="preserve">are unaware of where </w:t>
      </w:r>
      <w:r w:rsidR="00504ABE">
        <w:t>pollinator</w:t>
      </w:r>
      <w:r w:rsidR="00972E10">
        <w:t xml:space="preserve"> colonies are located.  </w:t>
      </w:r>
      <w:r w:rsidR="00750BC3">
        <w:t>C</w:t>
      </w:r>
      <w:r w:rsidR="00D863E3">
        <w:t>rops</w:t>
      </w:r>
      <w:r w:rsidR="00972E10">
        <w:t xml:space="preserve"> that are not attractive to</w:t>
      </w:r>
      <w:r w:rsidR="002C6587">
        <w:t xml:space="preserve"> </w:t>
      </w:r>
      <w:r w:rsidR="00504ABE">
        <w:t>pollinator</w:t>
      </w:r>
      <w:r w:rsidR="00972E10">
        <w:t>s</w:t>
      </w:r>
      <w:r w:rsidR="00D863E3">
        <w:t xml:space="preserve"> </w:t>
      </w:r>
      <w:r w:rsidR="00750BC3">
        <w:t xml:space="preserve">can be sprayed </w:t>
      </w:r>
      <w:r w:rsidR="00D863E3">
        <w:t>with pesticides</w:t>
      </w:r>
      <w:r w:rsidR="00972E10">
        <w:t xml:space="preserve"> at any</w:t>
      </w:r>
      <w:r w:rsidR="00504ABE">
        <w:t xml:space="preserve"> </w:t>
      </w:r>
      <w:r w:rsidR="00972E10">
        <w:t>time during the day</w:t>
      </w:r>
      <w:r w:rsidR="00D863E3">
        <w:t xml:space="preserve">, </w:t>
      </w:r>
      <w:r w:rsidR="00972E10">
        <w:t xml:space="preserve">but </w:t>
      </w:r>
      <w:r w:rsidR="002C6587">
        <w:t xml:space="preserve">the </w:t>
      </w:r>
      <w:r w:rsidR="00504ABE">
        <w:t>pollinator</w:t>
      </w:r>
      <w:r w:rsidR="00972E10">
        <w:t xml:space="preserve">s may be flying over </w:t>
      </w:r>
      <w:r w:rsidR="00750BC3">
        <w:t xml:space="preserve">these </w:t>
      </w:r>
      <w:r w:rsidR="00972E10">
        <w:t xml:space="preserve">fields to get to a blooming field </w:t>
      </w:r>
      <w:r w:rsidR="00E238E3">
        <w:t xml:space="preserve">that </w:t>
      </w:r>
      <w:r w:rsidR="00972E10">
        <w:t>they are attracted to</w:t>
      </w:r>
      <w:r w:rsidR="00750BC3">
        <w:t xml:space="preserve">, which can result in </w:t>
      </w:r>
      <w:r w:rsidR="002C6587">
        <w:t xml:space="preserve">significant </w:t>
      </w:r>
      <w:r w:rsidR="00504ABE">
        <w:t>pollinator</w:t>
      </w:r>
      <w:r w:rsidR="00750BC3">
        <w:t xml:space="preserve"> kills</w:t>
      </w:r>
      <w:r w:rsidR="00972E10">
        <w:t>.</w:t>
      </w:r>
      <w:r w:rsidR="00442215">
        <w:t xml:space="preserve"> Keeping adequate distances between the hive and treated field is an important factor in preventing pollinator deaths from treatments to fields not directly being visited by the pollinators.</w:t>
      </w:r>
    </w:p>
    <w:p w14:paraId="3A630322" w14:textId="77777777" w:rsidR="00C53BBD" w:rsidRDefault="00C53BBD" w:rsidP="006A5B06"/>
    <w:p w14:paraId="037BFC3B" w14:textId="77777777" w:rsidR="007B7C3A" w:rsidRPr="007B7C3A" w:rsidRDefault="007B7C3A" w:rsidP="007B7C3A">
      <w:pPr>
        <w:jc w:val="center"/>
        <w:rPr>
          <w:b/>
        </w:rPr>
      </w:pPr>
      <w:r>
        <w:rPr>
          <w:b/>
        </w:rPr>
        <w:t xml:space="preserve">Issues for </w:t>
      </w:r>
      <w:r w:rsidR="00C53BBD">
        <w:rPr>
          <w:b/>
        </w:rPr>
        <w:t xml:space="preserve">Pesticide </w:t>
      </w:r>
      <w:r>
        <w:rPr>
          <w:b/>
        </w:rPr>
        <w:t>Applicators</w:t>
      </w:r>
    </w:p>
    <w:p w14:paraId="468824D9" w14:textId="77777777" w:rsidR="007B7C3A" w:rsidRDefault="007B7C3A" w:rsidP="006A5B06"/>
    <w:p w14:paraId="6FFA6242" w14:textId="52BC3162" w:rsidR="001C5527" w:rsidRDefault="0039777B" w:rsidP="006A5B06">
      <w:r>
        <w:t>Idaho has over 10,000 individuals certified and licensed to apply pesticides.  A</w:t>
      </w:r>
      <w:r w:rsidR="001C73C1">
        <w:t xml:space="preserve">pproximately 9,600 applicators </w:t>
      </w:r>
      <w:r>
        <w:t xml:space="preserve">are certified </w:t>
      </w:r>
      <w:r w:rsidR="001C73C1">
        <w:t>to apply insecticides in agricultural and/or nonagricultural settings.  The</w:t>
      </w:r>
      <w:r>
        <w:t xml:space="preserve"> 9,600 applicators consist of </w:t>
      </w:r>
      <w:r w:rsidR="001C73C1">
        <w:t>over 3,600 licensed private applicators and approximately 6,000 professional applicators.</w:t>
      </w:r>
      <w:r w:rsidR="00981069">
        <w:t xml:space="preserve">  Licensed applicators are aware of the adverse effects pesticides can have to </w:t>
      </w:r>
      <w:r w:rsidR="00504ABE">
        <w:t>pollinator</w:t>
      </w:r>
      <w:r w:rsidR="00981069">
        <w:t>s and the environment</w:t>
      </w:r>
      <w:r w:rsidR="00E238E3">
        <w:t>,</w:t>
      </w:r>
      <w:r w:rsidR="00981069">
        <w:t xml:space="preserve"> and they understand what precautionary measures are needed to prevent adverse effects from pesticides.</w:t>
      </w:r>
      <w:r w:rsidR="005011DA">
        <w:t xml:space="preserve">  There are many factors that applicators must consider when making a pesticide application</w:t>
      </w:r>
      <w:r w:rsidR="006C44C3">
        <w:t xml:space="preserve"> to a labeled site</w:t>
      </w:r>
      <w:r w:rsidR="005011DA">
        <w:t>, such as pest type</w:t>
      </w:r>
      <w:r w:rsidR="004A49CF">
        <w:t>,</w:t>
      </w:r>
      <w:r w:rsidR="005011DA">
        <w:t xml:space="preserve"> infestation level, </w:t>
      </w:r>
      <w:r w:rsidR="00442215">
        <w:t>class</w:t>
      </w:r>
      <w:r w:rsidR="005011DA">
        <w:t xml:space="preserve"> of pesticide, </w:t>
      </w:r>
      <w:r w:rsidR="004A49CF">
        <w:t xml:space="preserve">timing of application, </w:t>
      </w:r>
      <w:r w:rsidR="005011DA">
        <w:t xml:space="preserve">stage of growth for </w:t>
      </w:r>
      <w:r w:rsidR="00E238E3">
        <w:t xml:space="preserve">the </w:t>
      </w:r>
      <w:r w:rsidR="005011DA">
        <w:t>target pest, weather conditions, buffers for sensitive areas, pollinators, ground and surface water, organic crops, etc.</w:t>
      </w:r>
      <w:r w:rsidR="006C44C3">
        <w:t xml:space="preserve">  In many instances, professional applicators may not be familiar with the area and they rely on the grower or crop consultant to inform them </w:t>
      </w:r>
      <w:r w:rsidR="0049609F">
        <w:t>of</w:t>
      </w:r>
      <w:r w:rsidR="006C44C3">
        <w:t xml:space="preserve"> sensitive crops or pollinators in the area.  Unfortunately, this information </w:t>
      </w:r>
      <w:r w:rsidR="00442215">
        <w:t xml:space="preserve">may </w:t>
      </w:r>
      <w:r w:rsidR="006C44C3">
        <w:t xml:space="preserve">not always </w:t>
      </w:r>
      <w:r w:rsidR="00442215">
        <w:t>be</w:t>
      </w:r>
      <w:r w:rsidR="006C44C3">
        <w:t xml:space="preserve"> communicated to the applicator or it is unknown whether </w:t>
      </w:r>
      <w:r w:rsidR="00504ABE">
        <w:t>pollinator</w:t>
      </w:r>
      <w:r w:rsidR="006C44C3">
        <w:t xml:space="preserve"> colonies are located in the general vicinity.  At times, applicators are caught in the middle when having to control insect pests for the grower and</w:t>
      </w:r>
      <w:r w:rsidR="00536714">
        <w:t xml:space="preserve"> protecting pollinators.</w:t>
      </w:r>
    </w:p>
    <w:p w14:paraId="73987E7A" w14:textId="77777777" w:rsidR="00045279" w:rsidRDefault="00045279" w:rsidP="006A5B06"/>
    <w:p w14:paraId="3C38FBF1" w14:textId="77777777" w:rsidR="007B7C3A" w:rsidRPr="00045279" w:rsidRDefault="00045279" w:rsidP="00045279">
      <w:pPr>
        <w:jc w:val="center"/>
        <w:rPr>
          <w:b/>
        </w:rPr>
      </w:pPr>
      <w:r>
        <w:rPr>
          <w:b/>
        </w:rPr>
        <w:t xml:space="preserve">When </w:t>
      </w:r>
      <w:r w:rsidR="00504ABE">
        <w:rPr>
          <w:b/>
        </w:rPr>
        <w:t>Pollinator</w:t>
      </w:r>
      <w:r>
        <w:rPr>
          <w:b/>
        </w:rPr>
        <w:t>s Become a Pest Problem</w:t>
      </w:r>
    </w:p>
    <w:p w14:paraId="71261C7F" w14:textId="77777777" w:rsidR="00045279" w:rsidRDefault="00045279" w:rsidP="006A5B06"/>
    <w:p w14:paraId="5E202D12" w14:textId="7DBCC85E" w:rsidR="00CA4A24" w:rsidRDefault="00210F04">
      <w:r>
        <w:t xml:space="preserve">On occasion, </w:t>
      </w:r>
      <w:r w:rsidR="00504ABE">
        <w:t>pollinator</w:t>
      </w:r>
      <w:r w:rsidR="004F46DC">
        <w:t xml:space="preserve">s can become a </w:t>
      </w:r>
      <w:r w:rsidR="001E6767">
        <w:t>pest problem when</w:t>
      </w:r>
      <w:r>
        <w:t xml:space="preserve"> </w:t>
      </w:r>
      <w:r w:rsidR="001E6767">
        <w:t>they</w:t>
      </w:r>
      <w:r>
        <w:t xml:space="preserve"> swarm or </w:t>
      </w:r>
      <w:r w:rsidR="001E6767">
        <w:t xml:space="preserve">establish </w:t>
      </w:r>
      <w:r>
        <w:t xml:space="preserve">hives in residential </w:t>
      </w:r>
      <w:r w:rsidR="00C50858">
        <w:t>ar</w:t>
      </w:r>
      <w:r>
        <w:t>e</w:t>
      </w:r>
      <w:r w:rsidR="00C50858">
        <w:t>a</w:t>
      </w:r>
      <w:r>
        <w:t xml:space="preserve">s.  This can be a major medical concern for individuals who are </w:t>
      </w:r>
      <w:r w:rsidR="00C50858">
        <w:t xml:space="preserve">highly </w:t>
      </w:r>
      <w:r>
        <w:t xml:space="preserve">allergic to bee stings or </w:t>
      </w:r>
      <w:r w:rsidR="00C50858">
        <w:t xml:space="preserve">for </w:t>
      </w:r>
      <w:r>
        <w:t xml:space="preserve">parents </w:t>
      </w:r>
      <w:r w:rsidR="00C50858">
        <w:t xml:space="preserve">that are </w:t>
      </w:r>
      <w:r>
        <w:t xml:space="preserve">concerned for the safety of their children.  When these situations occur, </w:t>
      </w:r>
      <w:r w:rsidR="00A274A2">
        <w:t>it is</w:t>
      </w:r>
      <w:r>
        <w:t xml:space="preserve"> recommend</w:t>
      </w:r>
      <w:r w:rsidR="00A274A2">
        <w:t>ed that</w:t>
      </w:r>
      <w:r>
        <w:t xml:space="preserve"> </w:t>
      </w:r>
      <w:r w:rsidR="00906937">
        <w:t xml:space="preserve">the homeowner or applicator first contact a local beekeeper to collect the </w:t>
      </w:r>
      <w:r w:rsidR="00E238E3">
        <w:t xml:space="preserve">honey bees. Check the following website to find beekeepers willing to collect honey bee </w:t>
      </w:r>
      <w:r w:rsidR="005E09B0">
        <w:t>swarms</w:t>
      </w:r>
      <w:r w:rsidR="00217640">
        <w:t xml:space="preserve"> in residential areas:</w:t>
      </w:r>
      <w:r w:rsidR="005E09B0">
        <w:t xml:space="preserve"> </w:t>
      </w:r>
      <w:hyperlink r:id="rId24" w:history="1">
        <w:r w:rsidR="005E09B0" w:rsidRPr="00217640">
          <w:rPr>
            <w:rStyle w:val="Hyperlink"/>
          </w:rPr>
          <w:t>www.</w:t>
        </w:r>
        <w:r w:rsidR="00A274A2" w:rsidRPr="00217640">
          <w:rPr>
            <w:rStyle w:val="Hyperlink"/>
          </w:rPr>
          <w:t>i</w:t>
        </w:r>
        <w:r w:rsidR="00836720" w:rsidRPr="00217640">
          <w:rPr>
            <w:rStyle w:val="Hyperlink"/>
          </w:rPr>
          <w:t>dabees.org</w:t>
        </w:r>
      </w:hyperlink>
      <w:r w:rsidR="00906937" w:rsidRPr="005E09B0">
        <w:t>.</w:t>
      </w:r>
      <w:r w:rsidR="00906937">
        <w:t xml:space="preserve">  If a bee</w:t>
      </w:r>
      <w:r w:rsidR="005E09B0">
        <w:t xml:space="preserve">keeper is unable to collect the </w:t>
      </w:r>
      <w:r w:rsidR="00E238E3">
        <w:t>bees</w:t>
      </w:r>
      <w:r w:rsidR="00906937">
        <w:t xml:space="preserve">, </w:t>
      </w:r>
      <w:r w:rsidR="002730D2">
        <w:t xml:space="preserve">then </w:t>
      </w:r>
      <w:r w:rsidR="00A274A2">
        <w:t>it may be necessary</w:t>
      </w:r>
      <w:r w:rsidR="00906937">
        <w:t xml:space="preserve"> to control the</w:t>
      </w:r>
      <w:r w:rsidR="00E238E3">
        <w:t>m</w:t>
      </w:r>
      <w:r w:rsidR="00906937">
        <w:t xml:space="preserve"> with a properly</w:t>
      </w:r>
      <w:r w:rsidR="00217640">
        <w:t xml:space="preserve"> </w:t>
      </w:r>
      <w:r w:rsidR="00906937">
        <w:t>labele</w:t>
      </w:r>
      <w:r w:rsidR="001F2A6A">
        <w:t>d pesticide.</w:t>
      </w:r>
      <w:r w:rsidR="001541F9">
        <w:t xml:space="preserve"> </w:t>
      </w:r>
    </w:p>
    <w:p w14:paraId="136DEBFA" w14:textId="77777777" w:rsidR="004E566C" w:rsidRPr="001F2A6A" w:rsidRDefault="004E566C"/>
    <w:p w14:paraId="7B028087" w14:textId="77777777" w:rsidR="00964C60" w:rsidRDefault="00964C60" w:rsidP="00964C60">
      <w:pPr>
        <w:jc w:val="center"/>
        <w:rPr>
          <w:b/>
        </w:rPr>
      </w:pPr>
      <w:r>
        <w:rPr>
          <w:b/>
        </w:rPr>
        <w:t>Communication</w:t>
      </w:r>
    </w:p>
    <w:p w14:paraId="2A09A96A" w14:textId="77777777" w:rsidR="00964C60" w:rsidRDefault="00964C60" w:rsidP="00964C60"/>
    <w:p w14:paraId="4FB5106A" w14:textId="4D0DC4E3" w:rsidR="0001046A" w:rsidRDefault="00F75F2A" w:rsidP="00964C60">
      <w:r>
        <w:t xml:space="preserve">Communication </w:t>
      </w:r>
      <w:r w:rsidR="001F2A6A">
        <w:t>between</w:t>
      </w:r>
      <w:r>
        <w:t xml:space="preserve"> the beekeeper, grower and </w:t>
      </w:r>
      <w:r w:rsidR="00DE7F2A">
        <w:t xml:space="preserve">the </w:t>
      </w:r>
      <w:r>
        <w:t>applicator is critical in protecting</w:t>
      </w:r>
      <w:r w:rsidR="00DE7F2A">
        <w:t xml:space="preserve"> </w:t>
      </w:r>
      <w:r w:rsidR="00504ABE">
        <w:t>pollinator</w:t>
      </w:r>
      <w:r w:rsidR="00DE7F2A">
        <w:t xml:space="preserve">s </w:t>
      </w:r>
      <w:r w:rsidR="001F2A6A">
        <w:t>from</w:t>
      </w:r>
      <w:r w:rsidR="004A49CF">
        <w:t xml:space="preserve"> exposure during</w:t>
      </w:r>
      <w:r w:rsidR="00DE7F2A" w:rsidRPr="00DE7F2A">
        <w:t xml:space="preserve"> </w:t>
      </w:r>
      <w:r w:rsidR="00DE7F2A">
        <w:t xml:space="preserve">pesticide applications.  All individuals must work cooperatively in determining what the best pest management </w:t>
      </w:r>
      <w:r w:rsidR="00943490">
        <w:t>strategy</w:t>
      </w:r>
      <w:r w:rsidR="00DE7F2A">
        <w:t xml:space="preserve"> is and how to protect</w:t>
      </w:r>
      <w:r w:rsidR="00943490">
        <w:t xml:space="preserve"> or reduce the risks to</w:t>
      </w:r>
      <w:r w:rsidR="00DE7F2A">
        <w:t xml:space="preserve"> pollinators.  Communication seems to work well when growers contract with beekeepers for pollination </w:t>
      </w:r>
      <w:r w:rsidR="00B305C2">
        <w:t>services;</w:t>
      </w:r>
      <w:r w:rsidR="00DE7F2A">
        <w:t xml:space="preserve"> however, it is much more difficult when beekeepers locate their colonies in agricultural areas </w:t>
      </w:r>
      <w:r w:rsidR="001F2A6A">
        <w:t xml:space="preserve">and don’t </w:t>
      </w:r>
      <w:r w:rsidR="00442215">
        <w:t>inform</w:t>
      </w:r>
      <w:r w:rsidR="001F2A6A">
        <w:t xml:space="preserve"> </w:t>
      </w:r>
      <w:r w:rsidR="00836720">
        <w:t xml:space="preserve">other </w:t>
      </w:r>
      <w:r w:rsidR="001F2A6A">
        <w:t>growers</w:t>
      </w:r>
      <w:r w:rsidR="00836720">
        <w:t xml:space="preserve"> in the area </w:t>
      </w:r>
      <w:r w:rsidR="001F2A6A">
        <w:t>that hives are present</w:t>
      </w:r>
      <w:r w:rsidR="00DE7F2A">
        <w:t>.</w:t>
      </w:r>
      <w:r w:rsidR="00B305C2">
        <w:t xml:space="preserve">  Growers and applicators </w:t>
      </w:r>
      <w:r w:rsidR="001F2A6A">
        <w:t xml:space="preserve">also </w:t>
      </w:r>
      <w:r w:rsidR="00B305C2">
        <w:t>need to understand that i</w:t>
      </w:r>
      <w:r w:rsidR="00C50858">
        <w:t>t</w:t>
      </w:r>
      <w:r w:rsidR="00B305C2">
        <w:t xml:space="preserve"> can be very difficult for beekeepers to move their colonies.  There is a certain amount of </w:t>
      </w:r>
      <w:r w:rsidR="001F2A6A">
        <w:t xml:space="preserve">bee </w:t>
      </w:r>
      <w:r w:rsidR="00B305C2">
        <w:t xml:space="preserve">loss when beekeepers move their hives, but </w:t>
      </w:r>
      <w:r w:rsidR="001F2A6A">
        <w:t>it may also be</w:t>
      </w:r>
      <w:r w:rsidR="00B305C2">
        <w:t xml:space="preserve"> difficult to find a location where no pesticides are being applied in agricultural areas.</w:t>
      </w:r>
      <w:r w:rsidR="00943490">
        <w:t xml:space="preserve">  </w:t>
      </w:r>
      <w:r w:rsidR="00D677C4">
        <w:t xml:space="preserve">When beekeepers locate their </w:t>
      </w:r>
      <w:r w:rsidR="00504ABE">
        <w:t>pollinator</w:t>
      </w:r>
      <w:r w:rsidR="00D677C4">
        <w:t xml:space="preserve"> colonies in agricultural areas, they must</w:t>
      </w:r>
      <w:r w:rsidR="004A537F">
        <w:t xml:space="preserve"> also</w:t>
      </w:r>
      <w:r w:rsidR="00D677C4">
        <w:t xml:space="preserve"> understand that there is a risk of losing some of their </w:t>
      </w:r>
      <w:r w:rsidR="00504ABE">
        <w:t>pollinator</w:t>
      </w:r>
      <w:r w:rsidR="00D677C4">
        <w:t>s</w:t>
      </w:r>
      <w:r w:rsidR="004A537F">
        <w:t xml:space="preserve"> from exposure to pesticides</w:t>
      </w:r>
      <w:r w:rsidR="00D677C4">
        <w:t xml:space="preserve">.  Beekeepers need to let growers know if there are </w:t>
      </w:r>
      <w:r w:rsidR="00504ABE">
        <w:t>pollinator</w:t>
      </w:r>
      <w:r w:rsidR="00D677C4">
        <w:t xml:space="preserve"> colonies in the area and work with growers and applicators, so growers can protect their crops from invading insect pests</w:t>
      </w:r>
      <w:r w:rsidR="00442215">
        <w:t>,</w:t>
      </w:r>
      <w:r w:rsidR="004A537F">
        <w:t xml:space="preserve"> </w:t>
      </w:r>
      <w:r w:rsidR="00442215">
        <w:t xml:space="preserve">while </w:t>
      </w:r>
      <w:r w:rsidR="004A537F">
        <w:t>reduc</w:t>
      </w:r>
      <w:r w:rsidR="00442215">
        <w:t>ing</w:t>
      </w:r>
      <w:r w:rsidR="004A537F">
        <w:t xml:space="preserve"> the risks to the </w:t>
      </w:r>
      <w:r w:rsidR="00504ABE">
        <w:t>pollinator</w:t>
      </w:r>
      <w:r w:rsidR="004A537F">
        <w:t>s</w:t>
      </w:r>
      <w:r w:rsidR="00D677C4">
        <w:t>.</w:t>
      </w:r>
    </w:p>
    <w:p w14:paraId="7043823B" w14:textId="77777777" w:rsidR="000632E5" w:rsidRPr="00502164" w:rsidRDefault="000632E5" w:rsidP="00502164">
      <w:pPr>
        <w:jc w:val="center"/>
        <w:rPr>
          <w:b/>
        </w:rPr>
      </w:pPr>
    </w:p>
    <w:p w14:paraId="694415D5" w14:textId="77777777" w:rsidR="000632E5" w:rsidRDefault="000632E5" w:rsidP="00502164">
      <w:pPr>
        <w:pStyle w:val="ListParagraph"/>
        <w:numPr>
          <w:ilvl w:val="0"/>
          <w:numId w:val="2"/>
        </w:numPr>
      </w:pPr>
      <w:r>
        <w:lastRenderedPageBreak/>
        <w:t>Maintain positive and open relationships with growers who lease your hives for pollination.</w:t>
      </w:r>
    </w:p>
    <w:p w14:paraId="39D3473C" w14:textId="4E3EA664" w:rsidR="000632E5" w:rsidRDefault="000632E5" w:rsidP="00502164">
      <w:pPr>
        <w:pStyle w:val="ListParagraph"/>
        <w:numPr>
          <w:ilvl w:val="0"/>
          <w:numId w:val="2"/>
        </w:numPr>
      </w:pPr>
      <w:r>
        <w:t xml:space="preserve">Agree upon timing </w:t>
      </w:r>
      <w:r w:rsidR="009E622A">
        <w:t xml:space="preserve">and location </w:t>
      </w:r>
      <w:r>
        <w:t>of hive placement prior to crop bloom and colony removal after bloom.</w:t>
      </w:r>
    </w:p>
    <w:p w14:paraId="79608F73" w14:textId="77777777" w:rsidR="000632E5" w:rsidRDefault="000632E5" w:rsidP="00502164">
      <w:pPr>
        <w:pStyle w:val="ListParagraph"/>
        <w:numPr>
          <w:ilvl w:val="0"/>
          <w:numId w:val="2"/>
        </w:numPr>
      </w:pPr>
      <w:r>
        <w:t xml:space="preserve">Discuss and determine the pesticide spray schedule and types of pesticides used (including insecticides, fungicides, and insect growth regulators (IGRs)). A </w:t>
      </w:r>
      <w:r w:rsidRPr="00A274A2">
        <w:t>helpful online tool</w:t>
      </w:r>
      <w:r w:rsidR="00E238E3">
        <w:t xml:space="preserve"> </w:t>
      </w:r>
      <w:r w:rsidR="00994F14">
        <w:t>(</w:t>
      </w:r>
      <w:hyperlink r:id="rId25" w:history="1">
        <w:r w:rsidR="004D647F" w:rsidRPr="00C07191">
          <w:rPr>
            <w:rStyle w:val="Hyperlink"/>
          </w:rPr>
          <w:t>http://www2.ipm.ucanr.edu/beeprecaution/</w:t>
        </w:r>
      </w:hyperlink>
      <w:r w:rsidR="00994F14">
        <w:t>)</w:t>
      </w:r>
      <w:r w:rsidR="004D647F">
        <w:t xml:space="preserve"> </w:t>
      </w:r>
      <w:r>
        <w:t>ranking pesticides and tank mixes by honey bee toxicity is available from University of California Statewide Agricultural &amp; Natural Resources Integrated Pest Management Program (UC IPM).</w:t>
      </w:r>
    </w:p>
    <w:p w14:paraId="086C39FF" w14:textId="77777777" w:rsidR="000632E5" w:rsidRDefault="000632E5" w:rsidP="00502164">
      <w:pPr>
        <w:pStyle w:val="ListParagraph"/>
        <w:numPr>
          <w:ilvl w:val="0"/>
          <w:numId w:val="2"/>
        </w:numPr>
      </w:pPr>
      <w:r>
        <w:t>Use a contract that protects both the grower and beekeeper. A template contract based on USDA guidelines is provided by University of Florida</w:t>
      </w:r>
      <w:r w:rsidR="007B37E8">
        <w:t>,</w:t>
      </w:r>
      <w:r>
        <w:t xml:space="preserve"> Extension 13.</w:t>
      </w:r>
    </w:p>
    <w:p w14:paraId="3AF9B1FF" w14:textId="77777777" w:rsidR="000632E5" w:rsidRDefault="000632E5" w:rsidP="00502164">
      <w:pPr>
        <w:pStyle w:val="ListParagraph"/>
        <w:numPr>
          <w:ilvl w:val="0"/>
          <w:numId w:val="2"/>
        </w:numPr>
      </w:pPr>
      <w:r>
        <w:t>Be aware of property boundaries. Public land agencies differ in their policies regarding managed species – some allow hives with a conditional use permit, and some do not allow them in any case. Public lands are often attractive areas for honey bee foraging, and beekeepers sometimes place hives on private land adjacent to natural areas.</w:t>
      </w:r>
    </w:p>
    <w:p w14:paraId="182E4C9F" w14:textId="15551245" w:rsidR="000632E5" w:rsidRDefault="000632E5" w:rsidP="00502164">
      <w:pPr>
        <w:pStyle w:val="ListParagraph"/>
        <w:numPr>
          <w:ilvl w:val="0"/>
          <w:numId w:val="2"/>
        </w:numPr>
      </w:pPr>
      <w:r>
        <w:t xml:space="preserve">Be neighborly. If you are considering keeping hives near property lines, communicate your intentions with neighbors and be sensitive to their concerns about </w:t>
      </w:r>
      <w:r w:rsidR="004A49CF">
        <w:t>the placement of hives</w:t>
      </w:r>
      <w:r>
        <w:t>.</w:t>
      </w:r>
    </w:p>
    <w:p w14:paraId="433E2017" w14:textId="77777777" w:rsidR="000632E5" w:rsidRDefault="000632E5" w:rsidP="00502164">
      <w:pPr>
        <w:pStyle w:val="ListParagraph"/>
        <w:numPr>
          <w:ilvl w:val="0"/>
          <w:numId w:val="2"/>
        </w:numPr>
      </w:pPr>
      <w:r>
        <w:t>Check with your local municipality for any beekeeping ordinances.</w:t>
      </w:r>
    </w:p>
    <w:p w14:paraId="4161F244" w14:textId="2351A602" w:rsidR="00041A50" w:rsidRDefault="00041A50" w:rsidP="00C4470A"/>
    <w:p w14:paraId="4CCFB4B4" w14:textId="77777777" w:rsidR="00217640" w:rsidRDefault="00217640" w:rsidP="00217640">
      <w:pPr>
        <w:jc w:val="center"/>
        <w:rPr>
          <w:b/>
          <w:u w:val="single"/>
        </w:rPr>
      </w:pPr>
      <w:r>
        <w:rPr>
          <w:b/>
          <w:u w:val="single"/>
        </w:rPr>
        <w:t>Best Management Practices</w:t>
      </w:r>
    </w:p>
    <w:p w14:paraId="57543CB3" w14:textId="77777777" w:rsidR="00217640" w:rsidRPr="0060053F" w:rsidRDefault="00217640" w:rsidP="00217640">
      <w:pPr>
        <w:jc w:val="center"/>
      </w:pPr>
    </w:p>
    <w:p w14:paraId="55A97AAA" w14:textId="77777777" w:rsidR="00217640" w:rsidRDefault="00217640" w:rsidP="00217640">
      <w:r>
        <w:t>Best management practices (BMPs) are methods and techniques used to achieve a desired outcome in an efficient and cost-effective manner.  As defined in this plan, BMPs are voluntary actions protecting native and managed pollinators in a way that ensures both a healthy pollinator population and a thriving agriculture industry in Idaho.  Successful implementation of BMPs requires regular, positive communication and is the responsibility of all stakeholders.  Please refer to the appendices below for all BMPs recommended by ISDA.</w:t>
      </w:r>
    </w:p>
    <w:p w14:paraId="0E5A5087" w14:textId="77777777" w:rsidR="00217640" w:rsidRDefault="00217640" w:rsidP="00C4470A"/>
    <w:p w14:paraId="6597E15C" w14:textId="77777777" w:rsidR="00041A50" w:rsidRPr="002910D3" w:rsidRDefault="00041A50" w:rsidP="00C4470A">
      <w:pPr>
        <w:rPr>
          <w:b/>
          <w:u w:val="single"/>
        </w:rPr>
      </w:pPr>
      <w:r w:rsidRPr="002910D3">
        <w:rPr>
          <w:b/>
          <w:u w:val="single"/>
        </w:rPr>
        <w:t>Beekeeper BMPs</w:t>
      </w:r>
    </w:p>
    <w:p w14:paraId="0EAD6B47" w14:textId="77777777" w:rsidR="00041A50" w:rsidRDefault="00041A50" w:rsidP="00C4470A">
      <w:pPr>
        <w:rPr>
          <w:b/>
        </w:rPr>
      </w:pPr>
    </w:p>
    <w:p w14:paraId="2DF94901" w14:textId="77777777" w:rsidR="00041A50" w:rsidRDefault="00041A50" w:rsidP="00C4470A">
      <w:r>
        <w:rPr>
          <w:b/>
        </w:rPr>
        <w:t>Work with landowners when choosing hive locations.</w:t>
      </w:r>
      <w:r>
        <w:t xml:space="preserve">  </w:t>
      </w:r>
      <w:r w:rsidR="000528A5">
        <w:t>Get permission from</w:t>
      </w:r>
      <w:r w:rsidR="0074551E">
        <w:t xml:space="preserve"> the</w:t>
      </w:r>
      <w:r w:rsidR="000528A5">
        <w:t xml:space="preserve"> landowner</w:t>
      </w:r>
      <w:r w:rsidR="00CF4861">
        <w:t xml:space="preserve"> every year</w:t>
      </w:r>
      <w:r w:rsidR="000528A5">
        <w:t xml:space="preserve"> prior to placing colonies</w:t>
      </w:r>
      <w:r w:rsidR="00DD5091">
        <w:t xml:space="preserve"> in a specific area</w:t>
      </w:r>
      <w:r w:rsidR="000528A5">
        <w:t>.</w:t>
      </w:r>
      <w:r w:rsidR="00BF1E3B">
        <w:t xml:space="preserve">  It is important that everybody understands that hives are not placed without </w:t>
      </w:r>
      <w:r w:rsidR="0049609F">
        <w:t xml:space="preserve">first </w:t>
      </w:r>
      <w:r w:rsidR="00BF1E3B">
        <w:t>obtaining permission.  Select a location to ensure</w:t>
      </w:r>
      <w:r w:rsidR="0049609F">
        <w:t xml:space="preserve"> that</w:t>
      </w:r>
      <w:r w:rsidR="00BF1E3B">
        <w:t xml:space="preserve"> the </w:t>
      </w:r>
      <w:r w:rsidR="00504ABE">
        <w:t>pollinator</w:t>
      </w:r>
      <w:r w:rsidR="00BF1E3B">
        <w:t>s or hives do not create a nuisance.</w:t>
      </w:r>
      <w:r w:rsidR="000528A5">
        <w:t xml:space="preserve">  </w:t>
      </w:r>
      <w:r>
        <w:t>Ideal hive locations will have minimal impact</w:t>
      </w:r>
      <w:r w:rsidR="00DD5091">
        <w:t>s</w:t>
      </w:r>
      <w:r>
        <w:t xml:space="preserve"> on agricultural activities, but will still have adequate access to forage and water.</w:t>
      </w:r>
      <w:r w:rsidR="000528A5">
        <w:t xml:space="preserve">  Be familiar with cropping practices and changing crop rotations in a specific area.</w:t>
      </w:r>
      <w:r>
        <w:t xml:space="preserve">  Avoid placing hive</w:t>
      </w:r>
      <w:r w:rsidR="00DD5091">
        <w:t>s</w:t>
      </w:r>
      <w:r>
        <w:t xml:space="preserve"> in low lying areas </w:t>
      </w:r>
      <w:r w:rsidR="00091778">
        <w:t xml:space="preserve">or right next to roads </w:t>
      </w:r>
      <w:r>
        <w:t>to minimize the impacts from drift or temperature inversions.</w:t>
      </w:r>
      <w:r w:rsidR="000528A5">
        <w:t xml:space="preserve">  Beekeepers should also request </w:t>
      </w:r>
      <w:r w:rsidR="0049609F">
        <w:t xml:space="preserve">applicator </w:t>
      </w:r>
      <w:r w:rsidR="000528A5">
        <w:t>contact information</w:t>
      </w:r>
      <w:r w:rsidR="00D6609B">
        <w:t xml:space="preserve"> from the landowner</w:t>
      </w:r>
      <w:r w:rsidR="000528A5">
        <w:t xml:space="preserve"> in order to </w:t>
      </w:r>
      <w:r w:rsidR="00DD5091">
        <w:t xml:space="preserve">help </w:t>
      </w:r>
      <w:r w:rsidR="000528A5">
        <w:t>coordinate spray activities</w:t>
      </w:r>
      <w:r w:rsidR="00DD5091">
        <w:t xml:space="preserve"> or take precautions to protect hives when applications take place</w:t>
      </w:r>
      <w:r w:rsidR="000528A5">
        <w:t>.</w:t>
      </w:r>
      <w:r w:rsidR="00CA4A24">
        <w:t xml:space="preserve">  If hives are placed within a Mosquito Abatement </w:t>
      </w:r>
      <w:r w:rsidR="0049609F">
        <w:t>D</w:t>
      </w:r>
      <w:r w:rsidR="00CA4A24">
        <w:t>istrict, notify the</w:t>
      </w:r>
      <w:r w:rsidR="0049609F">
        <w:t xml:space="preserve"> District </w:t>
      </w:r>
      <w:r w:rsidR="00442215">
        <w:t>concerning hive</w:t>
      </w:r>
      <w:r w:rsidR="00CA4A24">
        <w:t xml:space="preserve"> locat</w:t>
      </w:r>
      <w:r w:rsidR="00442215">
        <w:t>ions</w:t>
      </w:r>
      <w:r w:rsidR="00CA4A24">
        <w:t xml:space="preserve"> and provide them with </w:t>
      </w:r>
      <w:r w:rsidR="0049609F">
        <w:t>beekeeper contact information</w:t>
      </w:r>
      <w:r w:rsidR="00CA4A24">
        <w:t xml:space="preserve"> </w:t>
      </w:r>
      <w:r w:rsidR="00442215">
        <w:t>so that</w:t>
      </w:r>
      <w:r w:rsidR="00CA4A24">
        <w:t xml:space="preserve"> spray activities in the area</w:t>
      </w:r>
      <w:r w:rsidR="00442215">
        <w:t xml:space="preserve"> can be communicated</w:t>
      </w:r>
      <w:r w:rsidR="00CA4A24">
        <w:t>.</w:t>
      </w:r>
      <w:r w:rsidR="00091778">
        <w:t xml:space="preserve"> Districts should be notified when bees are moved.</w:t>
      </w:r>
    </w:p>
    <w:p w14:paraId="4F726668" w14:textId="77777777" w:rsidR="000528A5" w:rsidRDefault="000528A5" w:rsidP="00C4470A"/>
    <w:p w14:paraId="72CF82B6" w14:textId="77777777" w:rsidR="000528A5" w:rsidRPr="000528A5" w:rsidRDefault="000528A5" w:rsidP="00C4470A">
      <w:r>
        <w:rPr>
          <w:b/>
        </w:rPr>
        <w:t>Be cognizant o</w:t>
      </w:r>
      <w:r w:rsidR="0049609F">
        <w:rPr>
          <w:b/>
        </w:rPr>
        <w:t>f</w:t>
      </w:r>
      <w:r>
        <w:rPr>
          <w:b/>
        </w:rPr>
        <w:t xml:space="preserve"> impacts to neighboring landowners when placing and choosing hive locations.</w:t>
      </w:r>
      <w:r>
        <w:t xml:space="preserve">  Avoid blocking roads, trails or right</w:t>
      </w:r>
      <w:r w:rsidR="00836720">
        <w:t>s-of-way</w:t>
      </w:r>
      <w:r w:rsidR="00DD5091">
        <w:t xml:space="preserve"> with colonies</w:t>
      </w:r>
      <w:r>
        <w:t xml:space="preserve">. </w:t>
      </w:r>
      <w:r w:rsidR="00091778">
        <w:t xml:space="preserve">Placing hives away from </w:t>
      </w:r>
      <w:r w:rsidR="00091778">
        <w:lastRenderedPageBreak/>
        <w:t>roadsides (300+ feet) can also help to avoid drift from roadside applications of pesticides.</w:t>
      </w:r>
      <w:r>
        <w:t xml:space="preserve"> Take steps to avoid </w:t>
      </w:r>
      <w:r w:rsidR="00C50858">
        <w:t xml:space="preserve">potential </w:t>
      </w:r>
      <w:r>
        <w:t>negative impacts when locating hives near residential areas, equipment yards, grain bins, storage sites,</w:t>
      </w:r>
      <w:r w:rsidR="00DD5091">
        <w:t xml:space="preserve"> livestock feeding and watering areas,</w:t>
      </w:r>
      <w:r>
        <w:t xml:space="preserve"> etc.</w:t>
      </w:r>
    </w:p>
    <w:p w14:paraId="1DD685A4" w14:textId="77777777" w:rsidR="0001046A" w:rsidRDefault="0001046A" w:rsidP="00964C60"/>
    <w:p w14:paraId="49D1B26E" w14:textId="453EEF8B" w:rsidR="00DD5091" w:rsidRDefault="00DD5091" w:rsidP="00964C60">
      <w:r>
        <w:rPr>
          <w:b/>
        </w:rPr>
        <w:t xml:space="preserve">Ensure </w:t>
      </w:r>
      <w:r w:rsidR="00504ABE">
        <w:rPr>
          <w:b/>
        </w:rPr>
        <w:t>pollinator</w:t>
      </w:r>
      <w:r>
        <w:rPr>
          <w:b/>
        </w:rPr>
        <w:t>s have sufficient resources throughout the year.</w:t>
      </w:r>
      <w:r>
        <w:t xml:space="preserve">  Availability of poll</w:t>
      </w:r>
      <w:r w:rsidR="00504ABE">
        <w:t>e</w:t>
      </w:r>
      <w:r>
        <w:t xml:space="preserve">n and water sources can change throughout the year.  If blooming forage crops become limited, </w:t>
      </w:r>
      <w:r w:rsidR="00504ABE">
        <w:t>pollinator</w:t>
      </w:r>
      <w:r>
        <w:t>s may be</w:t>
      </w:r>
      <w:r w:rsidR="00C50858">
        <w:t>come</w:t>
      </w:r>
      <w:r>
        <w:t xml:space="preserve"> stressed, if they need to fly long distances in search of a </w:t>
      </w:r>
      <w:r w:rsidR="0063066C">
        <w:t xml:space="preserve">new </w:t>
      </w:r>
      <w:r w:rsidR="00C50858">
        <w:t>nectar</w:t>
      </w:r>
      <w:r>
        <w:t xml:space="preserve"> source.</w:t>
      </w:r>
      <w:r w:rsidR="0063066C">
        <w:t xml:space="preserve">  </w:t>
      </w:r>
      <w:r w:rsidR="00442215">
        <w:t>An insufficient food source</w:t>
      </w:r>
      <w:r w:rsidR="0063066C">
        <w:t xml:space="preserve"> puts stress on the overall health of the hive, </w:t>
      </w:r>
      <w:r w:rsidR="00442215">
        <w:t>and n</w:t>
      </w:r>
      <w:r w:rsidR="00CE0428">
        <w:t>atural sources of water may become unavailable during drought or late summer.  Beekeepers should consider using stock</w:t>
      </w:r>
      <w:r w:rsidR="00442215">
        <w:t xml:space="preserve"> water</w:t>
      </w:r>
      <w:r w:rsidR="00CE0428">
        <w:t xml:space="preserve"> tanks, similar to what ranchers do to water </w:t>
      </w:r>
      <w:r w:rsidR="00C50858">
        <w:t xml:space="preserve">their </w:t>
      </w:r>
      <w:r w:rsidR="00CE0428">
        <w:t>livestock.  Avoid using the rancher’s watering tanks</w:t>
      </w:r>
      <w:r w:rsidR="00442215">
        <w:t>,</w:t>
      </w:r>
      <w:r w:rsidR="00CE0428">
        <w:t xml:space="preserve"> </w:t>
      </w:r>
      <w:r w:rsidR="00442215">
        <w:t>as this</w:t>
      </w:r>
      <w:r w:rsidR="00CE0428">
        <w:t xml:space="preserve"> could be bothersome for landowners </w:t>
      </w:r>
      <w:r w:rsidR="009E622A">
        <w:t>and</w:t>
      </w:r>
      <w:r w:rsidR="00C50858">
        <w:t xml:space="preserve"> their</w:t>
      </w:r>
      <w:r w:rsidR="00CE0428">
        <w:t xml:space="preserve"> livestock.</w:t>
      </w:r>
    </w:p>
    <w:p w14:paraId="0CB6F53D" w14:textId="77777777" w:rsidR="00BF1E3B" w:rsidRDefault="00BF1E3B" w:rsidP="00964C60"/>
    <w:p w14:paraId="61EADF61" w14:textId="77777777" w:rsidR="00FC30BA" w:rsidRPr="00FC30BA" w:rsidRDefault="00FC30BA" w:rsidP="00964C60">
      <w:r>
        <w:rPr>
          <w:b/>
        </w:rPr>
        <w:t>Work cooperatively with the landowner and the applicator when pesticide applications are scheduled to control pest problems.</w:t>
      </w:r>
      <w:r w:rsidR="008C1E1B">
        <w:t xml:space="preserve">  Beekeepers should i</w:t>
      </w:r>
      <w:r w:rsidR="00091778">
        <w:t>nform applicators regarding</w:t>
      </w:r>
      <w:r>
        <w:t xml:space="preserve"> what </w:t>
      </w:r>
      <w:r w:rsidR="00091778">
        <w:t>options</w:t>
      </w:r>
      <w:r>
        <w:t xml:space="preserve"> are available </w:t>
      </w:r>
      <w:r w:rsidR="00091778">
        <w:t>f</w:t>
      </w:r>
      <w:r>
        <w:t>o</w:t>
      </w:r>
      <w:r w:rsidR="00091778">
        <w:t>r</w:t>
      </w:r>
      <w:r>
        <w:t xml:space="preserve"> mov</w:t>
      </w:r>
      <w:r w:rsidR="00091778">
        <w:t>ing</w:t>
      </w:r>
      <w:r>
        <w:t xml:space="preserve"> hives or </w:t>
      </w:r>
      <w:r w:rsidR="008C1E1B">
        <w:t>protecting the hives</w:t>
      </w:r>
      <w:r>
        <w:t xml:space="preserve"> to prevent </w:t>
      </w:r>
      <w:r w:rsidR="00D407B4">
        <w:t xml:space="preserve">pesticide </w:t>
      </w:r>
      <w:r>
        <w:t xml:space="preserve">exposure to the </w:t>
      </w:r>
      <w:r w:rsidR="00504ABE">
        <w:t>pollinator</w:t>
      </w:r>
      <w:r>
        <w:t>s.</w:t>
      </w:r>
      <w:r w:rsidR="00D6609B">
        <w:t xml:space="preserve">  </w:t>
      </w:r>
      <w:r w:rsidR="008C1E1B">
        <w:t>A</w:t>
      </w:r>
      <w:r w:rsidR="00091778">
        <w:t>pplicators</w:t>
      </w:r>
      <w:r w:rsidR="008C1E1B">
        <w:t xml:space="preserve"> need to</w:t>
      </w:r>
      <w:r w:rsidR="00C50858">
        <w:t xml:space="preserve"> know h</w:t>
      </w:r>
      <w:r w:rsidR="00D6609B">
        <w:t>ow much notification is ne</w:t>
      </w:r>
      <w:r w:rsidR="008C1E1B">
        <w:t>cessary</w:t>
      </w:r>
      <w:r w:rsidR="00D6609B">
        <w:t xml:space="preserve"> </w:t>
      </w:r>
      <w:r w:rsidR="00315FD5">
        <w:t xml:space="preserve">to move or </w:t>
      </w:r>
      <w:r w:rsidR="00D407B4">
        <w:t>put netting over</w:t>
      </w:r>
      <w:r w:rsidR="00315FD5">
        <w:t xml:space="preserve"> the hives</w:t>
      </w:r>
      <w:r w:rsidR="008C1E1B">
        <w:t>.</w:t>
      </w:r>
      <w:r w:rsidR="00845BD1">
        <w:t xml:space="preserve"> </w:t>
      </w:r>
      <w:r w:rsidR="008C1E1B">
        <w:t xml:space="preserve">It is also important to </w:t>
      </w:r>
      <w:r w:rsidR="00845BD1">
        <w:t xml:space="preserve">notify them </w:t>
      </w:r>
      <w:r w:rsidR="00442215">
        <w:t>concerning</w:t>
      </w:r>
      <w:r w:rsidR="00845BD1">
        <w:t xml:space="preserve"> </w:t>
      </w:r>
      <w:r w:rsidR="00442215">
        <w:t>pollinator</w:t>
      </w:r>
      <w:r w:rsidR="00845BD1">
        <w:t xml:space="preserve"> location and when they are moved</w:t>
      </w:r>
      <w:r w:rsidR="00C50858">
        <w:t>.</w:t>
      </w:r>
      <w:r w:rsidR="008C1E1B">
        <w:t xml:space="preserve">  Determine </w:t>
      </w:r>
      <w:r>
        <w:t>the best time of day for the spray application</w:t>
      </w:r>
      <w:r w:rsidR="008C1E1B">
        <w:t>,</w:t>
      </w:r>
      <w:r>
        <w:t xml:space="preserve"> based </w:t>
      </w:r>
      <w:r w:rsidR="00E238E3">
        <w:t>up</w:t>
      </w:r>
      <w:r>
        <w:t xml:space="preserve">on </w:t>
      </w:r>
      <w:r w:rsidR="00504ABE">
        <w:t>pollinator</w:t>
      </w:r>
      <w:r>
        <w:t xml:space="preserve"> activity.  Mark hives in a way th</w:t>
      </w:r>
      <w:r w:rsidR="003C0D40">
        <w:t>at</w:t>
      </w:r>
      <w:r>
        <w:t xml:space="preserve"> applicators can</w:t>
      </w:r>
      <w:r w:rsidR="00C50858">
        <w:t xml:space="preserve"> easily</w:t>
      </w:r>
      <w:r w:rsidR="003C0D40">
        <w:t xml:space="preserve"> identify </w:t>
      </w:r>
      <w:r w:rsidR="009B61B3">
        <w:t>that t</w:t>
      </w:r>
      <w:r>
        <w:t>h</w:t>
      </w:r>
      <w:r w:rsidR="00C50858">
        <w:t>ere</w:t>
      </w:r>
      <w:r>
        <w:t xml:space="preserve"> </w:t>
      </w:r>
      <w:r w:rsidR="009B61B3">
        <w:t xml:space="preserve">are </w:t>
      </w:r>
      <w:r>
        <w:t>hives in the area, who owns the hives and how to contact the beekeeper.</w:t>
      </w:r>
      <w:r w:rsidR="00315FD5">
        <w:t xml:space="preserve">  It is recommended that hives </w:t>
      </w:r>
      <w:r w:rsidR="00C50858">
        <w:t>be</w:t>
      </w:r>
      <w:r w:rsidR="00315FD5">
        <w:t xml:space="preserve"> painted white or </w:t>
      </w:r>
      <w:r w:rsidR="00E238E3">
        <w:t>an</w:t>
      </w:r>
      <w:r w:rsidR="00315FD5">
        <w:t>other color that stands out from the surrounding area.</w:t>
      </w:r>
    </w:p>
    <w:p w14:paraId="0A886B40" w14:textId="77777777" w:rsidR="00BF1E3B" w:rsidRDefault="00BF1E3B" w:rsidP="00964C60"/>
    <w:p w14:paraId="2E873604" w14:textId="77777777" w:rsidR="005C0304" w:rsidRDefault="005C0304" w:rsidP="00964C60">
      <w:r>
        <w:rPr>
          <w:b/>
        </w:rPr>
        <w:t>Report suspected pesticide-related bee kills to ISDA.</w:t>
      </w:r>
      <w:r>
        <w:t xml:space="preserve">  </w:t>
      </w:r>
      <w:r w:rsidR="00407AE9">
        <w:t xml:space="preserve">It is important to monitor </w:t>
      </w:r>
      <w:r w:rsidR="00504ABE">
        <w:t>pollinator</w:t>
      </w:r>
      <w:r w:rsidR="00407AE9">
        <w:t xml:space="preserve">s more frequently when pesticide applications are taking place in the area.  When beekeepers monitor hives every 10 – 14 days, it is </w:t>
      </w:r>
      <w:r w:rsidR="00321EA6">
        <w:t xml:space="preserve">very </w:t>
      </w:r>
      <w:r w:rsidR="00407AE9">
        <w:t xml:space="preserve">difficult to determine exactly when a bee kill actually </w:t>
      </w:r>
      <w:r w:rsidR="00321EA6">
        <w:t>occurred</w:t>
      </w:r>
      <w:r w:rsidR="00407AE9">
        <w:t xml:space="preserve">.  Due to multiple applications taking place in an area on multiple days, it is also difficult to determine who the responsible party </w:t>
      </w:r>
      <w:r w:rsidR="00C92A43">
        <w:t>m</w:t>
      </w:r>
      <w:r w:rsidR="009B61B3">
        <w:t xml:space="preserve">ight </w:t>
      </w:r>
      <w:r w:rsidR="00C92A43">
        <w:t>be</w:t>
      </w:r>
      <w:r w:rsidR="00407AE9">
        <w:t xml:space="preserve">.  Some pesticides breakdown </w:t>
      </w:r>
      <w:r w:rsidR="00321EA6">
        <w:t xml:space="preserve">very </w:t>
      </w:r>
      <w:r w:rsidR="00407AE9">
        <w:t>rapidly and it is helpful to report</w:t>
      </w:r>
      <w:r w:rsidR="003C0D40">
        <w:t xml:space="preserve"> the</w:t>
      </w:r>
      <w:r w:rsidR="00407AE9">
        <w:t xml:space="preserve"> incident as soon as possible, so</w:t>
      </w:r>
      <w:r w:rsidR="003C0D40">
        <w:t xml:space="preserve"> that</w:t>
      </w:r>
      <w:r w:rsidR="00407AE9">
        <w:t xml:space="preserve"> ISDA can collect a good sample for analyzing pesticide residues.  In some scenarios</w:t>
      </w:r>
      <w:r w:rsidR="00E238E3">
        <w:t>,</w:t>
      </w:r>
      <w:r w:rsidR="00407AE9">
        <w:t xml:space="preserve"> the beekeeper may be asked to assist </w:t>
      </w:r>
      <w:r w:rsidR="00E238E3">
        <w:t xml:space="preserve">with </w:t>
      </w:r>
      <w:r w:rsidR="00407AE9">
        <w:t>collecting pollen</w:t>
      </w:r>
      <w:r w:rsidR="00DA7DDA">
        <w:t xml:space="preserve"> and </w:t>
      </w:r>
      <w:r w:rsidR="00504ABE">
        <w:t>pollinator</w:t>
      </w:r>
      <w:r w:rsidR="00DA7DDA">
        <w:t xml:space="preserve"> samples, especially when </w:t>
      </w:r>
      <w:r w:rsidR="00504ABE">
        <w:t>pollinator</w:t>
      </w:r>
      <w:r w:rsidR="00DA7DDA">
        <w:t xml:space="preserve">s are highly agitated. </w:t>
      </w:r>
      <w:r w:rsidR="00321EA6">
        <w:t xml:space="preserve"> Bee</w:t>
      </w:r>
      <w:r w:rsidR="00DB1F71">
        <w:t>keepers can also help by maintain</w:t>
      </w:r>
      <w:r w:rsidR="003C0D40">
        <w:t>ing</w:t>
      </w:r>
      <w:r w:rsidR="00DB1F71">
        <w:t xml:space="preserve"> good records o</w:t>
      </w:r>
      <w:r w:rsidR="003C0D40">
        <w:t>f</w:t>
      </w:r>
      <w:r w:rsidR="00DB1F71">
        <w:t xml:space="preserve"> the number of </w:t>
      </w:r>
      <w:r w:rsidR="00504ABE">
        <w:t>pollinator</w:t>
      </w:r>
      <w:r w:rsidR="00DB1F71">
        <w:t xml:space="preserve">s that are dying on a daily basis to determine </w:t>
      </w:r>
      <w:r w:rsidR="00321EA6">
        <w:t xml:space="preserve">if </w:t>
      </w:r>
      <w:r w:rsidR="00DB1F71">
        <w:t>the bee</w:t>
      </w:r>
      <w:r w:rsidR="00321EA6">
        <w:t xml:space="preserve"> </w:t>
      </w:r>
      <w:r w:rsidR="00DB1F71">
        <w:t>kill is a result of natural mortality or if the kill is rated to be low, moderate or high.</w:t>
      </w:r>
    </w:p>
    <w:p w14:paraId="14300109" w14:textId="77777777" w:rsidR="008E5C5B" w:rsidRDefault="008E5C5B" w:rsidP="00964C60"/>
    <w:p w14:paraId="10A477FC" w14:textId="77777777" w:rsidR="008E5C5B" w:rsidRDefault="008E5C5B" w:rsidP="00964C60">
      <w:r>
        <w:rPr>
          <w:b/>
        </w:rPr>
        <w:t>Use registered pesticides according to the label.</w:t>
      </w:r>
      <w:r>
        <w:t xml:space="preserve">  When pests become a problem within a hive, beekeepers </w:t>
      </w:r>
      <w:r w:rsidR="000F0776">
        <w:t>should</w:t>
      </w:r>
      <w:r>
        <w:t xml:space="preserve"> use pesticides </w:t>
      </w:r>
      <w:r w:rsidR="000F0776">
        <w:t xml:space="preserve">that are </w:t>
      </w:r>
      <w:r>
        <w:t>registered with EPA and ISDA.  Beekeepers are required to read and follow the</w:t>
      </w:r>
      <w:r w:rsidR="000F0776">
        <w:t xml:space="preserve"> pesticide</w:t>
      </w:r>
      <w:r>
        <w:t xml:space="preserve"> label directions.</w:t>
      </w:r>
      <w:r w:rsidR="00445468">
        <w:t xml:space="preserve">  Failure to follow the label directions may decrease the effectiveness of the pesticide(s), increase the risk of adverse effect</w:t>
      </w:r>
      <w:r w:rsidR="00315FD5">
        <w:t xml:space="preserve">s to </w:t>
      </w:r>
      <w:r w:rsidR="00321EA6">
        <w:t xml:space="preserve">the </w:t>
      </w:r>
      <w:r w:rsidR="00504ABE">
        <w:t>pollinator</w:t>
      </w:r>
      <w:r w:rsidR="00315FD5">
        <w:t>s</w:t>
      </w:r>
      <w:r w:rsidR="003C0D40">
        <w:t>,</w:t>
      </w:r>
      <w:r w:rsidR="008707C5">
        <w:t xml:space="preserve"> result</w:t>
      </w:r>
      <w:r w:rsidR="00315FD5">
        <w:t xml:space="preserve"> in illegal pesticide residues in the honey or honeycomb</w:t>
      </w:r>
      <w:r w:rsidR="003C0D40">
        <w:t>,</w:t>
      </w:r>
      <w:r w:rsidR="00315FD5">
        <w:t xml:space="preserve"> or lead to pesticide resistance.</w:t>
      </w:r>
      <w:r w:rsidR="008707C5">
        <w:t xml:space="preserve">  Avoid using animal drugs or home remedies.  These products do not have specific directions for use in controlling pests within a hive and can result in </w:t>
      </w:r>
      <w:r w:rsidR="009B61B3">
        <w:t>similar</w:t>
      </w:r>
      <w:r w:rsidR="008707C5">
        <w:t xml:space="preserve"> problem</w:t>
      </w:r>
      <w:r w:rsidR="003C0D40">
        <w:t xml:space="preserve">s </w:t>
      </w:r>
      <w:r w:rsidR="008707C5">
        <w:t xml:space="preserve">when </w:t>
      </w:r>
      <w:r w:rsidR="00E238E3">
        <w:t xml:space="preserve">applicators </w:t>
      </w:r>
      <w:r w:rsidR="008707C5">
        <w:t>fail to follow the directions on a pesticide label.</w:t>
      </w:r>
    </w:p>
    <w:p w14:paraId="109BBD7D" w14:textId="77777777" w:rsidR="008707C5" w:rsidRDefault="008707C5" w:rsidP="00964C60"/>
    <w:p w14:paraId="41C12E11" w14:textId="78C48A84" w:rsidR="008707C5" w:rsidRDefault="008707C5" w:rsidP="00964C60">
      <w:r>
        <w:rPr>
          <w:b/>
        </w:rPr>
        <w:t>Comply with all requirements of the Idaho beekeeping law and associated rules.</w:t>
      </w:r>
      <w:r w:rsidR="00FC520A">
        <w:t xml:space="preserve">  </w:t>
      </w:r>
      <w:r w:rsidR="00966F65">
        <w:t>Commercial beekeepers are</w:t>
      </w:r>
      <w:r w:rsidR="00FC520A">
        <w:t xml:space="preserve"> required</w:t>
      </w:r>
      <w:r w:rsidR="00966F65">
        <w:t xml:space="preserve"> to</w:t>
      </w:r>
      <w:r w:rsidR="00FC520A">
        <w:t xml:space="preserve"> register </w:t>
      </w:r>
      <w:r w:rsidR="00966F65">
        <w:t>their</w:t>
      </w:r>
      <w:r w:rsidR="00FC520A">
        <w:t xml:space="preserve"> </w:t>
      </w:r>
      <w:r w:rsidR="00504ABE">
        <w:t>pollinator</w:t>
      </w:r>
      <w:r w:rsidR="00FC520A">
        <w:t>s</w:t>
      </w:r>
      <w:r w:rsidR="00966F65">
        <w:t xml:space="preserve"> and hive locations</w:t>
      </w:r>
      <w:r w:rsidR="00FC520A">
        <w:t xml:space="preserve"> with the </w:t>
      </w:r>
      <w:r w:rsidR="00FC520A">
        <w:lastRenderedPageBreak/>
        <w:t xml:space="preserve">ISDA.  </w:t>
      </w:r>
      <w:r w:rsidR="00EE570C">
        <w:t xml:space="preserve">ISDA will not investigate </w:t>
      </w:r>
      <w:r w:rsidR="00504ABE">
        <w:t>pollinator</w:t>
      </w:r>
      <w:r w:rsidR="00EE570C">
        <w:t xml:space="preserve"> kill complaints, if the commercial beekeeper does not register their hives in accordance with the Apiary laws and rules.</w:t>
      </w:r>
      <w:r w:rsidR="00966F65">
        <w:t xml:space="preserve">  Although not required, some </w:t>
      </w:r>
      <w:r w:rsidR="00504ABE">
        <w:t>pollinator</w:t>
      </w:r>
      <w:r w:rsidR="00966F65">
        <w:t xml:space="preserve"> hobbyist</w:t>
      </w:r>
      <w:r w:rsidR="004A1D30">
        <w:t>s</w:t>
      </w:r>
      <w:r w:rsidR="00966F65">
        <w:t xml:space="preserve"> will </w:t>
      </w:r>
      <w:r w:rsidR="004A1D30">
        <w:t xml:space="preserve">also </w:t>
      </w:r>
      <w:r w:rsidR="00966F65">
        <w:t>register their hives with ISDA.</w:t>
      </w:r>
      <w:r w:rsidR="00EE570C">
        <w:t xml:space="preserve">  </w:t>
      </w:r>
      <w:r w:rsidR="00966F65">
        <w:t>Beekeepers must c</w:t>
      </w:r>
      <w:r w:rsidR="00EE570C">
        <w:t>lear</w:t>
      </w:r>
      <w:r w:rsidR="00966F65">
        <w:t>l</w:t>
      </w:r>
      <w:r w:rsidR="00EE570C">
        <w:t xml:space="preserve">y post contact information and beekeeper ID number at all hive locations.  </w:t>
      </w:r>
      <w:r w:rsidR="00966F65">
        <w:t>Beekeepers should</w:t>
      </w:r>
      <w:r w:rsidR="004A1D30">
        <w:t xml:space="preserve"> provide </w:t>
      </w:r>
      <w:r w:rsidR="00C92A43">
        <w:t xml:space="preserve">ISDA with </w:t>
      </w:r>
      <w:r w:rsidR="004A1D30">
        <w:t>up-</w:t>
      </w:r>
      <w:r w:rsidR="00EE570C">
        <w:t>to</w:t>
      </w:r>
      <w:r w:rsidR="004A1D30">
        <w:t>-</w:t>
      </w:r>
      <w:r w:rsidR="00EE570C">
        <w:t>date hive locations throughout the season.</w:t>
      </w:r>
    </w:p>
    <w:p w14:paraId="2B110ADC" w14:textId="77777777" w:rsidR="005E1513" w:rsidRDefault="005E1513" w:rsidP="00964C60"/>
    <w:p w14:paraId="47DA54BE" w14:textId="77777777" w:rsidR="005E1513" w:rsidRPr="00502164" w:rsidRDefault="005E1513" w:rsidP="00964C60">
      <w:pPr>
        <w:rPr>
          <w:b/>
        </w:rPr>
      </w:pPr>
      <w:r w:rsidRPr="00502164">
        <w:rPr>
          <w:b/>
        </w:rPr>
        <w:t xml:space="preserve">Ensure </w:t>
      </w:r>
      <w:r w:rsidR="00E238E3">
        <w:rPr>
          <w:b/>
        </w:rPr>
        <w:t>n</w:t>
      </w:r>
      <w:r w:rsidRPr="00502164">
        <w:rPr>
          <w:b/>
        </w:rPr>
        <w:t xml:space="preserve">ative </w:t>
      </w:r>
      <w:r w:rsidR="00E238E3">
        <w:rPr>
          <w:b/>
        </w:rPr>
        <w:t>b</w:t>
      </w:r>
      <w:r w:rsidRPr="00502164">
        <w:rPr>
          <w:b/>
        </w:rPr>
        <w:t xml:space="preserve">umble </w:t>
      </w:r>
      <w:r w:rsidR="00E238E3">
        <w:rPr>
          <w:b/>
        </w:rPr>
        <w:t>b</w:t>
      </w:r>
      <w:r w:rsidRPr="00502164">
        <w:rPr>
          <w:b/>
        </w:rPr>
        <w:t xml:space="preserve">ees are protected from </w:t>
      </w:r>
      <w:r w:rsidR="00E238E3">
        <w:rPr>
          <w:b/>
        </w:rPr>
        <w:t>r</w:t>
      </w:r>
      <w:r w:rsidRPr="00502164">
        <w:rPr>
          <w:b/>
        </w:rPr>
        <w:t xml:space="preserve">isks posed by </w:t>
      </w:r>
      <w:r w:rsidR="00E238E3">
        <w:rPr>
          <w:b/>
        </w:rPr>
        <w:t>m</w:t>
      </w:r>
      <w:r w:rsidRPr="00502164">
        <w:rPr>
          <w:b/>
        </w:rPr>
        <w:t xml:space="preserve">anaged </w:t>
      </w:r>
      <w:r w:rsidR="00E238E3">
        <w:rPr>
          <w:b/>
        </w:rPr>
        <w:t>b</w:t>
      </w:r>
      <w:r w:rsidRPr="00502164">
        <w:rPr>
          <w:b/>
        </w:rPr>
        <w:t xml:space="preserve">umble </w:t>
      </w:r>
      <w:r w:rsidR="00E238E3">
        <w:rPr>
          <w:b/>
        </w:rPr>
        <w:t>b</w:t>
      </w:r>
      <w:r w:rsidRPr="00502164">
        <w:rPr>
          <w:b/>
        </w:rPr>
        <w:t>ees</w:t>
      </w:r>
    </w:p>
    <w:p w14:paraId="1DF1C70E" w14:textId="77777777" w:rsidR="005E1513" w:rsidRDefault="005E1513" w:rsidP="00964C60">
      <w:r>
        <w:t>Disease</w:t>
      </w:r>
      <w:r w:rsidR="00E238E3">
        <w:t>s</w:t>
      </w:r>
      <w:r>
        <w:t xml:space="preserve"> transferred from commercially managed bumble bees can pose a significant challenge to populations of wild</w:t>
      </w:r>
      <w:r w:rsidR="00E238E3">
        <w:t>,</w:t>
      </w:r>
      <w:r>
        <w:t xml:space="preserve"> native bumble bees. </w:t>
      </w:r>
    </w:p>
    <w:p w14:paraId="5F6E293E" w14:textId="77777777" w:rsidR="00267596" w:rsidRDefault="00267596" w:rsidP="00964C60">
      <w:r>
        <w:tab/>
        <w:t xml:space="preserve">Recommendations: </w:t>
      </w:r>
    </w:p>
    <w:p w14:paraId="20312277" w14:textId="33BFCEEE" w:rsidR="00267596" w:rsidRDefault="009E622A" w:rsidP="00502164">
      <w:pPr>
        <w:pStyle w:val="ListParagraph"/>
        <w:numPr>
          <w:ilvl w:val="0"/>
          <w:numId w:val="4"/>
        </w:numPr>
      </w:pPr>
      <w:r>
        <w:t>Avoid</w:t>
      </w:r>
      <w:r w:rsidR="00267596">
        <w:t xml:space="preserve"> the use of non</w:t>
      </w:r>
      <w:r w:rsidR="00E238E3">
        <w:t>-</w:t>
      </w:r>
      <w:r w:rsidR="00267596">
        <w:t>native commercial bumble bees.</w:t>
      </w:r>
    </w:p>
    <w:p w14:paraId="1803FB23" w14:textId="42015C1C" w:rsidR="00267596" w:rsidRDefault="00532219" w:rsidP="00502164">
      <w:pPr>
        <w:pStyle w:val="ListParagraph"/>
        <w:numPr>
          <w:ilvl w:val="0"/>
          <w:numId w:val="4"/>
        </w:numPr>
      </w:pPr>
      <w:r>
        <w:t>If n</w:t>
      </w:r>
      <w:r w:rsidR="00267596">
        <w:t xml:space="preserve">ative bumble bee species are used in commercial operations, ensure that they are produced within their native ranges. </w:t>
      </w:r>
    </w:p>
    <w:p w14:paraId="6BC62143" w14:textId="77777777" w:rsidR="00267596" w:rsidRDefault="00267596" w:rsidP="00502164">
      <w:pPr>
        <w:pStyle w:val="ListParagraph"/>
        <w:numPr>
          <w:ilvl w:val="0"/>
          <w:numId w:val="4"/>
        </w:numPr>
      </w:pPr>
      <w:r>
        <w:t>Develop a screening system to ensure that any managed bumble bees are free of pathogens and parasites.</w:t>
      </w:r>
    </w:p>
    <w:p w14:paraId="2AF70658" w14:textId="77777777" w:rsidR="00267596" w:rsidRDefault="00267596" w:rsidP="00267596"/>
    <w:p w14:paraId="61BB334F" w14:textId="77777777" w:rsidR="0001046A" w:rsidRPr="002910D3" w:rsidRDefault="00CF4861" w:rsidP="00964C60">
      <w:pPr>
        <w:rPr>
          <w:b/>
          <w:u w:val="single"/>
        </w:rPr>
      </w:pPr>
      <w:r w:rsidRPr="002910D3">
        <w:rPr>
          <w:b/>
          <w:u w:val="single"/>
        </w:rPr>
        <w:t>Landowner/Grower BMPs</w:t>
      </w:r>
    </w:p>
    <w:p w14:paraId="65AC59A1" w14:textId="77777777" w:rsidR="00CF4861" w:rsidRDefault="00CF4861" w:rsidP="00964C60">
      <w:pPr>
        <w:rPr>
          <w:b/>
        </w:rPr>
      </w:pPr>
    </w:p>
    <w:p w14:paraId="1FF75FF7" w14:textId="77777777" w:rsidR="007A0344" w:rsidRDefault="00CF4861" w:rsidP="00964C60">
      <w:r>
        <w:rPr>
          <w:b/>
        </w:rPr>
        <w:t>Work with beekeepers to s</w:t>
      </w:r>
      <w:r w:rsidR="007A0344">
        <w:rPr>
          <w:b/>
        </w:rPr>
        <w:t>elect</w:t>
      </w:r>
      <w:r>
        <w:rPr>
          <w:b/>
        </w:rPr>
        <w:t xml:space="preserve"> hive locations.</w:t>
      </w:r>
      <w:r>
        <w:t xml:space="preserve">  </w:t>
      </w:r>
      <w:r w:rsidR="007A0344">
        <w:t>Choose</w:t>
      </w:r>
      <w:r>
        <w:t xml:space="preserve"> an area that will have minimal impact on farming/ranching operations, but still allow </w:t>
      </w:r>
      <w:r w:rsidR="00504ABE">
        <w:t>pollinator</w:t>
      </w:r>
      <w:r>
        <w:t>s to access forage and water.</w:t>
      </w:r>
      <w:r w:rsidR="007A0344">
        <w:t xml:space="preserve">  The area should be easily visible for applicators to identify hive locations.</w:t>
      </w:r>
      <w:r>
        <w:t xml:space="preserve">  Inform beekeepers o</w:t>
      </w:r>
      <w:r w:rsidR="004A1D30">
        <w:t>f</w:t>
      </w:r>
      <w:r>
        <w:t xml:space="preserve"> the preferred routes to travel when gaining access to hive</w:t>
      </w:r>
      <w:r w:rsidR="007A0344">
        <w:t xml:space="preserve"> location</w:t>
      </w:r>
      <w:r>
        <w:t xml:space="preserve">s.  </w:t>
      </w:r>
    </w:p>
    <w:p w14:paraId="70293E79" w14:textId="77777777" w:rsidR="007A0344" w:rsidRDefault="007A0344" w:rsidP="00964C60"/>
    <w:p w14:paraId="794EAD8D" w14:textId="77777777" w:rsidR="00CF4861" w:rsidRDefault="007A0344" w:rsidP="00964C60">
      <w:r>
        <w:rPr>
          <w:b/>
        </w:rPr>
        <w:t>Communicate with beekeepers.</w:t>
      </w:r>
      <w:r>
        <w:t xml:space="preserve">  </w:t>
      </w:r>
      <w:r w:rsidR="00CF4861">
        <w:t>Communicate with beekeepers to let them know when pesticide applications are being scheduled and allow adequate time for notifications, so the beekeeper can take precautions to protect or move hives.</w:t>
      </w:r>
      <w:r w:rsidRPr="007A0344">
        <w:t xml:space="preserve"> </w:t>
      </w:r>
      <w:r>
        <w:t xml:space="preserve"> Provide contact information to the beekeeper for the applicator(s), renter and neighbors.</w:t>
      </w:r>
    </w:p>
    <w:p w14:paraId="5A64F554" w14:textId="77777777" w:rsidR="007A0344" w:rsidRDefault="007A0344" w:rsidP="00964C60"/>
    <w:p w14:paraId="6E248223" w14:textId="0D44F08F" w:rsidR="007A0344" w:rsidRDefault="007A0344" w:rsidP="00964C60">
      <w:r>
        <w:rPr>
          <w:b/>
        </w:rPr>
        <w:t>Communicate with renters, pesticide applicators and agronomists.</w:t>
      </w:r>
      <w:r>
        <w:t xml:space="preserve">  Landowners and renters should discuss </w:t>
      </w:r>
      <w:r w:rsidR="00504ABE">
        <w:t>pollinator</w:t>
      </w:r>
      <w:r>
        <w:t xml:space="preserve"> issues and </w:t>
      </w:r>
      <w:r w:rsidR="00D02DE1">
        <w:t xml:space="preserve">determine </w:t>
      </w:r>
      <w:r w:rsidR="009B61B3">
        <w:t>which one</w:t>
      </w:r>
      <w:r>
        <w:t xml:space="preserve"> has the authority to allow </w:t>
      </w:r>
      <w:r w:rsidR="00504ABE">
        <w:t>pollinator</w:t>
      </w:r>
      <w:r>
        <w:t>s</w:t>
      </w:r>
      <w:r w:rsidR="009B61B3">
        <w:t xml:space="preserve"> on the </w:t>
      </w:r>
      <w:r w:rsidR="00CB4799">
        <w:t>property, as well as</w:t>
      </w:r>
      <w:r>
        <w:t xml:space="preserve"> how long they will be present </w:t>
      </w:r>
      <w:r w:rsidR="004A1D30">
        <w:t>and</w:t>
      </w:r>
      <w:r>
        <w:t xml:space="preserve"> where </w:t>
      </w:r>
      <w:r w:rsidR="009B61B3">
        <w:t xml:space="preserve">the </w:t>
      </w:r>
      <w:r>
        <w:t>hives should be located</w:t>
      </w:r>
      <w:r w:rsidR="009B61B3">
        <w:t xml:space="preserve"> on the </w:t>
      </w:r>
      <w:r w:rsidR="00CB4799">
        <w:t>property</w:t>
      </w:r>
      <w:r>
        <w:t xml:space="preserve">.  When hiring a professional applicator, make sure the applicator is aware that </w:t>
      </w:r>
      <w:r w:rsidR="00504ABE">
        <w:t>pollinator</w:t>
      </w:r>
      <w:r>
        <w:t xml:space="preserve">s are present on the </w:t>
      </w:r>
      <w:r w:rsidR="00CB4799">
        <w:t>property</w:t>
      </w:r>
      <w:r>
        <w:t xml:space="preserve"> and where the hives are located.</w:t>
      </w:r>
      <w:r w:rsidR="00614B64">
        <w:t xml:space="preserve">  Let your agronomist </w:t>
      </w:r>
      <w:r w:rsidR="00EB783C">
        <w:t>or</w:t>
      </w:r>
      <w:r w:rsidR="00614B64">
        <w:t xml:space="preserve"> crop consultant know that </w:t>
      </w:r>
      <w:r w:rsidR="00504ABE">
        <w:t>pollinator</w:t>
      </w:r>
      <w:r w:rsidR="00614B64">
        <w:t>s are present</w:t>
      </w:r>
      <w:r w:rsidR="00CB4799">
        <w:t>.</w:t>
      </w:r>
      <w:r w:rsidR="00614B64">
        <w:t xml:space="preserve"> </w:t>
      </w:r>
      <w:r w:rsidR="00CB4799">
        <w:t xml:space="preserve"> This will enable them to</w:t>
      </w:r>
      <w:r w:rsidR="00614B64">
        <w:t xml:space="preserve"> make proper recommendations</w:t>
      </w:r>
      <w:r w:rsidR="00FA57C8">
        <w:t xml:space="preserve"> </w:t>
      </w:r>
      <w:r w:rsidR="004A1D30">
        <w:t>f</w:t>
      </w:r>
      <w:r w:rsidR="00FA57C8">
        <w:t>or</w:t>
      </w:r>
      <w:r w:rsidR="00C50BF6">
        <w:t xml:space="preserve"> pesticide selections</w:t>
      </w:r>
      <w:r w:rsidR="00D02DE1">
        <w:t>,</w:t>
      </w:r>
      <w:r w:rsidR="00CB4799">
        <w:t xml:space="preserve"> select the</w:t>
      </w:r>
      <w:r w:rsidR="00C50BF6">
        <w:t xml:space="preserve"> proper timing of applications for controlling pest problems and reduc</w:t>
      </w:r>
      <w:r w:rsidR="00FA57C8">
        <w:t>ing</w:t>
      </w:r>
      <w:r w:rsidR="00C50BF6">
        <w:t xml:space="preserve"> risks to </w:t>
      </w:r>
      <w:r w:rsidR="00504ABE">
        <w:t>pollinator</w:t>
      </w:r>
      <w:r w:rsidR="00C50BF6">
        <w:t>s.</w:t>
      </w:r>
      <w:r w:rsidR="00EB783C">
        <w:t xml:space="preserve">  If there are multiple pesticides that can </w:t>
      </w:r>
      <w:r w:rsidR="00FA57C8">
        <w:t xml:space="preserve">adequately </w:t>
      </w:r>
      <w:r w:rsidR="00EB783C">
        <w:t>control the pest problem, choose the pesticide that has</w:t>
      </w:r>
      <w:r w:rsidR="004A1D30">
        <w:t xml:space="preserve"> a</w:t>
      </w:r>
      <w:r w:rsidR="00EB783C">
        <w:t xml:space="preserve"> lower toxicity to </w:t>
      </w:r>
      <w:r w:rsidR="00504ABE">
        <w:t>pollinator</w:t>
      </w:r>
      <w:r w:rsidR="00EB783C">
        <w:t>s when</w:t>
      </w:r>
      <w:r w:rsidR="004A1D30">
        <w:t>ever</w:t>
      </w:r>
      <w:r w:rsidR="00EB783C">
        <w:t xml:space="preserve"> possible.</w:t>
      </w:r>
      <w:r w:rsidR="004A49CF">
        <w:t xml:space="preserve"> Avoid plants that are, or potentially could become, invasive species. </w:t>
      </w:r>
      <w:r w:rsidR="00A97349">
        <w:t>Do not</w:t>
      </w:r>
      <w:r w:rsidR="004A49CF">
        <w:t xml:space="preserve"> plant or distribute weeds from the Idaho Noxious Weed list, which can be found at </w:t>
      </w:r>
      <w:hyperlink r:id="rId26" w:history="1">
        <w:r w:rsidR="004A49CF" w:rsidRPr="00225DB5">
          <w:rPr>
            <w:rStyle w:val="Hyperlink"/>
          </w:rPr>
          <w:t>http://invasivespecies.idaho.gov/plants/</w:t>
        </w:r>
      </w:hyperlink>
      <w:r w:rsidR="004A49CF">
        <w:t xml:space="preserve">. </w:t>
      </w:r>
      <w:r w:rsidR="004A49CF">
        <w:rPr>
          <w:rFonts w:ascii="proxima-nova" w:hAnsi="proxima-nova" w:cs="Arial"/>
        </w:rPr>
        <w:t>A plant is designated noxious in Idaho when it is considered to be injurious to public health, agriculture, recreation, wildlife, or property.</w:t>
      </w:r>
    </w:p>
    <w:p w14:paraId="09A164C4" w14:textId="77777777" w:rsidR="00402DC6" w:rsidRDefault="00402DC6" w:rsidP="00964C60"/>
    <w:p w14:paraId="0FA363FC" w14:textId="26F3AF97" w:rsidR="002558C2" w:rsidRDefault="00402DC6" w:rsidP="00964C60">
      <w:r>
        <w:rPr>
          <w:b/>
        </w:rPr>
        <w:t xml:space="preserve">Plant </w:t>
      </w:r>
      <w:r w:rsidR="00504ABE">
        <w:rPr>
          <w:b/>
        </w:rPr>
        <w:t>pollinator friendly</w:t>
      </w:r>
      <w:r>
        <w:rPr>
          <w:b/>
        </w:rPr>
        <w:t xml:space="preserve"> forage areas.</w:t>
      </w:r>
      <w:r>
        <w:t xml:space="preserve">  Planting flowering plants, trees and shrubs that are attractive to </w:t>
      </w:r>
      <w:r w:rsidR="00504ABE">
        <w:t>pollinator</w:t>
      </w:r>
      <w:r>
        <w:t xml:space="preserve">s in non-farmable or non-cropland areas can </w:t>
      </w:r>
      <w:r w:rsidR="002910D3">
        <w:t xml:space="preserve">provide </w:t>
      </w:r>
      <w:r w:rsidR="00504ABE">
        <w:t>pollinator</w:t>
      </w:r>
      <w:r w:rsidR="002910D3">
        <w:t xml:space="preserve">s with a nearby </w:t>
      </w:r>
      <w:r w:rsidR="001257C6">
        <w:t>forage</w:t>
      </w:r>
      <w:r w:rsidR="002910D3">
        <w:t xml:space="preserve"> source</w:t>
      </w:r>
      <w:r w:rsidR="00976606">
        <w:t xml:space="preserve">. Each landowner should </w:t>
      </w:r>
      <w:r w:rsidR="00A97349">
        <w:t xml:space="preserve">strive to </w:t>
      </w:r>
      <w:r w:rsidR="00976606">
        <w:t xml:space="preserve">allocate </w:t>
      </w:r>
      <w:r w:rsidR="00A97349">
        <w:t xml:space="preserve">some </w:t>
      </w:r>
      <w:r w:rsidR="005803A8">
        <w:t>cropland</w:t>
      </w:r>
      <w:r w:rsidR="00A97349">
        <w:t xml:space="preserve"> to native pollinating plants. </w:t>
      </w:r>
    </w:p>
    <w:p w14:paraId="0A3F778B" w14:textId="77777777" w:rsidR="002558C2" w:rsidRDefault="002558C2" w:rsidP="00964C60"/>
    <w:p w14:paraId="3FD9BD6D" w14:textId="77777777" w:rsidR="00402DC6" w:rsidRDefault="001257C6" w:rsidP="00964C60">
      <w:r>
        <w:t xml:space="preserve">Some pesticide labels require untreated vegetative buffer strips near surface waters.  Selecting flowering plants that are attractive to </w:t>
      </w:r>
      <w:r w:rsidR="00504ABE">
        <w:t>pollinator</w:t>
      </w:r>
      <w:r>
        <w:t xml:space="preserve">s for vegetative </w:t>
      </w:r>
      <w:r w:rsidR="00E238E3">
        <w:t xml:space="preserve">buffer </w:t>
      </w:r>
      <w:r>
        <w:t>strips can help</w:t>
      </w:r>
      <w:r w:rsidR="00D02DE1">
        <w:t xml:space="preserve"> maintain healthy hives by</w:t>
      </w:r>
      <w:r>
        <w:t xml:space="preserve"> provid</w:t>
      </w:r>
      <w:r w:rsidR="00D02DE1">
        <w:t>ing</w:t>
      </w:r>
      <w:r>
        <w:t xml:space="preserve"> a good forage area near a water source.</w:t>
      </w:r>
      <w:r w:rsidRPr="001257C6">
        <w:t xml:space="preserve"> </w:t>
      </w:r>
      <w:r>
        <w:t xml:space="preserve"> This may also help keep </w:t>
      </w:r>
      <w:r w:rsidR="00504ABE">
        <w:t>pollinator</w:t>
      </w:r>
      <w:r>
        <w:t>s from visiting or traveling over agricultural crops to get to foraging areas long distances away from the hives.</w:t>
      </w:r>
    </w:p>
    <w:p w14:paraId="1F44E5B4" w14:textId="77777777" w:rsidR="00EC19A1" w:rsidRDefault="00EC19A1" w:rsidP="00964C60"/>
    <w:p w14:paraId="312CDB78" w14:textId="77777777" w:rsidR="00EC19A1" w:rsidRPr="00502164" w:rsidRDefault="005803A8" w:rsidP="00502164">
      <w:pPr>
        <w:jc w:val="center"/>
        <w:rPr>
          <w:b/>
        </w:rPr>
      </w:pPr>
      <w:r w:rsidRPr="005803A8">
        <w:rPr>
          <w:b/>
        </w:rPr>
        <w:t>Beneficial</w:t>
      </w:r>
      <w:r w:rsidR="00EC19A1" w:rsidRPr="00502164">
        <w:rPr>
          <w:b/>
        </w:rPr>
        <w:t xml:space="preserve"> Practices for Pollinators</w:t>
      </w:r>
    </w:p>
    <w:p w14:paraId="20EC6376" w14:textId="77777777" w:rsidR="00EC19A1" w:rsidRDefault="00EC19A1" w:rsidP="00964C60"/>
    <w:tbl>
      <w:tblPr>
        <w:tblStyle w:val="TableGrid"/>
        <w:tblW w:w="0" w:type="auto"/>
        <w:tblLook w:val="04A0" w:firstRow="1" w:lastRow="0" w:firstColumn="1" w:lastColumn="0" w:noHBand="0" w:noVBand="1"/>
      </w:tblPr>
      <w:tblGrid>
        <w:gridCol w:w="3106"/>
        <w:gridCol w:w="3124"/>
        <w:gridCol w:w="3120"/>
      </w:tblGrid>
      <w:tr w:rsidR="00EC19A1" w14:paraId="74F00685" w14:textId="77777777" w:rsidTr="00EC19A1">
        <w:tc>
          <w:tcPr>
            <w:tcW w:w="3192" w:type="dxa"/>
          </w:tcPr>
          <w:p w14:paraId="27B069AE" w14:textId="77777777" w:rsidR="00EC19A1" w:rsidRPr="00502164" w:rsidRDefault="00EC19A1" w:rsidP="00964C60">
            <w:pPr>
              <w:rPr>
                <w:b/>
              </w:rPr>
            </w:pPr>
            <w:r w:rsidRPr="00502164">
              <w:rPr>
                <w:b/>
              </w:rPr>
              <w:t>Location of Practice</w:t>
            </w:r>
          </w:p>
        </w:tc>
        <w:tc>
          <w:tcPr>
            <w:tcW w:w="3192" w:type="dxa"/>
          </w:tcPr>
          <w:p w14:paraId="35D2FA73" w14:textId="77777777" w:rsidR="00EC19A1" w:rsidRPr="00502164" w:rsidRDefault="00EC19A1" w:rsidP="00964C60">
            <w:pPr>
              <w:rPr>
                <w:b/>
              </w:rPr>
            </w:pPr>
            <w:r w:rsidRPr="00502164">
              <w:rPr>
                <w:b/>
              </w:rPr>
              <w:t>Management Practice</w:t>
            </w:r>
          </w:p>
        </w:tc>
        <w:tc>
          <w:tcPr>
            <w:tcW w:w="3192" w:type="dxa"/>
          </w:tcPr>
          <w:p w14:paraId="79DED721" w14:textId="77777777" w:rsidR="00EC19A1" w:rsidRPr="00502164" w:rsidRDefault="00EC19A1" w:rsidP="00964C60">
            <w:pPr>
              <w:rPr>
                <w:b/>
              </w:rPr>
            </w:pPr>
            <w:r w:rsidRPr="00502164">
              <w:rPr>
                <w:b/>
              </w:rPr>
              <w:t>Potential Benefits</w:t>
            </w:r>
          </w:p>
        </w:tc>
      </w:tr>
      <w:tr w:rsidR="00EC19A1" w14:paraId="55A7B177" w14:textId="77777777" w:rsidTr="00EC19A1">
        <w:tc>
          <w:tcPr>
            <w:tcW w:w="3192" w:type="dxa"/>
          </w:tcPr>
          <w:p w14:paraId="37370E22" w14:textId="77777777" w:rsidR="00EC19A1" w:rsidRPr="00502164" w:rsidRDefault="00EC19A1" w:rsidP="00964C60">
            <w:pPr>
              <w:rPr>
                <w:b/>
              </w:rPr>
            </w:pPr>
            <w:r w:rsidRPr="00502164">
              <w:rPr>
                <w:b/>
              </w:rPr>
              <w:t>Outside crop fields</w:t>
            </w:r>
          </w:p>
        </w:tc>
        <w:tc>
          <w:tcPr>
            <w:tcW w:w="3192" w:type="dxa"/>
          </w:tcPr>
          <w:p w14:paraId="562604E5" w14:textId="77777777" w:rsidR="00EC19A1" w:rsidRDefault="006C1D7C" w:rsidP="006C1D7C">
            <w:r>
              <w:t xml:space="preserve">* </w:t>
            </w:r>
            <w:r w:rsidR="00EC19A1">
              <w:t xml:space="preserve">Leave existing nesting </w:t>
            </w:r>
            <w:r w:rsidR="005803A8">
              <w:t>habitat (</w:t>
            </w:r>
            <w:r w:rsidR="00EC19A1">
              <w:t>dead wood, bare patches of soil, hollow stems, bunch grasses)</w:t>
            </w:r>
          </w:p>
          <w:p w14:paraId="0B96972B" w14:textId="77777777" w:rsidR="00EC19A1" w:rsidRDefault="006C1D7C" w:rsidP="00964C60">
            <w:r>
              <w:t>*</w:t>
            </w:r>
            <w:r w:rsidR="00EC19A1">
              <w:t>Add wildflower strips or flowering hedgerows on slopes, field margins or roadside ditches.</w:t>
            </w:r>
          </w:p>
        </w:tc>
        <w:tc>
          <w:tcPr>
            <w:tcW w:w="3192" w:type="dxa"/>
          </w:tcPr>
          <w:p w14:paraId="2B31F529" w14:textId="77777777" w:rsidR="006C1D7C" w:rsidRDefault="006C1D7C" w:rsidP="00964C60">
            <w:r>
              <w:t>*</w:t>
            </w:r>
            <w:r w:rsidR="00EC19A1">
              <w:t xml:space="preserve">Pollinator communities can be maintained long-term if nesting habitat is located near flowering crops. </w:t>
            </w:r>
          </w:p>
          <w:p w14:paraId="3696E3A3" w14:textId="77777777" w:rsidR="00EC19A1" w:rsidRDefault="006C1D7C" w:rsidP="00964C60">
            <w:r>
              <w:t xml:space="preserve">*Higher yields of adjacent pollinator-dependent crops. Strips can be configured </w:t>
            </w:r>
            <w:r w:rsidR="005803A8">
              <w:t>to</w:t>
            </w:r>
            <w:r>
              <w:t xml:space="preserve"> prevent loss of water, soil a</w:t>
            </w:r>
            <w:r w:rsidR="002558C2">
              <w:t>nd nutrients from crop fields</w:t>
            </w:r>
            <w:r>
              <w:t>.</w:t>
            </w:r>
          </w:p>
        </w:tc>
      </w:tr>
      <w:tr w:rsidR="00EC19A1" w14:paraId="270F9B7A" w14:textId="77777777" w:rsidTr="00EC19A1">
        <w:tc>
          <w:tcPr>
            <w:tcW w:w="3192" w:type="dxa"/>
          </w:tcPr>
          <w:p w14:paraId="1D50067D" w14:textId="77777777" w:rsidR="00EC19A1" w:rsidRPr="00502164" w:rsidRDefault="00EC19A1" w:rsidP="00964C60">
            <w:pPr>
              <w:rPr>
                <w:b/>
              </w:rPr>
            </w:pPr>
            <w:r w:rsidRPr="00502164">
              <w:rPr>
                <w:b/>
              </w:rPr>
              <w:t>Within crop fields</w:t>
            </w:r>
          </w:p>
        </w:tc>
        <w:tc>
          <w:tcPr>
            <w:tcW w:w="3192" w:type="dxa"/>
          </w:tcPr>
          <w:p w14:paraId="22159E3D" w14:textId="77777777" w:rsidR="00EC19A1" w:rsidRDefault="006C1D7C" w:rsidP="00964C60">
            <w:r>
              <w:t>*Use pollinator attractive plants for intercropping or cover cropping</w:t>
            </w:r>
          </w:p>
          <w:p w14:paraId="32643FCF" w14:textId="77777777" w:rsidR="006C1D7C" w:rsidRDefault="006C1D7C" w:rsidP="00964C60">
            <w:r>
              <w:t>*Grow multiple types of blooming crops</w:t>
            </w:r>
          </w:p>
          <w:p w14:paraId="4AF0C423" w14:textId="77777777" w:rsidR="006C1D7C" w:rsidRDefault="006C1D7C" w:rsidP="00964C60">
            <w:r>
              <w:t>*Reduce tillage intensity</w:t>
            </w:r>
          </w:p>
        </w:tc>
        <w:tc>
          <w:tcPr>
            <w:tcW w:w="3192" w:type="dxa"/>
          </w:tcPr>
          <w:p w14:paraId="11A147B0" w14:textId="77777777" w:rsidR="00EC19A1" w:rsidRDefault="006C1D7C" w:rsidP="00964C60">
            <w:r>
              <w:t>* Higher yields of adjacent pollinator-dependent crops.</w:t>
            </w:r>
          </w:p>
          <w:p w14:paraId="7347DDA9" w14:textId="77777777" w:rsidR="006C1D7C" w:rsidRDefault="006C1D7C" w:rsidP="00964C60">
            <w:r>
              <w:t>* Increased pollinator health and diversity; higher yields of pollinator-dependent crops; diversified income streams.</w:t>
            </w:r>
          </w:p>
        </w:tc>
      </w:tr>
      <w:tr w:rsidR="00EC19A1" w14:paraId="47201B1C" w14:textId="77777777" w:rsidTr="00EC19A1">
        <w:tc>
          <w:tcPr>
            <w:tcW w:w="3192" w:type="dxa"/>
          </w:tcPr>
          <w:p w14:paraId="1CCC4D32" w14:textId="77777777" w:rsidR="00EC19A1" w:rsidRPr="00502164" w:rsidRDefault="00EC19A1" w:rsidP="00964C60">
            <w:pPr>
              <w:rPr>
                <w:b/>
              </w:rPr>
            </w:pPr>
            <w:r w:rsidRPr="00502164">
              <w:rPr>
                <w:b/>
              </w:rPr>
              <w:t>Within and outside crop fields</w:t>
            </w:r>
          </w:p>
        </w:tc>
        <w:tc>
          <w:tcPr>
            <w:tcW w:w="3192" w:type="dxa"/>
          </w:tcPr>
          <w:p w14:paraId="64BA41A4" w14:textId="77777777" w:rsidR="00EC19A1" w:rsidRDefault="006C1D7C" w:rsidP="006C1D7C">
            <w:r>
              <w:t>*Minimize</w:t>
            </w:r>
            <w:r w:rsidR="00E41913">
              <w:t xml:space="preserve"> the use of</w:t>
            </w:r>
            <w:r>
              <w:t xml:space="preserve"> pesticide</w:t>
            </w:r>
            <w:r w:rsidR="00E41913">
              <w:t>s with negative effects on beneficial species</w:t>
            </w:r>
          </w:p>
          <w:p w14:paraId="58751F8C" w14:textId="77777777" w:rsidR="006C1D7C" w:rsidRDefault="006C1D7C" w:rsidP="006C1D7C">
            <w:r>
              <w:t>* Change mowing or haying practices</w:t>
            </w:r>
          </w:p>
          <w:p w14:paraId="20481813" w14:textId="77777777" w:rsidR="006C1D7C" w:rsidRDefault="006C1D7C" w:rsidP="006C1D7C">
            <w:r>
              <w:t>* Reduce field size</w:t>
            </w:r>
          </w:p>
        </w:tc>
        <w:tc>
          <w:tcPr>
            <w:tcW w:w="3192" w:type="dxa"/>
          </w:tcPr>
          <w:p w14:paraId="08D05F0E" w14:textId="5C8269A9" w:rsidR="00EC19A1" w:rsidRDefault="006C1D7C" w:rsidP="00964C60">
            <w:r>
              <w:t xml:space="preserve">* </w:t>
            </w:r>
            <w:r w:rsidR="00896392">
              <w:t>Choosing</w:t>
            </w:r>
            <w:r w:rsidR="00976606">
              <w:t xml:space="preserve"> pesticides</w:t>
            </w:r>
            <w:r w:rsidR="00896392">
              <w:t xml:space="preserve"> with less negative effects to pollinators</w:t>
            </w:r>
            <w:r w:rsidR="00756828">
              <w:t xml:space="preserve"> can often</w:t>
            </w:r>
            <w:r w:rsidR="00976606">
              <w:t xml:space="preserve"> </w:t>
            </w:r>
            <w:r w:rsidR="00756828">
              <w:t>increase</w:t>
            </w:r>
            <w:r w:rsidR="00976606">
              <w:t xml:space="preserve"> </w:t>
            </w:r>
            <w:r w:rsidR="00756828">
              <w:t xml:space="preserve">all </w:t>
            </w:r>
            <w:r w:rsidR="00976606">
              <w:t>beneficial species</w:t>
            </w:r>
            <w:r w:rsidR="00756828">
              <w:t xml:space="preserve"> populations</w:t>
            </w:r>
            <w:r w:rsidR="00976606">
              <w:t>.</w:t>
            </w:r>
          </w:p>
          <w:p w14:paraId="3CDB60DF" w14:textId="77777777" w:rsidR="00976606" w:rsidRDefault="00976606" w:rsidP="00964C60">
            <w:r>
              <w:t>* Pollinators benefit when flowering plants are allowed to bloom in field margins or between crop rows (particularly when crop is not blooming)</w:t>
            </w:r>
          </w:p>
        </w:tc>
      </w:tr>
      <w:tr w:rsidR="00EC19A1" w14:paraId="3AF8BCB5" w14:textId="77777777" w:rsidTr="00EC19A1">
        <w:tc>
          <w:tcPr>
            <w:tcW w:w="3192" w:type="dxa"/>
          </w:tcPr>
          <w:p w14:paraId="35BCE1AE" w14:textId="77777777" w:rsidR="00EC19A1" w:rsidRPr="00502164" w:rsidRDefault="00EC19A1" w:rsidP="00964C60">
            <w:pPr>
              <w:rPr>
                <w:b/>
              </w:rPr>
            </w:pPr>
            <w:r w:rsidRPr="00502164">
              <w:rPr>
                <w:b/>
              </w:rPr>
              <w:t>Pastures</w:t>
            </w:r>
          </w:p>
        </w:tc>
        <w:tc>
          <w:tcPr>
            <w:tcW w:w="3192" w:type="dxa"/>
          </w:tcPr>
          <w:p w14:paraId="2A2AA841" w14:textId="77777777" w:rsidR="00EC19A1" w:rsidRDefault="00976606" w:rsidP="00964C60">
            <w:r>
              <w:t>* Incorporate legumes into pastures. Rotate grazing so that some paddocks allowed to fully bloom.</w:t>
            </w:r>
          </w:p>
        </w:tc>
        <w:tc>
          <w:tcPr>
            <w:tcW w:w="3192" w:type="dxa"/>
          </w:tcPr>
          <w:p w14:paraId="41858980" w14:textId="77777777" w:rsidR="00EC19A1" w:rsidRDefault="00976606" w:rsidP="00964C60">
            <w:r>
              <w:t>* Blooming forage crops like clovers can increase pasture production while benefiting</w:t>
            </w:r>
            <w:r w:rsidR="002558C2">
              <w:t xml:space="preserve"> both grazers and pollinators</w:t>
            </w:r>
            <w:r>
              <w:t xml:space="preserve">. </w:t>
            </w:r>
          </w:p>
        </w:tc>
      </w:tr>
    </w:tbl>
    <w:p w14:paraId="736C30FC" w14:textId="77777777" w:rsidR="00EC19A1" w:rsidRDefault="00EC19A1" w:rsidP="00964C60"/>
    <w:p w14:paraId="18A02D75" w14:textId="77777777" w:rsidR="00EB783C" w:rsidRDefault="00EB783C" w:rsidP="00964C60"/>
    <w:p w14:paraId="53FCA95C" w14:textId="77777777" w:rsidR="00EB783C" w:rsidRDefault="007B3DF6" w:rsidP="00964C60">
      <w:r>
        <w:rPr>
          <w:b/>
          <w:u w:val="single"/>
        </w:rPr>
        <w:t xml:space="preserve">Pesticide </w:t>
      </w:r>
      <w:r w:rsidR="00E238E3">
        <w:rPr>
          <w:b/>
          <w:u w:val="single"/>
        </w:rPr>
        <w:t xml:space="preserve">Applicator </w:t>
      </w:r>
      <w:r>
        <w:rPr>
          <w:b/>
          <w:u w:val="single"/>
        </w:rPr>
        <w:t xml:space="preserve">&amp; Crop Advisor </w:t>
      </w:r>
      <w:r w:rsidR="006201B0">
        <w:rPr>
          <w:b/>
          <w:u w:val="single"/>
        </w:rPr>
        <w:t>BMPs</w:t>
      </w:r>
    </w:p>
    <w:p w14:paraId="1EFA0FAE" w14:textId="77777777" w:rsidR="006201B0" w:rsidRPr="006201B0" w:rsidRDefault="006201B0" w:rsidP="00964C60"/>
    <w:p w14:paraId="7A385735" w14:textId="26551A82" w:rsidR="006201B0" w:rsidRDefault="006201B0" w:rsidP="00964C60">
      <w:r>
        <w:rPr>
          <w:b/>
        </w:rPr>
        <w:t>Use Integrated Pest Management (IPM) Principles.</w:t>
      </w:r>
      <w:r>
        <w:t xml:space="preserve">  Scout fields and determine economic thresholds before </w:t>
      </w:r>
      <w:r w:rsidR="00D02DE1">
        <w:t xml:space="preserve">using </w:t>
      </w:r>
      <w:r>
        <w:t xml:space="preserve">pesticides to manage pest problems.  Look </w:t>
      </w:r>
      <w:r w:rsidR="00293B5A">
        <w:t>at</w:t>
      </w:r>
      <w:r>
        <w:t xml:space="preserve"> other alternatives for </w:t>
      </w:r>
      <w:r>
        <w:lastRenderedPageBreak/>
        <w:t>control</w:t>
      </w:r>
      <w:r w:rsidR="00293B5A">
        <w:t>ling pests</w:t>
      </w:r>
      <w:r w:rsidR="00756828">
        <w:t>, before using pesticides</w:t>
      </w:r>
      <w:r>
        <w:t>.</w:t>
      </w:r>
      <w:r w:rsidR="00F20C14">
        <w:t xml:space="preserve">  Applicator</w:t>
      </w:r>
      <w:r w:rsidR="00B85E6C">
        <w:t>s</w:t>
      </w:r>
      <w:r w:rsidR="00F20C14">
        <w:t xml:space="preserve"> </w:t>
      </w:r>
      <w:r w:rsidR="00E41913">
        <w:t xml:space="preserve">are required to </w:t>
      </w:r>
      <w:r w:rsidR="00F20C14">
        <w:t>only use</w:t>
      </w:r>
      <w:r w:rsidR="00756828">
        <w:t xml:space="preserve"> pesticides</w:t>
      </w:r>
      <w:r w:rsidR="005C4C33">
        <w:t xml:space="preserve"> </w:t>
      </w:r>
      <w:r w:rsidR="00756828">
        <w:t>that are registered with the state</w:t>
      </w:r>
      <w:r w:rsidR="00F20C14">
        <w:t xml:space="preserve"> </w:t>
      </w:r>
      <w:r w:rsidR="00A97349">
        <w:t xml:space="preserve">and the USEPA </w:t>
      </w:r>
      <w:r w:rsidR="00F20C14">
        <w:t>and</w:t>
      </w:r>
      <w:r w:rsidR="00756828">
        <w:t xml:space="preserve"> only</w:t>
      </w:r>
      <w:r w:rsidR="00F20C14">
        <w:t xml:space="preserve"> apply them in accordance with the product’s labeling</w:t>
      </w:r>
      <w:r w:rsidR="007B3DF6">
        <w:t xml:space="preserve"> and the Pesticide Rule</w:t>
      </w:r>
      <w:r w:rsidR="00F20C14">
        <w:t>.</w:t>
      </w:r>
    </w:p>
    <w:p w14:paraId="5E7673A7" w14:textId="77777777" w:rsidR="00D00CD8" w:rsidRDefault="00D00CD8" w:rsidP="00964C60"/>
    <w:p w14:paraId="013FC0FD" w14:textId="76B8CF39" w:rsidR="00D00CD8" w:rsidRDefault="00D00CD8" w:rsidP="00964C60">
      <w:r>
        <w:rPr>
          <w:b/>
        </w:rPr>
        <w:t>Identify and notify beekeepers in the area prior to pesticide applications.</w:t>
      </w:r>
      <w:r>
        <w:t xml:space="preserve">  </w:t>
      </w:r>
      <w:r w:rsidR="00E4786C">
        <w:t>G</w:t>
      </w:r>
      <w:r w:rsidR="00293B5A">
        <w:t>rower</w:t>
      </w:r>
      <w:r w:rsidR="00E4786C">
        <w:t>s</w:t>
      </w:r>
      <w:r w:rsidR="00293B5A">
        <w:t xml:space="preserve"> and crop </w:t>
      </w:r>
      <w:r w:rsidR="008B0D37">
        <w:t>advisor</w:t>
      </w:r>
      <w:r w:rsidR="00E4786C">
        <w:t>s need to communicate with the applicator</w:t>
      </w:r>
      <w:r w:rsidR="00293B5A">
        <w:t xml:space="preserve"> to determine if there are </w:t>
      </w:r>
      <w:r w:rsidR="00A97349">
        <w:t>pollinators</w:t>
      </w:r>
      <w:r w:rsidR="00293B5A">
        <w:t xml:space="preserve"> located in the area.  </w:t>
      </w:r>
      <w:r>
        <w:t xml:space="preserve">Applicators can obtain a list of beekeepers from ISDA to determine </w:t>
      </w:r>
      <w:r w:rsidR="00504ABE">
        <w:t xml:space="preserve">in </w:t>
      </w:r>
      <w:r>
        <w:t>which cities or counties hives are located</w:t>
      </w:r>
      <w:r w:rsidR="00A97349">
        <w:t xml:space="preserve"> (See the section on the</w:t>
      </w:r>
      <w:r w:rsidR="00845BD1">
        <w:t xml:space="preserve"> Idaho Apiary Program for more details)</w:t>
      </w:r>
      <w:r>
        <w:t xml:space="preserve">.  </w:t>
      </w:r>
      <w:r w:rsidR="00504ABE">
        <w:t>Pollinator</w:t>
      </w:r>
      <w:r>
        <w:t xml:space="preserve">s are known to travel several miles to find quality forage.  </w:t>
      </w:r>
      <w:r w:rsidR="008B0D37">
        <w:t>Growers or crop advisors</w:t>
      </w:r>
      <w:r>
        <w:t xml:space="preserve"> should notify beekeepers </w:t>
      </w:r>
      <w:r w:rsidR="00293B5A">
        <w:t xml:space="preserve">with hives located </w:t>
      </w:r>
      <w:r>
        <w:t xml:space="preserve">within a </w:t>
      </w:r>
      <w:r w:rsidR="00B3452A">
        <w:t>1-2</w:t>
      </w:r>
      <w:r>
        <w:t xml:space="preserve"> mile radius of the treated field</w:t>
      </w:r>
      <w:r w:rsidR="00B3452A">
        <w:t xml:space="preserve"> (</w:t>
      </w:r>
      <w:r w:rsidR="00B3452A" w:rsidRPr="00B3452A">
        <w:rPr>
          <w:i/>
        </w:rPr>
        <w:t>“pollinator awareness zone”)</w:t>
      </w:r>
      <w:r w:rsidRPr="00B3452A">
        <w:rPr>
          <w:i/>
        </w:rPr>
        <w:t>.</w:t>
      </w:r>
      <w:r>
        <w:t xml:space="preserve">  Notification should be provided at least 48 hours prior to the application</w:t>
      </w:r>
      <w:r w:rsidR="004A1D30">
        <w:t>,</w:t>
      </w:r>
      <w:r>
        <w:t xml:space="preserve"> in order to give the beekeeper ample time to protect or move the hives.  If the hives cannot be </w:t>
      </w:r>
      <w:r w:rsidR="00D407B4">
        <w:t>netted</w:t>
      </w:r>
      <w:r>
        <w:t xml:space="preserve"> or moved, the </w:t>
      </w:r>
      <w:r w:rsidR="008B0D37">
        <w:t>grower or crop advisor</w:t>
      </w:r>
      <w:r>
        <w:t xml:space="preserve"> and beekeeper should develop a mutually acceptable strategy to control the pest</w:t>
      </w:r>
      <w:r w:rsidR="004A1D30">
        <w:t>,</w:t>
      </w:r>
      <w:r>
        <w:t xml:space="preserve"> while mitigating risk to the </w:t>
      </w:r>
      <w:r w:rsidR="00504ABE">
        <w:t>pollinator</w:t>
      </w:r>
      <w:r>
        <w:t>s.</w:t>
      </w:r>
      <w:r w:rsidR="00884456">
        <w:t xml:space="preserve">  </w:t>
      </w:r>
      <w:r w:rsidR="00884456">
        <w:rPr>
          <w:i/>
        </w:rPr>
        <w:t>Notification of beekeepers does not exempt applicators from complying with pesticide label requirements</w:t>
      </w:r>
      <w:r w:rsidR="00756828">
        <w:rPr>
          <w:i/>
        </w:rPr>
        <w:t>,</w:t>
      </w:r>
      <w:r w:rsidR="00884456">
        <w:rPr>
          <w:i/>
        </w:rPr>
        <w:t xml:space="preserve"> or the rules protecting pollinators.</w:t>
      </w:r>
    </w:p>
    <w:p w14:paraId="05DB4BEE" w14:textId="77777777" w:rsidR="00293B5A" w:rsidRDefault="00293B5A" w:rsidP="00964C60"/>
    <w:p w14:paraId="48FCAEC5" w14:textId="77777777" w:rsidR="00293B5A" w:rsidRDefault="00293B5A" w:rsidP="00293B5A">
      <w:r>
        <w:rPr>
          <w:b/>
        </w:rPr>
        <w:t xml:space="preserve">Choose products with lower risk to </w:t>
      </w:r>
      <w:r w:rsidR="009316BA">
        <w:rPr>
          <w:b/>
        </w:rPr>
        <w:t>pollinator</w:t>
      </w:r>
      <w:r>
        <w:rPr>
          <w:b/>
        </w:rPr>
        <w:t>s.</w:t>
      </w:r>
      <w:r>
        <w:t xml:space="preserve">  The Oregon State University Extension Publication, PNW 591, “How to Reduce Bee Poisoning from </w:t>
      </w:r>
      <w:r w:rsidR="004A1D30">
        <w:t>P</w:t>
      </w:r>
      <w:r>
        <w:t xml:space="preserve">esticides” is located at the following link: </w:t>
      </w:r>
      <w:hyperlink r:id="rId27" w:history="1">
        <w:r w:rsidRPr="00932C32">
          <w:rPr>
            <w:rStyle w:val="Hyperlink"/>
          </w:rPr>
          <w:t>https://catalog.extension.oregonstate.edu/files/project/pdf/pnw591.pdf</w:t>
        </w:r>
      </w:hyperlink>
      <w:r>
        <w:t xml:space="preserve"> .  This publication provides a list of pesticides and rates </w:t>
      </w:r>
      <w:r w:rsidR="00E238E3">
        <w:t xml:space="preserve">for </w:t>
      </w:r>
      <w:r>
        <w:t xml:space="preserve">the level of toxicity to </w:t>
      </w:r>
      <w:r w:rsidR="00504ABE">
        <w:t>pollinator</w:t>
      </w:r>
      <w:r>
        <w:t xml:space="preserve">s.  Selecting the proper formulation of a pesticide can also influence the impact to </w:t>
      </w:r>
      <w:r w:rsidR="00504ABE">
        <w:t>pollinator</w:t>
      </w:r>
      <w:r>
        <w:t>s.</w:t>
      </w:r>
      <w:r w:rsidR="00953C1A">
        <w:t xml:space="preserve">  Dusts and wettable powder formulations can leave residue</w:t>
      </w:r>
      <w:r w:rsidR="00253FC8">
        <w:t>s</w:t>
      </w:r>
      <w:r w:rsidR="00953C1A">
        <w:t xml:space="preserve"> </w:t>
      </w:r>
      <w:r w:rsidR="004A1D30">
        <w:t>that</w:t>
      </w:r>
      <w:r w:rsidR="00953C1A">
        <w:t xml:space="preserve"> </w:t>
      </w:r>
      <w:r w:rsidR="00D02DE1">
        <w:t>may</w:t>
      </w:r>
      <w:r w:rsidR="00953C1A">
        <w:t xml:space="preserve"> stick to the hairs on </w:t>
      </w:r>
      <w:r w:rsidR="00504ABE">
        <w:t>pollinator</w:t>
      </w:r>
      <w:r w:rsidR="00953C1A">
        <w:t xml:space="preserve">s and be transported back to the hives.  Choose products with less residual toxicity to </w:t>
      </w:r>
      <w:r w:rsidR="00504ABE">
        <w:t>pollinator</w:t>
      </w:r>
      <w:r w:rsidR="00953C1A">
        <w:t>s.  A highly toxic insecticide with a short half-life may be better than a low toxic insecticide with a longer residual half-life.</w:t>
      </w:r>
    </w:p>
    <w:p w14:paraId="20C9A194" w14:textId="77777777" w:rsidR="006675A7" w:rsidRDefault="006675A7" w:rsidP="00293B5A"/>
    <w:p w14:paraId="72487577" w14:textId="77777777" w:rsidR="006675A7" w:rsidRDefault="006675A7" w:rsidP="00293B5A">
      <w:r>
        <w:rPr>
          <w:b/>
        </w:rPr>
        <w:t xml:space="preserve">Use proper timing to apply pesticides that are toxic to </w:t>
      </w:r>
      <w:r w:rsidR="00504ABE">
        <w:rPr>
          <w:b/>
        </w:rPr>
        <w:t>pollinator</w:t>
      </w:r>
      <w:r>
        <w:rPr>
          <w:b/>
        </w:rPr>
        <w:t>s.</w:t>
      </w:r>
      <w:r>
        <w:t xml:space="preserve">  </w:t>
      </w:r>
      <w:r w:rsidR="00652039">
        <w:t xml:space="preserve">Some residual pesticide applications may be made pre-bloom to help control anticipated pest problems for crops that are attractive to </w:t>
      </w:r>
      <w:r w:rsidR="00504ABE">
        <w:t>pollinator</w:t>
      </w:r>
      <w:r w:rsidR="00652039">
        <w:t xml:space="preserve">s. </w:t>
      </w:r>
      <w:r>
        <w:t xml:space="preserve"> </w:t>
      </w:r>
      <w:r w:rsidR="00652039">
        <w:t xml:space="preserve">If blooming crops attractive to </w:t>
      </w:r>
      <w:r w:rsidR="00504ABE">
        <w:t>pollinator</w:t>
      </w:r>
      <w:r w:rsidR="00652039">
        <w:t xml:space="preserve">s must be sprayed, it is best to spray </w:t>
      </w:r>
      <w:r w:rsidR="00E238E3">
        <w:t xml:space="preserve">in </w:t>
      </w:r>
      <w:r w:rsidR="00652039">
        <w:t xml:space="preserve">early </w:t>
      </w:r>
      <w:r>
        <w:t>morning</w:t>
      </w:r>
      <w:r w:rsidR="00652039">
        <w:t xml:space="preserve"> (no later than three hours after sunrise) or late</w:t>
      </w:r>
      <w:r>
        <w:t xml:space="preserve"> evening</w:t>
      </w:r>
      <w:r w:rsidR="00652039">
        <w:t xml:space="preserve"> (no sooner than three hours before sunset) when </w:t>
      </w:r>
      <w:r w:rsidR="00504ABE">
        <w:t>pollinator</w:t>
      </w:r>
      <w:r w:rsidR="00652039">
        <w:t xml:space="preserve"> activity is lowest</w:t>
      </w:r>
      <w:r>
        <w:t>.</w:t>
      </w:r>
      <w:r w:rsidR="00035B13">
        <w:t xml:space="preserve">  Night time spraying can also help protect </w:t>
      </w:r>
      <w:r w:rsidR="00504ABE">
        <w:t>pollinator</w:t>
      </w:r>
      <w:r w:rsidR="00035B13">
        <w:t>s from pesticides.</w:t>
      </w:r>
      <w:r w:rsidR="00652039">
        <w:t xml:space="preserve">  </w:t>
      </w:r>
      <w:r w:rsidR="00504ABE">
        <w:t>Pollinator</w:t>
      </w:r>
      <w:r w:rsidR="00652039">
        <w:t xml:space="preserve">s typically become active once ambient temperatures </w:t>
      </w:r>
      <w:r w:rsidR="00253FC8">
        <w:t xml:space="preserve">start to </w:t>
      </w:r>
      <w:r w:rsidR="00652039">
        <w:t>get above 50</w:t>
      </w:r>
      <w:r w:rsidR="00652039">
        <w:rPr>
          <w:rFonts w:cs="Times New Roman"/>
        </w:rPr>
        <w:t>°</w:t>
      </w:r>
      <w:r w:rsidR="00652039">
        <w:t xml:space="preserve"> F.</w:t>
      </w:r>
    </w:p>
    <w:p w14:paraId="60CF5A1A" w14:textId="77777777" w:rsidR="008A5CF9" w:rsidRDefault="008A5CF9" w:rsidP="00293B5A"/>
    <w:p w14:paraId="0DC08BAA" w14:textId="77777777" w:rsidR="008A5CF9" w:rsidRPr="008A5CF9" w:rsidRDefault="008A5CF9" w:rsidP="008A5CF9">
      <w:pPr>
        <w:pStyle w:val="Default"/>
        <w:jc w:val="center"/>
      </w:pPr>
      <w:r w:rsidRPr="008A5CF9">
        <w:rPr>
          <w:b/>
          <w:bCs/>
        </w:rPr>
        <w:t>Supporting Pollinator Forage &amp; Habitat</w:t>
      </w:r>
    </w:p>
    <w:p w14:paraId="2EBAA1AC" w14:textId="77777777" w:rsidR="008A5CF9" w:rsidRDefault="008A5CF9" w:rsidP="008A5CF9">
      <w:pPr>
        <w:pStyle w:val="Default"/>
        <w:rPr>
          <w:b/>
          <w:bCs/>
          <w:sz w:val="23"/>
          <w:szCs w:val="23"/>
        </w:rPr>
      </w:pPr>
    </w:p>
    <w:p w14:paraId="48D8FDB4" w14:textId="77777777" w:rsidR="00404356" w:rsidRPr="00502164" w:rsidRDefault="00404356" w:rsidP="00404356">
      <w:pPr>
        <w:pStyle w:val="Default"/>
        <w:rPr>
          <w:bCs/>
          <w:sz w:val="23"/>
          <w:szCs w:val="23"/>
        </w:rPr>
      </w:pPr>
      <w:r w:rsidRPr="00502164">
        <w:rPr>
          <w:bCs/>
          <w:sz w:val="23"/>
          <w:szCs w:val="23"/>
        </w:rPr>
        <w:t>Providing a high diversity of flowering plants throughout the growing season is the most important action that can be taken to promote healthy pollinator communities. Pollinator habitat can be provided in small patches of land, large continuous fields, or linear strips, as in the case of roadsides and other right</w:t>
      </w:r>
      <w:r w:rsidR="00E238E3">
        <w:rPr>
          <w:bCs/>
          <w:sz w:val="23"/>
          <w:szCs w:val="23"/>
        </w:rPr>
        <w:t>s</w:t>
      </w:r>
      <w:r w:rsidRPr="00502164">
        <w:rPr>
          <w:bCs/>
          <w:sz w:val="23"/>
          <w:szCs w:val="23"/>
        </w:rPr>
        <w:t xml:space="preserve">-of-way. Collectively, these efforts can improve pollinator health, diversity and abundance. Open prairies, savannas and forest edge habitats provide plentiful nesting and forage opportunities for pollinators throughout the year. Because a small fraction of </w:t>
      </w:r>
      <w:r w:rsidR="00E238E3">
        <w:rPr>
          <w:bCs/>
          <w:sz w:val="23"/>
          <w:szCs w:val="23"/>
        </w:rPr>
        <w:t>Pacific Northwest</w:t>
      </w:r>
      <w:r w:rsidR="00E238E3" w:rsidRPr="00502164">
        <w:rPr>
          <w:bCs/>
          <w:sz w:val="23"/>
          <w:szCs w:val="23"/>
        </w:rPr>
        <w:t xml:space="preserve"> </w:t>
      </w:r>
      <w:r w:rsidRPr="00502164">
        <w:rPr>
          <w:bCs/>
          <w:sz w:val="23"/>
          <w:szCs w:val="23"/>
        </w:rPr>
        <w:t xml:space="preserve">land contains these habitat types, each opportunity for restoring or improving pollinator habitat is crucial. </w:t>
      </w:r>
    </w:p>
    <w:p w14:paraId="4789C166" w14:textId="77777777" w:rsidR="00404356" w:rsidRPr="00502164" w:rsidRDefault="00404356" w:rsidP="00404356">
      <w:pPr>
        <w:pStyle w:val="Default"/>
        <w:rPr>
          <w:bCs/>
          <w:sz w:val="23"/>
          <w:szCs w:val="23"/>
        </w:rPr>
      </w:pPr>
    </w:p>
    <w:p w14:paraId="0ACD4C2F" w14:textId="77777777" w:rsidR="00404356" w:rsidRPr="00502164" w:rsidRDefault="00404356" w:rsidP="00404356">
      <w:pPr>
        <w:pStyle w:val="Default"/>
        <w:rPr>
          <w:bCs/>
          <w:sz w:val="23"/>
          <w:szCs w:val="23"/>
        </w:rPr>
      </w:pPr>
      <w:r w:rsidRPr="00502164">
        <w:rPr>
          <w:bCs/>
          <w:sz w:val="23"/>
          <w:szCs w:val="23"/>
        </w:rPr>
        <w:t xml:space="preserve">Providing pollinator habitat is a goal that complements other management goals including erosion control, native plant propagation, and wildlife habitat. Included is a section devoted to the special </w:t>
      </w:r>
      <w:r w:rsidRPr="00502164">
        <w:rPr>
          <w:bCs/>
          <w:sz w:val="23"/>
          <w:szCs w:val="23"/>
        </w:rPr>
        <w:lastRenderedPageBreak/>
        <w:t>considerations for roadsides, but most of the BMPs outlined below apply to a wide array of habitat improvement projects on public, private and tribal land.</w:t>
      </w:r>
    </w:p>
    <w:p w14:paraId="00F070A8" w14:textId="77777777" w:rsidR="00404356" w:rsidRPr="00502164" w:rsidRDefault="00404356" w:rsidP="00404356">
      <w:pPr>
        <w:pStyle w:val="Default"/>
        <w:rPr>
          <w:bCs/>
          <w:sz w:val="23"/>
          <w:szCs w:val="23"/>
        </w:rPr>
      </w:pPr>
    </w:p>
    <w:p w14:paraId="231E9EBF" w14:textId="6A112FC6" w:rsidR="008A5CF9" w:rsidRDefault="00504ABE" w:rsidP="008A5CF9">
      <w:pPr>
        <w:pStyle w:val="Default"/>
        <w:rPr>
          <w:sz w:val="23"/>
          <w:szCs w:val="23"/>
        </w:rPr>
      </w:pPr>
      <w:r>
        <w:rPr>
          <w:b/>
          <w:bCs/>
          <w:sz w:val="23"/>
          <w:szCs w:val="23"/>
        </w:rPr>
        <w:t>Pollinator</w:t>
      </w:r>
      <w:r w:rsidR="008A5CF9">
        <w:rPr>
          <w:b/>
          <w:bCs/>
          <w:sz w:val="23"/>
          <w:szCs w:val="23"/>
        </w:rPr>
        <w:t xml:space="preserve"> Forage</w:t>
      </w:r>
      <w:r w:rsidR="008A5CF9">
        <w:rPr>
          <w:sz w:val="22"/>
          <w:szCs w:val="22"/>
        </w:rPr>
        <w:t xml:space="preserve">.  </w:t>
      </w:r>
      <w:r w:rsidR="008A5CF9">
        <w:rPr>
          <w:sz w:val="23"/>
          <w:szCs w:val="23"/>
        </w:rPr>
        <w:t xml:space="preserve">Everyone can help plant forage for </w:t>
      </w:r>
      <w:r>
        <w:rPr>
          <w:sz w:val="23"/>
          <w:szCs w:val="23"/>
        </w:rPr>
        <w:t>pollinator</w:t>
      </w:r>
      <w:r w:rsidR="008A5CF9">
        <w:rPr>
          <w:sz w:val="23"/>
          <w:szCs w:val="23"/>
        </w:rPr>
        <w:t xml:space="preserve">s.  Plants that support pollinators are also beneficial for other wildlife, are often visually attractive, and can help improve soil health.  Flowers often come to mind when thinking about </w:t>
      </w:r>
      <w:r>
        <w:rPr>
          <w:sz w:val="23"/>
          <w:szCs w:val="23"/>
        </w:rPr>
        <w:t>pollinator</w:t>
      </w:r>
      <w:r w:rsidR="008A5CF9">
        <w:rPr>
          <w:sz w:val="23"/>
          <w:szCs w:val="23"/>
        </w:rPr>
        <w:t xml:space="preserve">s, but </w:t>
      </w:r>
      <w:r>
        <w:rPr>
          <w:sz w:val="23"/>
          <w:szCs w:val="23"/>
        </w:rPr>
        <w:t>pollinator</w:t>
      </w:r>
      <w:r w:rsidR="008A5CF9">
        <w:rPr>
          <w:sz w:val="23"/>
          <w:szCs w:val="23"/>
        </w:rPr>
        <w:t xml:space="preserve">s also utilize trees, shrubs, and other less-noticeable plants for pollen and nectar sources.  It is important to consider diversity when choosing plants to ensure adequate forage </w:t>
      </w:r>
      <w:r w:rsidR="00447B81">
        <w:rPr>
          <w:sz w:val="23"/>
          <w:szCs w:val="23"/>
        </w:rPr>
        <w:t>throughout</w:t>
      </w:r>
      <w:r w:rsidR="008A5CF9">
        <w:rPr>
          <w:sz w:val="23"/>
          <w:szCs w:val="23"/>
        </w:rPr>
        <w:t xml:space="preserve"> the entire growing season</w:t>
      </w:r>
      <w:r w:rsidR="00756828">
        <w:rPr>
          <w:sz w:val="23"/>
          <w:szCs w:val="23"/>
        </w:rPr>
        <w:t>, but care must be taken to not plant noxious and harmful plants, even though they may be a good source of pollen</w:t>
      </w:r>
      <w:r w:rsidR="008A5CF9">
        <w:rPr>
          <w:sz w:val="23"/>
          <w:szCs w:val="23"/>
        </w:rPr>
        <w:t xml:space="preserve">.  Diversity will also ensure </w:t>
      </w:r>
      <w:r w:rsidR="004A1D30">
        <w:rPr>
          <w:sz w:val="23"/>
          <w:szCs w:val="23"/>
        </w:rPr>
        <w:t xml:space="preserve">that </w:t>
      </w:r>
      <w:r w:rsidR="008A5CF9">
        <w:rPr>
          <w:sz w:val="23"/>
          <w:szCs w:val="23"/>
        </w:rPr>
        <w:t>pollinators have access to all of the nutrients they require to be healthy</w:t>
      </w:r>
      <w:r w:rsidR="00A97349">
        <w:rPr>
          <w:sz w:val="23"/>
          <w:szCs w:val="23"/>
        </w:rPr>
        <w:t xml:space="preserve"> throughout the year</w:t>
      </w:r>
      <w:r w:rsidR="008A5CF9">
        <w:rPr>
          <w:sz w:val="23"/>
          <w:szCs w:val="23"/>
        </w:rPr>
        <w:t xml:space="preserve">. </w:t>
      </w:r>
      <w:r w:rsidR="004D5FA1">
        <w:rPr>
          <w:sz w:val="23"/>
          <w:szCs w:val="23"/>
        </w:rPr>
        <w:t xml:space="preserve">Everyone can </w:t>
      </w:r>
      <w:r w:rsidR="00F021E6">
        <w:rPr>
          <w:sz w:val="23"/>
          <w:szCs w:val="23"/>
        </w:rPr>
        <w:t xml:space="preserve">also use internet sites, such as the Xerces Society page at </w:t>
      </w:r>
      <w:hyperlink r:id="rId28" w:history="1">
        <w:r w:rsidR="00F021E6" w:rsidRPr="003D6E41">
          <w:rPr>
            <w:rStyle w:val="Hyperlink"/>
            <w:sz w:val="23"/>
            <w:szCs w:val="23"/>
          </w:rPr>
          <w:t>http://www.xerces.org/pollinators-mountain-region/</w:t>
        </w:r>
      </w:hyperlink>
      <w:r w:rsidR="00F021E6">
        <w:rPr>
          <w:sz w:val="23"/>
          <w:szCs w:val="23"/>
        </w:rPr>
        <w:t>, to help identify</w:t>
      </w:r>
      <w:r w:rsidR="006314F8">
        <w:rPr>
          <w:sz w:val="23"/>
          <w:szCs w:val="23"/>
        </w:rPr>
        <w:t xml:space="preserve"> and select</w:t>
      </w:r>
      <w:r w:rsidR="00F021E6">
        <w:rPr>
          <w:sz w:val="23"/>
          <w:szCs w:val="23"/>
        </w:rPr>
        <w:t xml:space="preserve"> pollinator friendly plants</w:t>
      </w:r>
      <w:r w:rsidR="006314F8">
        <w:rPr>
          <w:sz w:val="23"/>
          <w:szCs w:val="23"/>
        </w:rPr>
        <w:t xml:space="preserve"> for our region</w:t>
      </w:r>
      <w:r w:rsidR="00F021E6">
        <w:rPr>
          <w:sz w:val="23"/>
          <w:szCs w:val="23"/>
        </w:rPr>
        <w:t>.</w:t>
      </w:r>
      <w:r w:rsidR="008A5CF9">
        <w:rPr>
          <w:sz w:val="23"/>
          <w:szCs w:val="23"/>
        </w:rPr>
        <w:t xml:space="preserve"> Here are some easy, efficient ways to improve pollinator forage.</w:t>
      </w:r>
    </w:p>
    <w:p w14:paraId="0E2E60DB" w14:textId="37EF1FB5" w:rsidR="008A5CF9" w:rsidRDefault="008A5CF9" w:rsidP="008A5CF9">
      <w:pPr>
        <w:pStyle w:val="Default"/>
        <w:rPr>
          <w:sz w:val="23"/>
          <w:szCs w:val="23"/>
        </w:rPr>
      </w:pPr>
    </w:p>
    <w:p w14:paraId="24465D18" w14:textId="77777777" w:rsidR="008A5CF9" w:rsidRDefault="008A5CF9" w:rsidP="008A5CF9">
      <w:pPr>
        <w:pStyle w:val="Default"/>
        <w:rPr>
          <w:sz w:val="23"/>
          <w:szCs w:val="23"/>
        </w:rPr>
      </w:pPr>
      <w:r>
        <w:rPr>
          <w:b/>
          <w:bCs/>
          <w:sz w:val="23"/>
          <w:szCs w:val="23"/>
        </w:rPr>
        <w:t xml:space="preserve">Municipalities </w:t>
      </w:r>
      <w:r>
        <w:rPr>
          <w:sz w:val="23"/>
          <w:szCs w:val="23"/>
        </w:rPr>
        <w:t>can plant trees, shrubs and flowers that provide good forage for all types of pollinators.  Diversity is important, the pollen and nectar of each species carries a different nutrient load for the pollinators.  This c</w:t>
      </w:r>
      <w:r w:rsidR="004A1D30">
        <w:rPr>
          <w:sz w:val="23"/>
          <w:szCs w:val="23"/>
        </w:rPr>
        <w:t xml:space="preserve">an be worked into new plantings as well. </w:t>
      </w:r>
      <w:r>
        <w:rPr>
          <w:sz w:val="23"/>
          <w:szCs w:val="23"/>
        </w:rPr>
        <w:t xml:space="preserve"> </w:t>
      </w:r>
      <w:r w:rsidR="004A1D30">
        <w:rPr>
          <w:sz w:val="23"/>
          <w:szCs w:val="23"/>
        </w:rPr>
        <w:t>E</w:t>
      </w:r>
      <w:r>
        <w:rPr>
          <w:sz w:val="23"/>
          <w:szCs w:val="23"/>
        </w:rPr>
        <w:t>very time a plant is added</w:t>
      </w:r>
      <w:r w:rsidR="004A1D30">
        <w:rPr>
          <w:sz w:val="23"/>
          <w:szCs w:val="23"/>
        </w:rPr>
        <w:t xml:space="preserve"> or </w:t>
      </w:r>
      <w:r>
        <w:rPr>
          <w:sz w:val="23"/>
          <w:szCs w:val="23"/>
        </w:rPr>
        <w:t>replaced</w:t>
      </w:r>
      <w:r w:rsidR="004A1D30">
        <w:rPr>
          <w:sz w:val="23"/>
          <w:szCs w:val="23"/>
        </w:rPr>
        <w:t>,</w:t>
      </w:r>
      <w:r>
        <w:rPr>
          <w:sz w:val="23"/>
          <w:szCs w:val="23"/>
        </w:rPr>
        <w:t xml:space="preserve"> choose a variety that will contribute to pollinator forage.  Foraging </w:t>
      </w:r>
      <w:r w:rsidR="00504ABE">
        <w:rPr>
          <w:sz w:val="23"/>
          <w:szCs w:val="23"/>
        </w:rPr>
        <w:t>pollinator</w:t>
      </w:r>
      <w:r>
        <w:rPr>
          <w:sz w:val="23"/>
          <w:szCs w:val="23"/>
        </w:rPr>
        <w:t xml:space="preserve">s are typically not aggressive. </w:t>
      </w:r>
    </w:p>
    <w:p w14:paraId="3A6E29A7" w14:textId="77777777" w:rsidR="00253FC8" w:rsidRDefault="00253FC8" w:rsidP="008A5CF9">
      <w:pPr>
        <w:pStyle w:val="Default"/>
        <w:rPr>
          <w:sz w:val="23"/>
          <w:szCs w:val="23"/>
        </w:rPr>
      </w:pPr>
    </w:p>
    <w:p w14:paraId="2F40AD88" w14:textId="699383B5" w:rsidR="008A5CF9" w:rsidRDefault="008A5CF9" w:rsidP="008A5CF9">
      <w:pPr>
        <w:pStyle w:val="Default"/>
        <w:rPr>
          <w:sz w:val="23"/>
          <w:szCs w:val="23"/>
        </w:rPr>
      </w:pPr>
      <w:r>
        <w:rPr>
          <w:b/>
          <w:bCs/>
          <w:sz w:val="23"/>
          <w:szCs w:val="23"/>
        </w:rPr>
        <w:t xml:space="preserve">Counties </w:t>
      </w:r>
      <w:r>
        <w:rPr>
          <w:sz w:val="23"/>
          <w:szCs w:val="23"/>
        </w:rPr>
        <w:t xml:space="preserve">can create </w:t>
      </w:r>
      <w:r w:rsidR="00504ABE">
        <w:rPr>
          <w:sz w:val="23"/>
          <w:szCs w:val="23"/>
        </w:rPr>
        <w:t>pollinator</w:t>
      </w:r>
      <w:r>
        <w:rPr>
          <w:sz w:val="23"/>
          <w:szCs w:val="23"/>
        </w:rPr>
        <w:t xml:space="preserve"> forage along secondary roads.  Secondary road ditches often contain several species of plants that provide forage for pollinators.  It is a common practice to mow ditches for the safety of motorists and to prevent drifting snow.  Consider spot spraying noxious weeds and mowing ditches later in the year to ensure that </w:t>
      </w:r>
      <w:r w:rsidR="00504ABE">
        <w:rPr>
          <w:sz w:val="23"/>
          <w:szCs w:val="23"/>
        </w:rPr>
        <w:t>pollinator</w:t>
      </w:r>
      <w:r>
        <w:rPr>
          <w:sz w:val="23"/>
          <w:szCs w:val="23"/>
        </w:rPr>
        <w:t xml:space="preserve"> forage is available. </w:t>
      </w:r>
      <w:r w:rsidR="00253FC8">
        <w:rPr>
          <w:sz w:val="23"/>
          <w:szCs w:val="23"/>
        </w:rPr>
        <w:t xml:space="preserve"> </w:t>
      </w:r>
      <w:r>
        <w:rPr>
          <w:sz w:val="23"/>
          <w:szCs w:val="23"/>
        </w:rPr>
        <w:t>Incorporate short forbs into secondary road ditches to minimize attracting large wildlife</w:t>
      </w:r>
      <w:r w:rsidRPr="00756828">
        <w:rPr>
          <w:sz w:val="23"/>
          <w:szCs w:val="23"/>
        </w:rPr>
        <w:t xml:space="preserve">. </w:t>
      </w:r>
    </w:p>
    <w:p w14:paraId="5F4E0748" w14:textId="77777777" w:rsidR="008A5CF9" w:rsidRDefault="008A5CF9" w:rsidP="008A5CF9">
      <w:pPr>
        <w:pStyle w:val="Default"/>
        <w:rPr>
          <w:b/>
          <w:bCs/>
          <w:color w:val="auto"/>
          <w:sz w:val="23"/>
          <w:szCs w:val="23"/>
        </w:rPr>
      </w:pPr>
    </w:p>
    <w:p w14:paraId="4F7A3CEE" w14:textId="77777777" w:rsidR="008A5CF9" w:rsidRDefault="008A5CF9" w:rsidP="008A5CF9">
      <w:pPr>
        <w:pStyle w:val="Default"/>
        <w:rPr>
          <w:color w:val="auto"/>
          <w:sz w:val="23"/>
          <w:szCs w:val="23"/>
        </w:rPr>
      </w:pPr>
      <w:r>
        <w:rPr>
          <w:b/>
          <w:bCs/>
          <w:color w:val="auto"/>
          <w:sz w:val="23"/>
          <w:szCs w:val="23"/>
        </w:rPr>
        <w:t xml:space="preserve">Homeowners </w:t>
      </w:r>
      <w:r>
        <w:rPr>
          <w:color w:val="auto"/>
          <w:sz w:val="23"/>
          <w:szCs w:val="23"/>
        </w:rPr>
        <w:t>can put out flower pots, create flowerbeds, plant trees or shrubs, or establish gardens t</w:t>
      </w:r>
      <w:r w:rsidR="00845BD1">
        <w:rPr>
          <w:color w:val="auto"/>
          <w:sz w:val="23"/>
          <w:szCs w:val="23"/>
        </w:rPr>
        <w:t>hat provide food and habitat for pollinators</w:t>
      </w:r>
      <w:r>
        <w:rPr>
          <w:color w:val="auto"/>
          <w:sz w:val="23"/>
          <w:szCs w:val="23"/>
        </w:rPr>
        <w:t xml:space="preserve">.  Homeowners should also take special precaution </w:t>
      </w:r>
      <w:r w:rsidR="00D02DE1">
        <w:rPr>
          <w:color w:val="auto"/>
          <w:sz w:val="23"/>
          <w:szCs w:val="23"/>
        </w:rPr>
        <w:t>to</w:t>
      </w:r>
      <w:r>
        <w:rPr>
          <w:color w:val="auto"/>
          <w:sz w:val="23"/>
          <w:szCs w:val="23"/>
        </w:rPr>
        <w:t xml:space="preserve"> protect pollinators</w:t>
      </w:r>
      <w:r w:rsidR="00D02DE1">
        <w:rPr>
          <w:color w:val="auto"/>
          <w:sz w:val="23"/>
          <w:szCs w:val="23"/>
        </w:rPr>
        <w:t xml:space="preserve"> from their pesticide applications</w:t>
      </w:r>
      <w:r>
        <w:rPr>
          <w:color w:val="auto"/>
          <w:sz w:val="23"/>
          <w:szCs w:val="23"/>
        </w:rPr>
        <w:t xml:space="preserve">.  The pesticide user BMPs apply to anyone using pesticides.  Remember, the pesticide label is the law and it is in place to minimize risks to the environment and human health. </w:t>
      </w:r>
    </w:p>
    <w:p w14:paraId="1F806642" w14:textId="77777777" w:rsidR="008A5CF9" w:rsidRDefault="008A5CF9" w:rsidP="008A5CF9">
      <w:pPr>
        <w:pStyle w:val="Default"/>
        <w:rPr>
          <w:b/>
          <w:bCs/>
          <w:color w:val="auto"/>
          <w:sz w:val="23"/>
          <w:szCs w:val="23"/>
        </w:rPr>
      </w:pPr>
    </w:p>
    <w:p w14:paraId="1BDFA5C1" w14:textId="466B0ED8" w:rsidR="000D3D4A" w:rsidRPr="00502164" w:rsidRDefault="000D3D4A" w:rsidP="000D3D4A">
      <w:pPr>
        <w:pStyle w:val="Default"/>
        <w:rPr>
          <w:bCs/>
          <w:color w:val="auto"/>
          <w:sz w:val="23"/>
          <w:szCs w:val="23"/>
        </w:rPr>
      </w:pPr>
      <w:r>
        <w:rPr>
          <w:b/>
          <w:bCs/>
          <w:color w:val="auto"/>
          <w:sz w:val="23"/>
          <w:szCs w:val="23"/>
        </w:rPr>
        <w:t>Roadsides and other right</w:t>
      </w:r>
      <w:r w:rsidR="00262AD3">
        <w:rPr>
          <w:b/>
          <w:bCs/>
          <w:color w:val="auto"/>
          <w:sz w:val="23"/>
          <w:szCs w:val="23"/>
        </w:rPr>
        <w:t>s-</w:t>
      </w:r>
      <w:r>
        <w:rPr>
          <w:b/>
          <w:bCs/>
          <w:color w:val="auto"/>
          <w:sz w:val="23"/>
          <w:szCs w:val="23"/>
        </w:rPr>
        <w:t>of</w:t>
      </w:r>
      <w:r w:rsidR="00262AD3">
        <w:rPr>
          <w:b/>
          <w:bCs/>
          <w:color w:val="auto"/>
          <w:sz w:val="23"/>
          <w:szCs w:val="23"/>
        </w:rPr>
        <w:t>-</w:t>
      </w:r>
      <w:r>
        <w:rPr>
          <w:b/>
          <w:bCs/>
          <w:color w:val="auto"/>
          <w:sz w:val="23"/>
          <w:szCs w:val="23"/>
        </w:rPr>
        <w:t xml:space="preserve">way: </w:t>
      </w:r>
      <w:r w:rsidRPr="00502164">
        <w:rPr>
          <w:bCs/>
          <w:sz w:val="23"/>
          <w:szCs w:val="23"/>
        </w:rPr>
        <w:t>Right</w:t>
      </w:r>
      <w:r w:rsidR="00262AD3">
        <w:rPr>
          <w:bCs/>
          <w:sz w:val="23"/>
          <w:szCs w:val="23"/>
        </w:rPr>
        <w:t>s</w:t>
      </w:r>
      <w:r w:rsidRPr="00502164">
        <w:rPr>
          <w:bCs/>
          <w:sz w:val="23"/>
          <w:szCs w:val="23"/>
        </w:rPr>
        <w:t>-of-</w:t>
      </w:r>
      <w:r w:rsidR="00B80B75" w:rsidRPr="00502164">
        <w:rPr>
          <w:bCs/>
          <w:sz w:val="23"/>
          <w:szCs w:val="23"/>
        </w:rPr>
        <w:t>way provide</w:t>
      </w:r>
      <w:r w:rsidRPr="00502164">
        <w:rPr>
          <w:bCs/>
          <w:sz w:val="23"/>
          <w:szCs w:val="23"/>
        </w:rPr>
        <w:t xml:space="preserve"> nesting and egg-laying habitat for </w:t>
      </w:r>
      <w:r w:rsidR="00A97349">
        <w:rPr>
          <w:bCs/>
          <w:sz w:val="23"/>
          <w:szCs w:val="23"/>
        </w:rPr>
        <w:t>pollinators</w:t>
      </w:r>
      <w:r w:rsidRPr="00502164">
        <w:rPr>
          <w:bCs/>
          <w:sz w:val="23"/>
          <w:szCs w:val="23"/>
        </w:rPr>
        <w:t xml:space="preserve"> and have the potential to act as corrido</w:t>
      </w:r>
      <w:r w:rsidR="002558C2" w:rsidRPr="002558C2">
        <w:rPr>
          <w:bCs/>
          <w:color w:val="auto"/>
          <w:sz w:val="23"/>
          <w:szCs w:val="23"/>
        </w:rPr>
        <w:t>rs for pollinator movement</w:t>
      </w:r>
      <w:r w:rsidRPr="00502164">
        <w:rPr>
          <w:bCs/>
          <w:sz w:val="23"/>
          <w:szCs w:val="23"/>
        </w:rPr>
        <w:t>.</w:t>
      </w:r>
      <w:r w:rsidR="00EE5FE0" w:rsidRPr="00502164">
        <w:rPr>
          <w:bCs/>
          <w:sz w:val="23"/>
          <w:szCs w:val="23"/>
        </w:rPr>
        <w:t xml:space="preserve"> </w:t>
      </w:r>
      <w:r w:rsidR="00E41913">
        <w:rPr>
          <w:bCs/>
          <w:color w:val="auto"/>
          <w:sz w:val="23"/>
          <w:szCs w:val="23"/>
        </w:rPr>
        <w:t>When possible, r</w:t>
      </w:r>
      <w:r w:rsidRPr="00502164">
        <w:rPr>
          <w:bCs/>
          <w:sz w:val="23"/>
          <w:szCs w:val="23"/>
        </w:rPr>
        <w:t>ight</w:t>
      </w:r>
      <w:r w:rsidR="00262AD3">
        <w:rPr>
          <w:bCs/>
          <w:sz w:val="23"/>
          <w:szCs w:val="23"/>
        </w:rPr>
        <w:t>s</w:t>
      </w:r>
      <w:r w:rsidRPr="00502164">
        <w:rPr>
          <w:bCs/>
          <w:sz w:val="23"/>
          <w:szCs w:val="23"/>
        </w:rPr>
        <w:t xml:space="preserve">-of-way </w:t>
      </w:r>
      <w:r w:rsidR="00E41913">
        <w:rPr>
          <w:bCs/>
          <w:color w:val="auto"/>
          <w:sz w:val="23"/>
          <w:szCs w:val="23"/>
        </w:rPr>
        <w:t>should include</w:t>
      </w:r>
      <w:r w:rsidRPr="00502164">
        <w:rPr>
          <w:bCs/>
          <w:sz w:val="23"/>
          <w:szCs w:val="23"/>
        </w:rPr>
        <w:t xml:space="preserve"> flowering plants</w:t>
      </w:r>
      <w:r w:rsidR="00E41913">
        <w:rPr>
          <w:bCs/>
          <w:color w:val="auto"/>
          <w:sz w:val="23"/>
          <w:szCs w:val="23"/>
        </w:rPr>
        <w:t xml:space="preserve"> that</w:t>
      </w:r>
      <w:r w:rsidRPr="00502164">
        <w:rPr>
          <w:bCs/>
          <w:sz w:val="23"/>
          <w:szCs w:val="23"/>
        </w:rPr>
        <w:t xml:space="preserve"> offer nectar and pollen for pollinators</w:t>
      </w:r>
      <w:r w:rsidR="00E41913">
        <w:rPr>
          <w:bCs/>
          <w:color w:val="auto"/>
          <w:sz w:val="23"/>
          <w:szCs w:val="23"/>
        </w:rPr>
        <w:t>.</w:t>
      </w:r>
      <w:r w:rsidRPr="00502164">
        <w:rPr>
          <w:bCs/>
          <w:sz w:val="23"/>
          <w:szCs w:val="23"/>
        </w:rPr>
        <w:t xml:space="preserve"> </w:t>
      </w:r>
      <w:r w:rsidR="00E41913">
        <w:rPr>
          <w:bCs/>
          <w:color w:val="auto"/>
          <w:sz w:val="23"/>
          <w:szCs w:val="23"/>
        </w:rPr>
        <w:t>Rights-of way with</w:t>
      </w:r>
      <w:r w:rsidRPr="00502164">
        <w:rPr>
          <w:bCs/>
          <w:sz w:val="23"/>
          <w:szCs w:val="23"/>
        </w:rPr>
        <w:t xml:space="preserve"> native plants </w:t>
      </w:r>
      <w:r w:rsidR="00E41913">
        <w:rPr>
          <w:bCs/>
          <w:color w:val="auto"/>
          <w:sz w:val="23"/>
          <w:szCs w:val="23"/>
        </w:rPr>
        <w:t>are</w:t>
      </w:r>
      <w:r w:rsidRPr="00502164">
        <w:rPr>
          <w:bCs/>
          <w:sz w:val="23"/>
          <w:szCs w:val="23"/>
        </w:rPr>
        <w:t xml:space="preserve"> especially benefici</w:t>
      </w:r>
      <w:r w:rsidR="002558C2" w:rsidRPr="002558C2">
        <w:rPr>
          <w:bCs/>
          <w:color w:val="auto"/>
          <w:sz w:val="23"/>
          <w:szCs w:val="23"/>
        </w:rPr>
        <w:t xml:space="preserve">al to </w:t>
      </w:r>
      <w:r w:rsidR="00A97349">
        <w:rPr>
          <w:bCs/>
          <w:color w:val="auto"/>
          <w:sz w:val="23"/>
          <w:szCs w:val="23"/>
        </w:rPr>
        <w:t>pollinators</w:t>
      </w:r>
      <w:r w:rsidRPr="00502164">
        <w:rPr>
          <w:bCs/>
          <w:sz w:val="23"/>
          <w:szCs w:val="23"/>
        </w:rPr>
        <w:t>.</w:t>
      </w:r>
      <w:r w:rsidR="00E41913">
        <w:rPr>
          <w:bCs/>
          <w:color w:val="auto"/>
          <w:sz w:val="23"/>
          <w:szCs w:val="23"/>
        </w:rPr>
        <w:t xml:space="preserve">  </w:t>
      </w:r>
      <w:r w:rsidRPr="00502164">
        <w:rPr>
          <w:bCs/>
          <w:color w:val="auto"/>
          <w:sz w:val="23"/>
          <w:szCs w:val="23"/>
        </w:rPr>
        <w:t xml:space="preserve">Roadside maintenance requires a balancing act to control erosion, stop the spread of invasive weeds, protect driver safety, and provide attractive vistas for drivers. Once established, native plants along roadsides can fulfill all of these goals. </w:t>
      </w:r>
    </w:p>
    <w:p w14:paraId="6DE6A44B" w14:textId="77777777" w:rsidR="000D3D4A" w:rsidRDefault="000D3D4A" w:rsidP="008A5CF9">
      <w:pPr>
        <w:pStyle w:val="Default"/>
        <w:rPr>
          <w:b/>
          <w:bCs/>
          <w:color w:val="auto"/>
          <w:sz w:val="23"/>
          <w:szCs w:val="23"/>
        </w:rPr>
      </w:pPr>
    </w:p>
    <w:p w14:paraId="4439C084" w14:textId="337B105E" w:rsidR="008A5CF9" w:rsidRDefault="008A5CF9" w:rsidP="008A5CF9">
      <w:pPr>
        <w:pStyle w:val="Default"/>
        <w:rPr>
          <w:color w:val="auto"/>
          <w:sz w:val="23"/>
          <w:szCs w:val="23"/>
        </w:rPr>
      </w:pPr>
      <w:r>
        <w:rPr>
          <w:b/>
          <w:bCs/>
          <w:color w:val="auto"/>
          <w:sz w:val="23"/>
          <w:szCs w:val="23"/>
        </w:rPr>
        <w:t xml:space="preserve">Create habitat for beneficial, wild pollinators.  </w:t>
      </w:r>
      <w:r>
        <w:rPr>
          <w:color w:val="auto"/>
          <w:sz w:val="23"/>
          <w:szCs w:val="23"/>
        </w:rPr>
        <w:t>Roughly 70 percent of native bees nest in the ground.  They burrow into areas of well-drained, bare, or partially vegetated soil.  Other bees nest in abandoned beetle houses in snags or in soft</w:t>
      </w:r>
      <w:r w:rsidR="003F6B50">
        <w:rPr>
          <w:color w:val="auto"/>
          <w:sz w:val="23"/>
          <w:szCs w:val="23"/>
        </w:rPr>
        <w:t>-</w:t>
      </w:r>
      <w:r>
        <w:rPr>
          <w:color w:val="auto"/>
          <w:sz w:val="23"/>
          <w:szCs w:val="23"/>
        </w:rPr>
        <w:t xml:space="preserve">centered, hollow twigs and plant stems.  Bees will also utilize dead trees and branches.  Habitats can be created by leaving deadfalls and brush piles as nesting habitat.  Consider the type of habitat you wish to create and </w:t>
      </w:r>
      <w:r w:rsidR="003F6B50">
        <w:rPr>
          <w:color w:val="auto"/>
          <w:sz w:val="23"/>
          <w:szCs w:val="23"/>
        </w:rPr>
        <w:t xml:space="preserve">the </w:t>
      </w:r>
      <w:r>
        <w:rPr>
          <w:color w:val="auto"/>
          <w:sz w:val="23"/>
          <w:szCs w:val="23"/>
        </w:rPr>
        <w:t>p</w:t>
      </w:r>
      <w:r w:rsidR="00756828">
        <w:rPr>
          <w:color w:val="auto"/>
          <w:sz w:val="23"/>
          <w:szCs w:val="23"/>
        </w:rPr>
        <w:t>ollinators you want to attract.</w:t>
      </w:r>
    </w:p>
    <w:p w14:paraId="769B57C0" w14:textId="77777777" w:rsidR="00253FC8" w:rsidRDefault="00253FC8" w:rsidP="008A5CF9">
      <w:pPr>
        <w:pStyle w:val="Default"/>
        <w:rPr>
          <w:color w:val="auto"/>
          <w:sz w:val="23"/>
          <w:szCs w:val="23"/>
        </w:rPr>
      </w:pPr>
    </w:p>
    <w:p w14:paraId="40824BBF" w14:textId="77777777" w:rsidR="008A5CF9" w:rsidRDefault="008A5CF9" w:rsidP="008A5CF9">
      <w:pPr>
        <w:pStyle w:val="Default"/>
        <w:rPr>
          <w:color w:val="auto"/>
          <w:sz w:val="23"/>
          <w:szCs w:val="23"/>
        </w:rPr>
      </w:pPr>
      <w:r>
        <w:rPr>
          <w:b/>
          <w:bCs/>
          <w:color w:val="auto"/>
          <w:sz w:val="23"/>
          <w:szCs w:val="23"/>
        </w:rPr>
        <w:t>Public land access</w:t>
      </w:r>
      <w:r>
        <w:rPr>
          <w:color w:val="auto"/>
          <w:sz w:val="23"/>
          <w:szCs w:val="23"/>
        </w:rPr>
        <w:t xml:space="preserve">.  </w:t>
      </w:r>
      <w:r w:rsidR="008C1E1B">
        <w:rPr>
          <w:color w:val="auto"/>
          <w:sz w:val="23"/>
          <w:szCs w:val="23"/>
        </w:rPr>
        <w:t>Since</w:t>
      </w:r>
      <w:r>
        <w:rPr>
          <w:color w:val="auto"/>
          <w:sz w:val="23"/>
          <w:szCs w:val="23"/>
        </w:rPr>
        <w:t xml:space="preserve"> some </w:t>
      </w:r>
      <w:r w:rsidR="008C1E1B">
        <w:rPr>
          <w:color w:val="auto"/>
          <w:sz w:val="23"/>
          <w:szCs w:val="23"/>
        </w:rPr>
        <w:t xml:space="preserve">federal and state </w:t>
      </w:r>
      <w:r>
        <w:rPr>
          <w:color w:val="auto"/>
          <w:sz w:val="23"/>
          <w:szCs w:val="23"/>
        </w:rPr>
        <w:t xml:space="preserve">agencies </w:t>
      </w:r>
      <w:r w:rsidR="008C1E1B">
        <w:rPr>
          <w:color w:val="auto"/>
          <w:sz w:val="23"/>
          <w:szCs w:val="23"/>
        </w:rPr>
        <w:t>encourage</w:t>
      </w:r>
      <w:r>
        <w:rPr>
          <w:color w:val="auto"/>
          <w:sz w:val="23"/>
          <w:szCs w:val="23"/>
        </w:rPr>
        <w:t xml:space="preserve"> </w:t>
      </w:r>
      <w:r w:rsidR="00504ABE">
        <w:rPr>
          <w:color w:val="auto"/>
          <w:sz w:val="23"/>
          <w:szCs w:val="23"/>
        </w:rPr>
        <w:t>pollinator</w:t>
      </w:r>
      <w:r>
        <w:rPr>
          <w:color w:val="auto"/>
          <w:sz w:val="23"/>
          <w:szCs w:val="23"/>
        </w:rPr>
        <w:t>s on state and federal lands</w:t>
      </w:r>
      <w:r w:rsidR="00845BD1">
        <w:rPr>
          <w:color w:val="auto"/>
          <w:sz w:val="23"/>
          <w:szCs w:val="23"/>
        </w:rPr>
        <w:t>,</w:t>
      </w:r>
      <w:r>
        <w:rPr>
          <w:color w:val="auto"/>
          <w:sz w:val="23"/>
          <w:szCs w:val="23"/>
        </w:rPr>
        <w:t xml:space="preserve"> </w:t>
      </w:r>
      <w:r w:rsidR="008C1E1B">
        <w:rPr>
          <w:color w:val="auto"/>
          <w:sz w:val="23"/>
          <w:szCs w:val="23"/>
        </w:rPr>
        <w:t>beekeepers should seek</w:t>
      </w:r>
      <w:r w:rsidR="00845BD1">
        <w:rPr>
          <w:color w:val="auto"/>
          <w:sz w:val="23"/>
          <w:szCs w:val="23"/>
        </w:rPr>
        <w:t xml:space="preserve"> </w:t>
      </w:r>
      <w:r w:rsidR="008C1E1B">
        <w:rPr>
          <w:color w:val="auto"/>
          <w:sz w:val="23"/>
          <w:szCs w:val="23"/>
        </w:rPr>
        <w:t xml:space="preserve">out those opportunities and get </w:t>
      </w:r>
      <w:r w:rsidR="00845BD1">
        <w:rPr>
          <w:color w:val="auto"/>
          <w:sz w:val="23"/>
          <w:szCs w:val="23"/>
        </w:rPr>
        <w:t>p</w:t>
      </w:r>
      <w:r>
        <w:rPr>
          <w:color w:val="auto"/>
          <w:sz w:val="23"/>
          <w:szCs w:val="23"/>
        </w:rPr>
        <w:t>ermission</w:t>
      </w:r>
      <w:r w:rsidR="008C1E1B">
        <w:rPr>
          <w:color w:val="auto"/>
          <w:sz w:val="23"/>
          <w:szCs w:val="23"/>
        </w:rPr>
        <w:t xml:space="preserve"> from the agency to take advantage of pollinator-friendly habitats</w:t>
      </w:r>
      <w:r w:rsidR="00845BD1">
        <w:rPr>
          <w:color w:val="auto"/>
          <w:sz w:val="23"/>
          <w:szCs w:val="23"/>
        </w:rPr>
        <w:t>.</w:t>
      </w:r>
      <w:r>
        <w:rPr>
          <w:color w:val="auto"/>
          <w:sz w:val="23"/>
          <w:szCs w:val="23"/>
        </w:rPr>
        <w:t xml:space="preserve"> </w:t>
      </w:r>
      <w:r w:rsidR="00845BD1">
        <w:rPr>
          <w:color w:val="auto"/>
          <w:sz w:val="23"/>
          <w:szCs w:val="23"/>
        </w:rPr>
        <w:t>H</w:t>
      </w:r>
      <w:r w:rsidR="003F6B50">
        <w:rPr>
          <w:color w:val="auto"/>
          <w:sz w:val="23"/>
          <w:szCs w:val="23"/>
        </w:rPr>
        <w:t>ive</w:t>
      </w:r>
      <w:r>
        <w:rPr>
          <w:color w:val="auto"/>
          <w:sz w:val="23"/>
          <w:szCs w:val="23"/>
        </w:rPr>
        <w:t xml:space="preserve">s placed on state or federal lands also need to be </w:t>
      </w:r>
      <w:r>
        <w:rPr>
          <w:color w:val="auto"/>
          <w:sz w:val="23"/>
          <w:szCs w:val="23"/>
        </w:rPr>
        <w:lastRenderedPageBreak/>
        <w:t xml:space="preserve">registered with ISDA. </w:t>
      </w:r>
      <w:r w:rsidR="00845BD1">
        <w:rPr>
          <w:color w:val="auto"/>
          <w:sz w:val="23"/>
          <w:szCs w:val="23"/>
        </w:rPr>
        <w:t>Many federal agencies are putting a new emphasis on planting ground cover and trees that are pollinator</w:t>
      </w:r>
      <w:r w:rsidR="00262AD3">
        <w:rPr>
          <w:color w:val="auto"/>
          <w:sz w:val="23"/>
          <w:szCs w:val="23"/>
        </w:rPr>
        <w:t>-</w:t>
      </w:r>
      <w:r w:rsidR="00845BD1">
        <w:rPr>
          <w:color w:val="auto"/>
          <w:sz w:val="23"/>
          <w:szCs w:val="23"/>
        </w:rPr>
        <w:t>friendly</w:t>
      </w:r>
      <w:r w:rsidR="00262AD3">
        <w:rPr>
          <w:color w:val="auto"/>
          <w:sz w:val="23"/>
          <w:szCs w:val="23"/>
        </w:rPr>
        <w:t>.</w:t>
      </w:r>
      <w:r w:rsidR="00845BD1">
        <w:rPr>
          <w:color w:val="auto"/>
          <w:sz w:val="23"/>
          <w:szCs w:val="23"/>
        </w:rPr>
        <w:t xml:space="preserve"> </w:t>
      </w:r>
      <w:r w:rsidR="00262AD3">
        <w:rPr>
          <w:color w:val="auto"/>
          <w:sz w:val="23"/>
          <w:szCs w:val="23"/>
        </w:rPr>
        <w:t>C</w:t>
      </w:r>
      <w:r w:rsidR="00845BD1">
        <w:rPr>
          <w:color w:val="auto"/>
          <w:sz w:val="23"/>
          <w:szCs w:val="23"/>
        </w:rPr>
        <w:t>ontinued emphasis on this process</w:t>
      </w:r>
      <w:r w:rsidR="008C1E1B">
        <w:rPr>
          <w:color w:val="auto"/>
          <w:sz w:val="23"/>
          <w:szCs w:val="23"/>
        </w:rPr>
        <w:t xml:space="preserve"> </w:t>
      </w:r>
      <w:r w:rsidR="00845BD1">
        <w:rPr>
          <w:color w:val="auto"/>
          <w:sz w:val="23"/>
          <w:szCs w:val="23"/>
        </w:rPr>
        <w:t>should be encourag</w:t>
      </w:r>
      <w:r w:rsidR="008C1E1B">
        <w:rPr>
          <w:color w:val="auto"/>
          <w:sz w:val="23"/>
          <w:szCs w:val="23"/>
        </w:rPr>
        <w:t>ing</w:t>
      </w:r>
      <w:r w:rsidR="00845BD1">
        <w:rPr>
          <w:color w:val="auto"/>
          <w:sz w:val="23"/>
          <w:szCs w:val="23"/>
        </w:rPr>
        <w:t xml:space="preserve"> and </w:t>
      </w:r>
      <w:r w:rsidR="00262AD3">
        <w:rPr>
          <w:color w:val="auto"/>
          <w:sz w:val="23"/>
          <w:szCs w:val="23"/>
        </w:rPr>
        <w:t xml:space="preserve">everyone should </w:t>
      </w:r>
      <w:r w:rsidR="00845BD1">
        <w:rPr>
          <w:color w:val="auto"/>
          <w:sz w:val="23"/>
          <w:szCs w:val="23"/>
        </w:rPr>
        <w:t>support</w:t>
      </w:r>
      <w:r w:rsidR="008C1E1B">
        <w:rPr>
          <w:color w:val="auto"/>
          <w:sz w:val="23"/>
          <w:szCs w:val="23"/>
        </w:rPr>
        <w:t xml:space="preserve"> those activities</w:t>
      </w:r>
      <w:r w:rsidR="00845BD1">
        <w:rPr>
          <w:color w:val="auto"/>
          <w:sz w:val="23"/>
          <w:szCs w:val="23"/>
        </w:rPr>
        <w:t>.</w:t>
      </w:r>
    </w:p>
    <w:p w14:paraId="61A0C6E9" w14:textId="77777777" w:rsidR="008A5CF9" w:rsidRPr="006675A7" w:rsidRDefault="008A5CF9" w:rsidP="008A5CF9"/>
    <w:p w14:paraId="6FFBC164" w14:textId="77777777" w:rsidR="00293B5A" w:rsidRDefault="00CB4799" w:rsidP="008A5CF9">
      <w:r>
        <w:t>It is our hope that</w:t>
      </w:r>
      <w:r w:rsidR="008A5CF9">
        <w:t xml:space="preserve"> by following these guidelines pollinator populations will increase</w:t>
      </w:r>
      <w:r>
        <w:t xml:space="preserve"> to</w:t>
      </w:r>
      <w:r w:rsidR="008A5CF9">
        <w:t xml:space="preserve"> </w:t>
      </w:r>
      <w:r>
        <w:t xml:space="preserve">the </w:t>
      </w:r>
      <w:r w:rsidR="008A5CF9">
        <w:t xml:space="preserve">benefit </w:t>
      </w:r>
      <w:r>
        <w:t>of</w:t>
      </w:r>
      <w:r w:rsidR="00447B81">
        <w:t xml:space="preserve"> all</w:t>
      </w:r>
      <w:r>
        <w:t xml:space="preserve"> Idaho’s </w:t>
      </w:r>
      <w:r w:rsidR="008A5CF9">
        <w:t>agricultural production and environment.</w:t>
      </w:r>
    </w:p>
    <w:p w14:paraId="283716FC" w14:textId="77777777" w:rsidR="00C66600" w:rsidRDefault="00C66600" w:rsidP="008A5CF9"/>
    <w:p w14:paraId="64798C8C" w14:textId="77777777" w:rsidR="00C66600" w:rsidRPr="00C66600" w:rsidRDefault="00C66600" w:rsidP="008A5CF9">
      <w:pPr>
        <w:rPr>
          <w:b/>
        </w:rPr>
      </w:pPr>
      <w:r w:rsidRPr="00C66600">
        <w:rPr>
          <w:b/>
        </w:rPr>
        <w:t>References</w:t>
      </w:r>
      <w:r w:rsidR="00973AE3">
        <w:rPr>
          <w:b/>
        </w:rPr>
        <w:t xml:space="preserve"> and other </w:t>
      </w:r>
      <w:r w:rsidR="00086E72">
        <w:rPr>
          <w:b/>
        </w:rPr>
        <w:t>resource</w:t>
      </w:r>
      <w:r w:rsidR="00973AE3">
        <w:rPr>
          <w:b/>
        </w:rPr>
        <w:t>s</w:t>
      </w:r>
      <w:r w:rsidRPr="00C66600">
        <w:rPr>
          <w:b/>
        </w:rPr>
        <w:t>:</w:t>
      </w:r>
    </w:p>
    <w:p w14:paraId="2611D03F" w14:textId="77777777" w:rsidR="00C66600" w:rsidRDefault="00C66600" w:rsidP="008A5CF9"/>
    <w:p w14:paraId="146EBE42" w14:textId="77777777" w:rsidR="00845BD1" w:rsidRDefault="00845BD1" w:rsidP="008A5CF9">
      <w:r>
        <w:t>Xerces Society (suggestions for choosing pollinator friendly plants)</w:t>
      </w:r>
    </w:p>
    <w:p w14:paraId="77859462" w14:textId="5660B772" w:rsidR="00845BD1" w:rsidRDefault="003C4E00" w:rsidP="008A5CF9">
      <w:pPr>
        <w:rPr>
          <w:rStyle w:val="Hyperlink"/>
        </w:rPr>
      </w:pPr>
      <w:hyperlink r:id="rId29" w:history="1">
        <w:r w:rsidR="00845BD1" w:rsidRPr="003D6E41">
          <w:rPr>
            <w:rStyle w:val="Hyperlink"/>
          </w:rPr>
          <w:t>http://www.xerces.org/pollinators-mountain-region/</w:t>
        </w:r>
      </w:hyperlink>
    </w:p>
    <w:p w14:paraId="4381FD42" w14:textId="6712F846" w:rsidR="006A2234" w:rsidRDefault="006A2234" w:rsidP="008A5CF9">
      <w:pPr>
        <w:rPr>
          <w:rStyle w:val="Hyperlink"/>
        </w:rPr>
      </w:pPr>
    </w:p>
    <w:p w14:paraId="161C74F5" w14:textId="77777777" w:rsidR="00532219" w:rsidRPr="00293B5A" w:rsidRDefault="00532219" w:rsidP="00532219">
      <w:r>
        <w:rPr>
          <w:rStyle w:val="Hyperlink"/>
          <w:color w:val="auto"/>
          <w:u w:val="none"/>
        </w:rPr>
        <w:t xml:space="preserve">Bee Informed:  </w:t>
      </w:r>
      <w:hyperlink r:id="rId30" w:history="1">
        <w:r w:rsidRPr="00615807">
          <w:rPr>
            <w:rStyle w:val="Hyperlink"/>
          </w:rPr>
          <w:t>https://beeinformed.org/</w:t>
        </w:r>
      </w:hyperlink>
      <w:r>
        <w:rPr>
          <w:rStyle w:val="Hyperlink"/>
          <w:color w:val="auto"/>
          <w:u w:val="none"/>
        </w:rPr>
        <w:t xml:space="preserve"> </w:t>
      </w:r>
    </w:p>
    <w:p w14:paraId="5CBF92AD" w14:textId="77777777" w:rsidR="00532219" w:rsidRDefault="00532219" w:rsidP="00532219"/>
    <w:p w14:paraId="3C6ACF1D" w14:textId="77777777" w:rsidR="00532219" w:rsidRDefault="00532219" w:rsidP="00532219">
      <w:r>
        <w:t xml:space="preserve">Pollinator Partnership (Made up of 140 organizations): </w:t>
      </w:r>
      <w:hyperlink r:id="rId31" w:history="1">
        <w:r w:rsidRPr="003B03F2">
          <w:rPr>
            <w:rStyle w:val="Hyperlink"/>
          </w:rPr>
          <w:t>www.pollinator.org</w:t>
        </w:r>
      </w:hyperlink>
    </w:p>
    <w:p w14:paraId="68986453" w14:textId="77777777" w:rsidR="00532219" w:rsidRDefault="00532219" w:rsidP="00532219"/>
    <w:p w14:paraId="394DA75C" w14:textId="4FEB12EE" w:rsidR="00532219" w:rsidRDefault="00532219" w:rsidP="00532219">
      <w:r>
        <w:t>North American Pollinator Protection Campaign:  www.pollinator.org/nappc/</w:t>
      </w:r>
    </w:p>
    <w:p w14:paraId="731A3AC7" w14:textId="77777777" w:rsidR="00532219" w:rsidRDefault="00532219" w:rsidP="00532219"/>
    <w:p w14:paraId="6E9265EE" w14:textId="77777777" w:rsidR="00532219" w:rsidRDefault="00532219" w:rsidP="00532219">
      <w:r>
        <w:t xml:space="preserve">CropLife Briefing Document </w:t>
      </w:r>
      <w:hyperlink r:id="rId32" w:history="1">
        <w:r w:rsidRPr="00BC393B">
          <w:rPr>
            <w:rStyle w:val="Hyperlink"/>
          </w:rPr>
          <w:t>https://croplife.org/wp-content/uploads/pdf_files/Briefing-Preserving-the-Wellbeing-of-the-Honey-Bee.pdf</w:t>
        </w:r>
      </w:hyperlink>
      <w:r>
        <w:t xml:space="preserve"> </w:t>
      </w:r>
    </w:p>
    <w:p w14:paraId="304CA529" w14:textId="77777777" w:rsidR="006A2234" w:rsidRDefault="006A2234" w:rsidP="008A5CF9"/>
    <w:p w14:paraId="713FC441" w14:textId="4C7E9CA8" w:rsidR="00A2119C" w:rsidRDefault="00A2119C" w:rsidP="008A5CF9">
      <w:r>
        <w:t xml:space="preserve">National Pollinator Health Strategy </w:t>
      </w:r>
      <w:hyperlink r:id="rId33" w:history="1">
        <w:r w:rsidRPr="00BC393B">
          <w:rPr>
            <w:rStyle w:val="Hyperlink"/>
          </w:rPr>
          <w:t>https://www.whitehouse.gov/sites/default/files/microsites/ostp/Pollinator%20Health%20Strategy%202015.pdf</w:t>
        </w:r>
      </w:hyperlink>
    </w:p>
    <w:p w14:paraId="3658E634" w14:textId="77777777" w:rsidR="00A2119C" w:rsidRDefault="00A2119C" w:rsidP="008A5CF9"/>
    <w:p w14:paraId="0B8424A6" w14:textId="77777777" w:rsidR="00A304EF" w:rsidRDefault="00A304EF" w:rsidP="00A304EF">
      <w:r>
        <w:t>EPA Best Management Practices to Protect Pollinators</w:t>
      </w:r>
    </w:p>
    <w:p w14:paraId="677E99EB" w14:textId="77777777" w:rsidR="00A304EF" w:rsidRDefault="003C4E00" w:rsidP="00A304EF">
      <w:pPr>
        <w:rPr>
          <w:rStyle w:val="Hyperlink"/>
        </w:rPr>
      </w:pPr>
      <w:hyperlink r:id="rId34" w:history="1">
        <w:r w:rsidR="00A304EF" w:rsidRPr="00E86AA4">
          <w:rPr>
            <w:rStyle w:val="Hyperlink"/>
          </w:rPr>
          <w:t>https://www.epa.gov/pollinator-protection/find-best-management-practices-protect-pollinators</w:t>
        </w:r>
      </w:hyperlink>
    </w:p>
    <w:p w14:paraId="7EE3AD40" w14:textId="77777777" w:rsidR="00A304EF" w:rsidRDefault="00A304EF" w:rsidP="00A304EF">
      <w:pPr>
        <w:rPr>
          <w:rStyle w:val="Hyperlink"/>
        </w:rPr>
      </w:pPr>
    </w:p>
    <w:p w14:paraId="4898BCC7" w14:textId="77777777" w:rsidR="00C66600" w:rsidRDefault="00C66600" w:rsidP="00C66600">
      <w:r w:rsidRPr="00C66600">
        <w:rPr>
          <w:rFonts w:cs="Times New Roman"/>
          <w:bCs/>
          <w:color w:val="000000"/>
          <w:szCs w:val="24"/>
        </w:rPr>
        <w:t>National Association of State Departments of Agriculture</w:t>
      </w:r>
      <w:r w:rsidRPr="00C66600">
        <w:rPr>
          <w:rFonts w:ascii="Calibri" w:hAnsi="Calibri" w:cs="Calibri"/>
          <w:b/>
          <w:bCs/>
          <w:color w:val="000000"/>
          <w:sz w:val="22"/>
        </w:rPr>
        <w:t xml:space="preserve"> </w:t>
      </w:r>
      <w:r>
        <w:rPr>
          <w:rFonts w:ascii="Calibri" w:hAnsi="Calibri" w:cs="Calibri"/>
          <w:b/>
          <w:bCs/>
          <w:color w:val="000000"/>
          <w:sz w:val="22"/>
        </w:rPr>
        <w:t>(</w:t>
      </w:r>
      <w:r>
        <w:t>NASDA)</w:t>
      </w:r>
    </w:p>
    <w:p w14:paraId="268EEF24" w14:textId="77777777" w:rsidR="00C66600" w:rsidRDefault="003C4E00" w:rsidP="008A5CF9">
      <w:hyperlink r:id="rId35" w:history="1">
        <w:r w:rsidR="00C66600" w:rsidRPr="00BC393B">
          <w:rPr>
            <w:rStyle w:val="Hyperlink"/>
          </w:rPr>
          <w:t>http://www.nasda.org/File.aspx?id=34760</w:t>
        </w:r>
      </w:hyperlink>
      <w:r w:rsidR="00C66600">
        <w:t xml:space="preserve"> </w:t>
      </w:r>
    </w:p>
    <w:p w14:paraId="5479118B" w14:textId="77777777" w:rsidR="00C66600" w:rsidRDefault="00C66600" w:rsidP="008A5CF9"/>
    <w:p w14:paraId="43A2D6B1" w14:textId="77777777" w:rsidR="00C66600" w:rsidRDefault="00C66600" w:rsidP="008A5CF9">
      <w:r>
        <w:t>Idaho Agricultural Statistics</w:t>
      </w:r>
    </w:p>
    <w:p w14:paraId="59130BEE" w14:textId="50DADABA" w:rsidR="00DC089C" w:rsidRDefault="003C4E00" w:rsidP="008A5CF9">
      <w:hyperlink r:id="rId36" w:history="1">
        <w:r w:rsidR="00532219" w:rsidRPr="00D15691">
          <w:rPr>
            <w:rStyle w:val="Hyperlink"/>
          </w:rPr>
          <w:t>http://www.nass.usda.gov/</w:t>
        </w:r>
      </w:hyperlink>
      <w:r w:rsidR="00532219">
        <w:rPr>
          <w:rStyle w:val="Hyperlink"/>
        </w:rPr>
        <w:t>Statistics_by_State/Idaho/index.php</w:t>
      </w:r>
      <w:r w:rsidR="00DC089C">
        <w:t xml:space="preserve"> </w:t>
      </w:r>
    </w:p>
    <w:p w14:paraId="4ABD9C2D" w14:textId="77777777" w:rsidR="00C66600" w:rsidRDefault="00C66600" w:rsidP="008A5CF9"/>
    <w:p w14:paraId="671D47B5" w14:textId="77777777" w:rsidR="00C66600" w:rsidRDefault="00C66600" w:rsidP="008A5CF9">
      <w:r>
        <w:rPr>
          <w:szCs w:val="24"/>
        </w:rPr>
        <w:t xml:space="preserve">National Pest Management Association (NMPA) </w:t>
      </w:r>
      <w:hyperlink r:id="rId37" w:history="1">
        <w:r>
          <w:rPr>
            <w:rStyle w:val="Hyperlink"/>
            <w:szCs w:val="24"/>
          </w:rPr>
          <w:t>http://npmapestworld.org/pollinator/bmps/</w:t>
        </w:r>
      </w:hyperlink>
    </w:p>
    <w:p w14:paraId="6954D107" w14:textId="77777777" w:rsidR="00C66600" w:rsidRDefault="00C66600" w:rsidP="008A5CF9"/>
    <w:p w14:paraId="75E3F76B" w14:textId="77777777" w:rsidR="00527B81" w:rsidRDefault="00527B81" w:rsidP="008A5CF9">
      <w:pPr>
        <w:rPr>
          <w:rStyle w:val="Hyperlink"/>
        </w:rPr>
      </w:pPr>
      <w:r>
        <w:t xml:space="preserve">Bee Culture </w:t>
      </w:r>
      <w:hyperlink r:id="rId38" w:history="1"/>
      <w:r>
        <w:t xml:space="preserve"> </w:t>
      </w:r>
      <w:hyperlink r:id="rId39" w:history="1">
        <w:r w:rsidRPr="00BC393B">
          <w:rPr>
            <w:rStyle w:val="Hyperlink"/>
          </w:rPr>
          <w:t>http://www.beeculture.com/catch-the-buzz-get-involved-in-your-states-plan-or-dont-complain-when-its-done/</w:t>
        </w:r>
      </w:hyperlink>
    </w:p>
    <w:p w14:paraId="4597CA11" w14:textId="77777777" w:rsidR="00047490" w:rsidRDefault="00047490" w:rsidP="008A5CF9">
      <w:pPr>
        <w:rPr>
          <w:rStyle w:val="Hyperlink"/>
        </w:rPr>
      </w:pPr>
    </w:p>
    <w:p w14:paraId="6B2FD44D" w14:textId="77777777" w:rsidR="00047490" w:rsidRDefault="00047490" w:rsidP="008A5CF9">
      <w:pPr>
        <w:rPr>
          <w:rStyle w:val="Hyperlink"/>
          <w:color w:val="auto"/>
          <w:u w:val="none"/>
        </w:rPr>
      </w:pPr>
      <w:r w:rsidRPr="00047490">
        <w:rPr>
          <w:rStyle w:val="Hyperlink"/>
          <w:color w:val="auto"/>
          <w:u w:val="none"/>
        </w:rPr>
        <w:t>Massachusetts Beekeep</w:t>
      </w:r>
      <w:r w:rsidR="00E100B2">
        <w:rPr>
          <w:rStyle w:val="Hyperlink"/>
          <w:color w:val="auto"/>
          <w:u w:val="none"/>
        </w:rPr>
        <w:t>e</w:t>
      </w:r>
      <w:r w:rsidRPr="00047490">
        <w:rPr>
          <w:rStyle w:val="Hyperlink"/>
          <w:color w:val="auto"/>
          <w:u w:val="none"/>
        </w:rPr>
        <w:t>rs Association Best Management Practices</w:t>
      </w:r>
      <w:r>
        <w:rPr>
          <w:rStyle w:val="Hyperlink"/>
          <w:color w:val="auto"/>
          <w:u w:val="none"/>
        </w:rPr>
        <w:t xml:space="preserve"> </w:t>
      </w:r>
      <w:hyperlink r:id="rId40" w:history="1">
        <w:r w:rsidRPr="00880EE8">
          <w:rPr>
            <w:rStyle w:val="Hyperlink"/>
          </w:rPr>
          <w:t>http://www.massbee.org/addons/BestPractices/BMP03-14.pdf</w:t>
        </w:r>
      </w:hyperlink>
    </w:p>
    <w:p w14:paraId="24F07DEB" w14:textId="77777777" w:rsidR="00047490" w:rsidRDefault="00047490" w:rsidP="008A5CF9">
      <w:pPr>
        <w:rPr>
          <w:rStyle w:val="Hyperlink"/>
          <w:color w:val="auto"/>
          <w:u w:val="none"/>
        </w:rPr>
      </w:pPr>
    </w:p>
    <w:p w14:paraId="391B623C" w14:textId="77777777" w:rsidR="00047490" w:rsidRDefault="00047490" w:rsidP="008A5CF9">
      <w:r>
        <w:t xml:space="preserve">USDA Diagnosis of Honey Bee Diseases </w:t>
      </w:r>
      <w:hyperlink r:id="rId41" w:history="1">
        <w:r w:rsidRPr="00880EE8">
          <w:rPr>
            <w:rStyle w:val="Hyperlink"/>
          </w:rPr>
          <w:t>http://www.ars.usda.gov/is/np/</w:t>
        </w:r>
        <w:r w:rsidR="00504ABE">
          <w:rPr>
            <w:rStyle w:val="Hyperlink"/>
          </w:rPr>
          <w:t>pollinator</w:t>
        </w:r>
        <w:r w:rsidRPr="00880EE8">
          <w:rPr>
            <w:rStyle w:val="Hyperlink"/>
          </w:rPr>
          <w:t>diseases/</w:t>
        </w:r>
        <w:r w:rsidR="00504ABE">
          <w:rPr>
            <w:rStyle w:val="Hyperlink"/>
          </w:rPr>
          <w:t>pollinator</w:t>
        </w:r>
        <w:r w:rsidRPr="00880EE8">
          <w:rPr>
            <w:rStyle w:val="Hyperlink"/>
          </w:rPr>
          <w:t>diseases.pdf</w:t>
        </w:r>
      </w:hyperlink>
    </w:p>
    <w:p w14:paraId="6A9464AC" w14:textId="77777777" w:rsidR="00C66600" w:rsidRDefault="00C66600" w:rsidP="008A5CF9"/>
    <w:p w14:paraId="0E4E8DC6" w14:textId="77777777" w:rsidR="00E24ABC" w:rsidRDefault="00E24ABC" w:rsidP="008A5CF9">
      <w:pPr>
        <w:rPr>
          <w:rStyle w:val="Hyperlink"/>
          <w:color w:val="auto"/>
          <w:u w:val="none"/>
        </w:rPr>
      </w:pPr>
    </w:p>
    <w:p w14:paraId="76A198B4" w14:textId="77777777" w:rsidR="00B5140E" w:rsidRDefault="00B5140E" w:rsidP="008A5CF9">
      <w:pPr>
        <w:rPr>
          <w:rStyle w:val="Hyperlink"/>
          <w:color w:val="auto"/>
          <w:u w:val="none"/>
        </w:rPr>
      </w:pPr>
    </w:p>
    <w:sectPr w:rsidR="00B5140E" w:rsidSect="00374C7A">
      <w:headerReference w:type="default" r:id="rId42"/>
      <w:footerReference w:type="default" r:id="rId4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76B7ED" w14:textId="77777777" w:rsidR="005E1513" w:rsidRDefault="005E1513" w:rsidP="00FF6AA0">
      <w:r>
        <w:separator/>
      </w:r>
    </w:p>
  </w:endnote>
  <w:endnote w:type="continuationSeparator" w:id="0">
    <w:p w14:paraId="755DE05B" w14:textId="77777777" w:rsidR="005E1513" w:rsidRDefault="005E1513" w:rsidP="00FF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roxima-nov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18C10" w14:textId="24E8D4E3" w:rsidR="005E1513" w:rsidRDefault="005E1513" w:rsidP="00DD52D2">
    <w:pPr>
      <w:pStyle w:val="Footer"/>
      <w:tabs>
        <w:tab w:val="left" w:pos="4680"/>
      </w:tabs>
    </w:pPr>
    <w:r>
      <w:t>Idaho Pollinator Protection Plan</w:t>
    </w:r>
    <w:r>
      <w:tab/>
    </w:r>
    <w:r w:rsidR="007D632D">
      <w:t>Dec</w:t>
    </w:r>
    <w:r w:rsidR="00AB42CA">
      <w:t>em</w:t>
    </w:r>
    <w:r>
      <w:t xml:space="preserve">ber </w:t>
    </w:r>
    <w:r w:rsidR="007D632D">
      <w:t>15</w:t>
    </w:r>
    <w:r>
      <w:t>, 2016</w:t>
    </w:r>
    <w:r>
      <w:tab/>
    </w:r>
    <w:r w:rsidRPr="00DD52D2">
      <w:t xml:space="preserve">Page </w:t>
    </w:r>
    <w:r w:rsidRPr="00DD52D2">
      <w:fldChar w:fldCharType="begin"/>
    </w:r>
    <w:r w:rsidRPr="00DD52D2">
      <w:instrText xml:space="preserve"> PAGE  \* Arabic  \* MERGEFORMAT </w:instrText>
    </w:r>
    <w:r w:rsidRPr="00DD52D2">
      <w:fldChar w:fldCharType="separate"/>
    </w:r>
    <w:r w:rsidR="003C4E00">
      <w:rPr>
        <w:noProof/>
      </w:rPr>
      <w:t>2</w:t>
    </w:r>
    <w:r w:rsidRPr="00DD52D2">
      <w:fldChar w:fldCharType="end"/>
    </w:r>
    <w:r w:rsidRPr="00DD52D2">
      <w:t xml:space="preserve"> of </w:t>
    </w:r>
    <w:fldSimple w:instr=" NUMPAGES  \* Arabic  \* MERGEFORMAT ">
      <w:r w:rsidR="003C4E00">
        <w:rPr>
          <w:noProof/>
        </w:rPr>
        <w:t>14</w:t>
      </w:r>
    </w:fldSimple>
  </w:p>
  <w:p w14:paraId="1D970BFE" w14:textId="77777777" w:rsidR="005E1513" w:rsidRDefault="005E151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48294" w14:textId="77777777" w:rsidR="005E1513" w:rsidRDefault="005E1513" w:rsidP="00FF6AA0">
      <w:r>
        <w:separator/>
      </w:r>
    </w:p>
  </w:footnote>
  <w:footnote w:type="continuationSeparator" w:id="0">
    <w:p w14:paraId="03FEA9F6" w14:textId="77777777" w:rsidR="005E1513" w:rsidRDefault="005E1513" w:rsidP="00FF6A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124E0" w14:textId="4F8C750F" w:rsidR="005E1513" w:rsidRDefault="005E1513" w:rsidP="004075BE">
    <w:pPr>
      <w:pStyle w:val="Header"/>
      <w:tabs>
        <w:tab w:val="clear" w:pos="4680"/>
        <w:tab w:val="clear" w:pos="9360"/>
        <w:tab w:val="left" w:pos="159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B3175"/>
    <w:multiLevelType w:val="hybridMultilevel"/>
    <w:tmpl w:val="2406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81C68"/>
    <w:multiLevelType w:val="hybridMultilevel"/>
    <w:tmpl w:val="E0F80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B16EFB"/>
    <w:multiLevelType w:val="hybridMultilevel"/>
    <w:tmpl w:val="C41AD1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5A27525E"/>
    <w:multiLevelType w:val="hybridMultilevel"/>
    <w:tmpl w:val="5A70D2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CED"/>
    <w:rsid w:val="00003621"/>
    <w:rsid w:val="00010126"/>
    <w:rsid w:val="0001046A"/>
    <w:rsid w:val="000107B5"/>
    <w:rsid w:val="000221D2"/>
    <w:rsid w:val="00035B13"/>
    <w:rsid w:val="00041A50"/>
    <w:rsid w:val="00043002"/>
    <w:rsid w:val="00045279"/>
    <w:rsid w:val="000465B4"/>
    <w:rsid w:val="00047490"/>
    <w:rsid w:val="000528A5"/>
    <w:rsid w:val="000537CB"/>
    <w:rsid w:val="000632E5"/>
    <w:rsid w:val="00065D4A"/>
    <w:rsid w:val="00086E72"/>
    <w:rsid w:val="00086FF6"/>
    <w:rsid w:val="00091778"/>
    <w:rsid w:val="00096F5F"/>
    <w:rsid w:val="000B3FB4"/>
    <w:rsid w:val="000D3D4A"/>
    <w:rsid w:val="000E199F"/>
    <w:rsid w:val="000F0776"/>
    <w:rsid w:val="00114195"/>
    <w:rsid w:val="00123B00"/>
    <w:rsid w:val="001257C6"/>
    <w:rsid w:val="0014404D"/>
    <w:rsid w:val="00150276"/>
    <w:rsid w:val="001541F9"/>
    <w:rsid w:val="00184FCF"/>
    <w:rsid w:val="001B02FF"/>
    <w:rsid w:val="001C3806"/>
    <w:rsid w:val="001C5527"/>
    <w:rsid w:val="001C73C1"/>
    <w:rsid w:val="001E6767"/>
    <w:rsid w:val="001F2262"/>
    <w:rsid w:val="001F2A6A"/>
    <w:rsid w:val="00205C1E"/>
    <w:rsid w:val="00210F04"/>
    <w:rsid w:val="00217640"/>
    <w:rsid w:val="002178C6"/>
    <w:rsid w:val="00220B32"/>
    <w:rsid w:val="00250811"/>
    <w:rsid w:val="00253FC8"/>
    <w:rsid w:val="002558C2"/>
    <w:rsid w:val="0025787E"/>
    <w:rsid w:val="00262AD3"/>
    <w:rsid w:val="00265354"/>
    <w:rsid w:val="00267596"/>
    <w:rsid w:val="002706B3"/>
    <w:rsid w:val="002730D2"/>
    <w:rsid w:val="002850EA"/>
    <w:rsid w:val="002910D3"/>
    <w:rsid w:val="00293B5A"/>
    <w:rsid w:val="002B0171"/>
    <w:rsid w:val="002B5922"/>
    <w:rsid w:val="002C2845"/>
    <w:rsid w:val="002C4688"/>
    <w:rsid w:val="002C6587"/>
    <w:rsid w:val="002E7965"/>
    <w:rsid w:val="002F604C"/>
    <w:rsid w:val="00315FD5"/>
    <w:rsid w:val="00321EA6"/>
    <w:rsid w:val="003243E9"/>
    <w:rsid w:val="00350353"/>
    <w:rsid w:val="00350D04"/>
    <w:rsid w:val="0035333E"/>
    <w:rsid w:val="003631E5"/>
    <w:rsid w:val="003640D7"/>
    <w:rsid w:val="00365A95"/>
    <w:rsid w:val="003722A3"/>
    <w:rsid w:val="00374C7A"/>
    <w:rsid w:val="00396C88"/>
    <w:rsid w:val="0039777B"/>
    <w:rsid w:val="003A3AD8"/>
    <w:rsid w:val="003C0D40"/>
    <w:rsid w:val="003C436A"/>
    <w:rsid w:val="003C4E00"/>
    <w:rsid w:val="003D0E4B"/>
    <w:rsid w:val="003F6B50"/>
    <w:rsid w:val="00402DC6"/>
    <w:rsid w:val="00404356"/>
    <w:rsid w:val="004075BE"/>
    <w:rsid w:val="00407AE9"/>
    <w:rsid w:val="00415F2D"/>
    <w:rsid w:val="004331AA"/>
    <w:rsid w:val="00442215"/>
    <w:rsid w:val="00445468"/>
    <w:rsid w:val="00447B81"/>
    <w:rsid w:val="00455E62"/>
    <w:rsid w:val="00455E66"/>
    <w:rsid w:val="00470EC2"/>
    <w:rsid w:val="004771AD"/>
    <w:rsid w:val="00482375"/>
    <w:rsid w:val="0049180C"/>
    <w:rsid w:val="0049609F"/>
    <w:rsid w:val="00497C90"/>
    <w:rsid w:val="004A1D30"/>
    <w:rsid w:val="004A49CF"/>
    <w:rsid w:val="004A4B0B"/>
    <w:rsid w:val="004A537F"/>
    <w:rsid w:val="004D5FA1"/>
    <w:rsid w:val="004D647F"/>
    <w:rsid w:val="004E32B3"/>
    <w:rsid w:val="004E3B74"/>
    <w:rsid w:val="004E566C"/>
    <w:rsid w:val="004F36FA"/>
    <w:rsid w:val="004F46DC"/>
    <w:rsid w:val="005011DA"/>
    <w:rsid w:val="00502164"/>
    <w:rsid w:val="00504ABE"/>
    <w:rsid w:val="00507BFD"/>
    <w:rsid w:val="00527B81"/>
    <w:rsid w:val="00531F38"/>
    <w:rsid w:val="00532219"/>
    <w:rsid w:val="00536714"/>
    <w:rsid w:val="00536C62"/>
    <w:rsid w:val="00543E05"/>
    <w:rsid w:val="005803A8"/>
    <w:rsid w:val="00581862"/>
    <w:rsid w:val="00581B63"/>
    <w:rsid w:val="00593E6F"/>
    <w:rsid w:val="00596758"/>
    <w:rsid w:val="005B4246"/>
    <w:rsid w:val="005C0304"/>
    <w:rsid w:val="005C4C33"/>
    <w:rsid w:val="005C7548"/>
    <w:rsid w:val="005D2AA3"/>
    <w:rsid w:val="005E09B0"/>
    <w:rsid w:val="005E1513"/>
    <w:rsid w:val="005F6334"/>
    <w:rsid w:val="005F7033"/>
    <w:rsid w:val="00614B64"/>
    <w:rsid w:val="006201B0"/>
    <w:rsid w:val="00625826"/>
    <w:rsid w:val="006278D6"/>
    <w:rsid w:val="0063066C"/>
    <w:rsid w:val="006314F8"/>
    <w:rsid w:val="00645032"/>
    <w:rsid w:val="00651A95"/>
    <w:rsid w:val="00652039"/>
    <w:rsid w:val="006638E2"/>
    <w:rsid w:val="006675A7"/>
    <w:rsid w:val="00672C23"/>
    <w:rsid w:val="00677211"/>
    <w:rsid w:val="00692C5D"/>
    <w:rsid w:val="006A2234"/>
    <w:rsid w:val="006A5B06"/>
    <w:rsid w:val="006A6EFD"/>
    <w:rsid w:val="006B0203"/>
    <w:rsid w:val="006C17AF"/>
    <w:rsid w:val="006C1D7C"/>
    <w:rsid w:val="006C1E3B"/>
    <w:rsid w:val="006C44C3"/>
    <w:rsid w:val="006D44A9"/>
    <w:rsid w:val="006D5CE4"/>
    <w:rsid w:val="006E3FA5"/>
    <w:rsid w:val="006E7E50"/>
    <w:rsid w:val="00700ACB"/>
    <w:rsid w:val="007244B6"/>
    <w:rsid w:val="00731CED"/>
    <w:rsid w:val="00740400"/>
    <w:rsid w:val="00741E0D"/>
    <w:rsid w:val="00744DCF"/>
    <w:rsid w:val="0074551E"/>
    <w:rsid w:val="00750BC3"/>
    <w:rsid w:val="00754B5D"/>
    <w:rsid w:val="00756828"/>
    <w:rsid w:val="00767322"/>
    <w:rsid w:val="00774FC4"/>
    <w:rsid w:val="0077522A"/>
    <w:rsid w:val="00792494"/>
    <w:rsid w:val="007A0344"/>
    <w:rsid w:val="007A3878"/>
    <w:rsid w:val="007A42D1"/>
    <w:rsid w:val="007A7628"/>
    <w:rsid w:val="007B189F"/>
    <w:rsid w:val="007B3037"/>
    <w:rsid w:val="007B37E8"/>
    <w:rsid w:val="007B3DF6"/>
    <w:rsid w:val="007B7C3A"/>
    <w:rsid w:val="007C1F69"/>
    <w:rsid w:val="007C5FD6"/>
    <w:rsid w:val="007D632D"/>
    <w:rsid w:val="007E02FF"/>
    <w:rsid w:val="00806917"/>
    <w:rsid w:val="00824E51"/>
    <w:rsid w:val="008317F6"/>
    <w:rsid w:val="00833B86"/>
    <w:rsid w:val="00836720"/>
    <w:rsid w:val="00840C00"/>
    <w:rsid w:val="00844724"/>
    <w:rsid w:val="00845BD1"/>
    <w:rsid w:val="00847E98"/>
    <w:rsid w:val="00857948"/>
    <w:rsid w:val="0086148C"/>
    <w:rsid w:val="008667EF"/>
    <w:rsid w:val="008707C5"/>
    <w:rsid w:val="00884456"/>
    <w:rsid w:val="00896392"/>
    <w:rsid w:val="008A4262"/>
    <w:rsid w:val="008A5CF9"/>
    <w:rsid w:val="008B0D37"/>
    <w:rsid w:val="008B7CC7"/>
    <w:rsid w:val="008C1E1B"/>
    <w:rsid w:val="008D6605"/>
    <w:rsid w:val="008D799E"/>
    <w:rsid w:val="008E5C5B"/>
    <w:rsid w:val="00906937"/>
    <w:rsid w:val="00910330"/>
    <w:rsid w:val="009316BA"/>
    <w:rsid w:val="00941CFE"/>
    <w:rsid w:val="00943490"/>
    <w:rsid w:val="00953C1A"/>
    <w:rsid w:val="00956F43"/>
    <w:rsid w:val="00964C60"/>
    <w:rsid w:val="00966F65"/>
    <w:rsid w:val="00967FBC"/>
    <w:rsid w:val="00972E10"/>
    <w:rsid w:val="00973AE3"/>
    <w:rsid w:val="00974EEC"/>
    <w:rsid w:val="00976606"/>
    <w:rsid w:val="00977D87"/>
    <w:rsid w:val="00981069"/>
    <w:rsid w:val="00994F14"/>
    <w:rsid w:val="009A32BB"/>
    <w:rsid w:val="009A6630"/>
    <w:rsid w:val="009B61B3"/>
    <w:rsid w:val="009C230C"/>
    <w:rsid w:val="009E1E48"/>
    <w:rsid w:val="009E5613"/>
    <w:rsid w:val="009E622A"/>
    <w:rsid w:val="009F2BCF"/>
    <w:rsid w:val="00A03371"/>
    <w:rsid w:val="00A12228"/>
    <w:rsid w:val="00A127D0"/>
    <w:rsid w:val="00A1603B"/>
    <w:rsid w:val="00A2119C"/>
    <w:rsid w:val="00A274A2"/>
    <w:rsid w:val="00A276C2"/>
    <w:rsid w:val="00A304EF"/>
    <w:rsid w:val="00A335FE"/>
    <w:rsid w:val="00A41FCB"/>
    <w:rsid w:val="00A618AA"/>
    <w:rsid w:val="00A7498D"/>
    <w:rsid w:val="00A926A4"/>
    <w:rsid w:val="00A97349"/>
    <w:rsid w:val="00AA634F"/>
    <w:rsid w:val="00AA6F74"/>
    <w:rsid w:val="00AB42CA"/>
    <w:rsid w:val="00AD2708"/>
    <w:rsid w:val="00AD74E4"/>
    <w:rsid w:val="00AE0479"/>
    <w:rsid w:val="00B025CA"/>
    <w:rsid w:val="00B305C2"/>
    <w:rsid w:val="00B3452A"/>
    <w:rsid w:val="00B43571"/>
    <w:rsid w:val="00B5140E"/>
    <w:rsid w:val="00B678D6"/>
    <w:rsid w:val="00B77B84"/>
    <w:rsid w:val="00B80B75"/>
    <w:rsid w:val="00B85E6C"/>
    <w:rsid w:val="00BB6418"/>
    <w:rsid w:val="00BC07D7"/>
    <w:rsid w:val="00BD23AA"/>
    <w:rsid w:val="00BF1E3B"/>
    <w:rsid w:val="00BF32EE"/>
    <w:rsid w:val="00BF792F"/>
    <w:rsid w:val="00C178C7"/>
    <w:rsid w:val="00C4470A"/>
    <w:rsid w:val="00C44EF6"/>
    <w:rsid w:val="00C47D1F"/>
    <w:rsid w:val="00C50858"/>
    <w:rsid w:val="00C50BF6"/>
    <w:rsid w:val="00C51765"/>
    <w:rsid w:val="00C53B41"/>
    <w:rsid w:val="00C53BBD"/>
    <w:rsid w:val="00C66600"/>
    <w:rsid w:val="00C92A43"/>
    <w:rsid w:val="00C96205"/>
    <w:rsid w:val="00CA4A24"/>
    <w:rsid w:val="00CB4799"/>
    <w:rsid w:val="00CB4FA1"/>
    <w:rsid w:val="00CC5361"/>
    <w:rsid w:val="00CE0428"/>
    <w:rsid w:val="00CE068C"/>
    <w:rsid w:val="00CF03F8"/>
    <w:rsid w:val="00CF0CAA"/>
    <w:rsid w:val="00CF4861"/>
    <w:rsid w:val="00D006AA"/>
    <w:rsid w:val="00D00CD8"/>
    <w:rsid w:val="00D02DE1"/>
    <w:rsid w:val="00D04D4D"/>
    <w:rsid w:val="00D12416"/>
    <w:rsid w:val="00D407B4"/>
    <w:rsid w:val="00D42FE2"/>
    <w:rsid w:val="00D45F38"/>
    <w:rsid w:val="00D52FF6"/>
    <w:rsid w:val="00D6609B"/>
    <w:rsid w:val="00D677C4"/>
    <w:rsid w:val="00D77F77"/>
    <w:rsid w:val="00D860B3"/>
    <w:rsid w:val="00D863E3"/>
    <w:rsid w:val="00DA472F"/>
    <w:rsid w:val="00DA7DDA"/>
    <w:rsid w:val="00DB1F71"/>
    <w:rsid w:val="00DB6289"/>
    <w:rsid w:val="00DC089C"/>
    <w:rsid w:val="00DC45B0"/>
    <w:rsid w:val="00DD5091"/>
    <w:rsid w:val="00DD52D2"/>
    <w:rsid w:val="00DE5F4C"/>
    <w:rsid w:val="00DE7F2A"/>
    <w:rsid w:val="00DF2B7B"/>
    <w:rsid w:val="00E068E5"/>
    <w:rsid w:val="00E100B2"/>
    <w:rsid w:val="00E12318"/>
    <w:rsid w:val="00E238E3"/>
    <w:rsid w:val="00E24ABC"/>
    <w:rsid w:val="00E25329"/>
    <w:rsid w:val="00E41913"/>
    <w:rsid w:val="00E4231D"/>
    <w:rsid w:val="00E4786C"/>
    <w:rsid w:val="00E50D6D"/>
    <w:rsid w:val="00E56072"/>
    <w:rsid w:val="00E7124B"/>
    <w:rsid w:val="00E7410A"/>
    <w:rsid w:val="00E9463E"/>
    <w:rsid w:val="00E97125"/>
    <w:rsid w:val="00EA0748"/>
    <w:rsid w:val="00EA4006"/>
    <w:rsid w:val="00EB14DA"/>
    <w:rsid w:val="00EB3EE8"/>
    <w:rsid w:val="00EB783C"/>
    <w:rsid w:val="00EB7AC0"/>
    <w:rsid w:val="00EC19A1"/>
    <w:rsid w:val="00EC1AD7"/>
    <w:rsid w:val="00ED7FC5"/>
    <w:rsid w:val="00EE570C"/>
    <w:rsid w:val="00EE5FE0"/>
    <w:rsid w:val="00EF789B"/>
    <w:rsid w:val="00F021E6"/>
    <w:rsid w:val="00F20C14"/>
    <w:rsid w:val="00F23CA1"/>
    <w:rsid w:val="00F33E85"/>
    <w:rsid w:val="00F46F0E"/>
    <w:rsid w:val="00F55057"/>
    <w:rsid w:val="00F56E60"/>
    <w:rsid w:val="00F61D1C"/>
    <w:rsid w:val="00F75F2A"/>
    <w:rsid w:val="00F769FF"/>
    <w:rsid w:val="00F76FAC"/>
    <w:rsid w:val="00F83482"/>
    <w:rsid w:val="00F83B8D"/>
    <w:rsid w:val="00F90E30"/>
    <w:rsid w:val="00F91F4C"/>
    <w:rsid w:val="00F96B39"/>
    <w:rsid w:val="00FA57C8"/>
    <w:rsid w:val="00FC273B"/>
    <w:rsid w:val="00FC30BA"/>
    <w:rsid w:val="00FC520A"/>
    <w:rsid w:val="00FD1EB4"/>
    <w:rsid w:val="00FD53B0"/>
    <w:rsid w:val="00FE36FB"/>
    <w:rsid w:val="00FF6A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7503D2"/>
  <w15:docId w15:val="{A54887BE-244C-4D24-A73A-4176685A6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1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1CED"/>
    <w:rPr>
      <w:rFonts w:ascii="Tahoma" w:hAnsi="Tahoma" w:cs="Tahoma"/>
      <w:sz w:val="16"/>
      <w:szCs w:val="16"/>
    </w:rPr>
  </w:style>
  <w:style w:type="character" w:customStyle="1" w:styleId="BalloonTextChar">
    <w:name w:val="Balloon Text Char"/>
    <w:basedOn w:val="DefaultParagraphFont"/>
    <w:link w:val="BalloonText"/>
    <w:uiPriority w:val="99"/>
    <w:semiHidden/>
    <w:rsid w:val="00731CED"/>
    <w:rPr>
      <w:rFonts w:ascii="Tahoma" w:hAnsi="Tahoma" w:cs="Tahoma"/>
      <w:sz w:val="16"/>
      <w:szCs w:val="16"/>
    </w:rPr>
  </w:style>
  <w:style w:type="paragraph" w:styleId="Header">
    <w:name w:val="header"/>
    <w:basedOn w:val="Normal"/>
    <w:link w:val="HeaderChar"/>
    <w:uiPriority w:val="99"/>
    <w:unhideWhenUsed/>
    <w:rsid w:val="00FF6AA0"/>
    <w:pPr>
      <w:tabs>
        <w:tab w:val="center" w:pos="4680"/>
        <w:tab w:val="right" w:pos="9360"/>
      </w:tabs>
    </w:pPr>
  </w:style>
  <w:style w:type="character" w:customStyle="1" w:styleId="HeaderChar">
    <w:name w:val="Header Char"/>
    <w:basedOn w:val="DefaultParagraphFont"/>
    <w:link w:val="Header"/>
    <w:uiPriority w:val="99"/>
    <w:rsid w:val="00FF6AA0"/>
  </w:style>
  <w:style w:type="paragraph" w:styleId="Footer">
    <w:name w:val="footer"/>
    <w:basedOn w:val="Normal"/>
    <w:link w:val="FooterChar"/>
    <w:uiPriority w:val="99"/>
    <w:unhideWhenUsed/>
    <w:rsid w:val="00FF6AA0"/>
    <w:pPr>
      <w:tabs>
        <w:tab w:val="center" w:pos="4680"/>
        <w:tab w:val="right" w:pos="9360"/>
      </w:tabs>
    </w:pPr>
  </w:style>
  <w:style w:type="character" w:customStyle="1" w:styleId="FooterChar">
    <w:name w:val="Footer Char"/>
    <w:basedOn w:val="DefaultParagraphFont"/>
    <w:link w:val="Footer"/>
    <w:uiPriority w:val="99"/>
    <w:rsid w:val="00FF6AA0"/>
  </w:style>
  <w:style w:type="character" w:styleId="Hyperlink">
    <w:name w:val="Hyperlink"/>
    <w:basedOn w:val="DefaultParagraphFont"/>
    <w:uiPriority w:val="99"/>
    <w:unhideWhenUsed/>
    <w:rsid w:val="00415F2D"/>
    <w:rPr>
      <w:color w:val="0000FF" w:themeColor="hyperlink"/>
      <w:u w:val="single"/>
    </w:rPr>
  </w:style>
  <w:style w:type="character" w:styleId="FollowedHyperlink">
    <w:name w:val="FollowedHyperlink"/>
    <w:basedOn w:val="DefaultParagraphFont"/>
    <w:uiPriority w:val="99"/>
    <w:semiHidden/>
    <w:unhideWhenUsed/>
    <w:rsid w:val="00792494"/>
    <w:rPr>
      <w:color w:val="800080" w:themeColor="followedHyperlink"/>
      <w:u w:val="single"/>
    </w:rPr>
  </w:style>
  <w:style w:type="paragraph" w:customStyle="1" w:styleId="Default">
    <w:name w:val="Default"/>
    <w:rsid w:val="008A5CF9"/>
    <w:pPr>
      <w:autoSpaceDE w:val="0"/>
      <w:autoSpaceDN w:val="0"/>
      <w:adjustRightInd w:val="0"/>
    </w:pPr>
    <w:rPr>
      <w:rFonts w:cs="Times New Roman"/>
      <w:color w:val="000000"/>
      <w:szCs w:val="24"/>
    </w:rPr>
  </w:style>
  <w:style w:type="paragraph" w:styleId="Revision">
    <w:name w:val="Revision"/>
    <w:hidden/>
    <w:uiPriority w:val="99"/>
    <w:semiHidden/>
    <w:rsid w:val="00AD2708"/>
  </w:style>
  <w:style w:type="paragraph" w:styleId="ListParagraph">
    <w:name w:val="List Paragraph"/>
    <w:basedOn w:val="Normal"/>
    <w:uiPriority w:val="34"/>
    <w:qFormat/>
    <w:rsid w:val="00F90E30"/>
    <w:pPr>
      <w:ind w:left="720"/>
      <w:contextualSpacing/>
    </w:pPr>
  </w:style>
  <w:style w:type="character" w:styleId="CommentReference">
    <w:name w:val="annotation reference"/>
    <w:basedOn w:val="DefaultParagraphFont"/>
    <w:uiPriority w:val="99"/>
    <w:semiHidden/>
    <w:unhideWhenUsed/>
    <w:rsid w:val="00EA4006"/>
    <w:rPr>
      <w:sz w:val="16"/>
      <w:szCs w:val="16"/>
    </w:rPr>
  </w:style>
  <w:style w:type="paragraph" w:styleId="CommentText">
    <w:name w:val="annotation text"/>
    <w:basedOn w:val="Normal"/>
    <w:link w:val="CommentTextChar"/>
    <w:uiPriority w:val="99"/>
    <w:semiHidden/>
    <w:unhideWhenUsed/>
    <w:rsid w:val="00EA4006"/>
    <w:rPr>
      <w:sz w:val="20"/>
      <w:szCs w:val="20"/>
    </w:rPr>
  </w:style>
  <w:style w:type="character" w:customStyle="1" w:styleId="CommentTextChar">
    <w:name w:val="Comment Text Char"/>
    <w:basedOn w:val="DefaultParagraphFont"/>
    <w:link w:val="CommentText"/>
    <w:uiPriority w:val="99"/>
    <w:semiHidden/>
    <w:rsid w:val="00EA4006"/>
    <w:rPr>
      <w:sz w:val="20"/>
      <w:szCs w:val="20"/>
    </w:rPr>
  </w:style>
  <w:style w:type="paragraph" w:styleId="CommentSubject">
    <w:name w:val="annotation subject"/>
    <w:basedOn w:val="CommentText"/>
    <w:next w:val="CommentText"/>
    <w:link w:val="CommentSubjectChar"/>
    <w:uiPriority w:val="99"/>
    <w:semiHidden/>
    <w:unhideWhenUsed/>
    <w:rsid w:val="00EA4006"/>
    <w:rPr>
      <w:b/>
      <w:bCs/>
    </w:rPr>
  </w:style>
  <w:style w:type="character" w:customStyle="1" w:styleId="CommentSubjectChar">
    <w:name w:val="Comment Subject Char"/>
    <w:basedOn w:val="CommentTextChar"/>
    <w:link w:val="CommentSubject"/>
    <w:uiPriority w:val="99"/>
    <w:semiHidden/>
    <w:rsid w:val="00EA40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190">
      <w:bodyDiv w:val="1"/>
      <w:marLeft w:val="0"/>
      <w:marRight w:val="0"/>
      <w:marTop w:val="0"/>
      <w:marBottom w:val="0"/>
      <w:divBdr>
        <w:top w:val="none" w:sz="0" w:space="0" w:color="auto"/>
        <w:left w:val="none" w:sz="0" w:space="0" w:color="auto"/>
        <w:bottom w:val="none" w:sz="0" w:space="0" w:color="auto"/>
        <w:right w:val="none" w:sz="0" w:space="0" w:color="auto"/>
      </w:divBdr>
    </w:div>
    <w:div w:id="450440100">
      <w:bodyDiv w:val="1"/>
      <w:marLeft w:val="0"/>
      <w:marRight w:val="0"/>
      <w:marTop w:val="0"/>
      <w:marBottom w:val="0"/>
      <w:divBdr>
        <w:top w:val="none" w:sz="0" w:space="0" w:color="auto"/>
        <w:left w:val="none" w:sz="0" w:space="0" w:color="auto"/>
        <w:bottom w:val="none" w:sz="0" w:space="0" w:color="auto"/>
        <w:right w:val="none" w:sz="0" w:space="0" w:color="auto"/>
      </w:divBdr>
    </w:div>
    <w:div w:id="1344548276">
      <w:bodyDiv w:val="1"/>
      <w:marLeft w:val="0"/>
      <w:marRight w:val="0"/>
      <w:marTop w:val="0"/>
      <w:marBottom w:val="0"/>
      <w:divBdr>
        <w:top w:val="none" w:sz="0" w:space="0" w:color="auto"/>
        <w:left w:val="none" w:sz="0" w:space="0" w:color="auto"/>
        <w:bottom w:val="none" w:sz="0" w:space="0" w:color="auto"/>
        <w:right w:val="none" w:sz="0" w:space="0" w:color="auto"/>
      </w:divBdr>
      <w:divsChild>
        <w:div w:id="2079864616">
          <w:marLeft w:val="0"/>
          <w:marRight w:val="0"/>
          <w:marTop w:val="0"/>
          <w:marBottom w:val="0"/>
          <w:divBdr>
            <w:top w:val="none" w:sz="0" w:space="0" w:color="auto"/>
            <w:left w:val="none" w:sz="0" w:space="0" w:color="auto"/>
            <w:bottom w:val="none" w:sz="0" w:space="0" w:color="auto"/>
            <w:right w:val="none" w:sz="0" w:space="0" w:color="auto"/>
          </w:divBdr>
        </w:div>
        <w:div w:id="540240329">
          <w:marLeft w:val="0"/>
          <w:marRight w:val="0"/>
          <w:marTop w:val="0"/>
          <w:marBottom w:val="0"/>
          <w:divBdr>
            <w:top w:val="none" w:sz="0" w:space="0" w:color="auto"/>
            <w:left w:val="none" w:sz="0" w:space="0" w:color="auto"/>
            <w:bottom w:val="none" w:sz="0" w:space="0" w:color="auto"/>
            <w:right w:val="none" w:sz="0" w:space="0" w:color="auto"/>
          </w:divBdr>
        </w:div>
        <w:div w:id="1944729374">
          <w:marLeft w:val="0"/>
          <w:marRight w:val="0"/>
          <w:marTop w:val="0"/>
          <w:marBottom w:val="0"/>
          <w:divBdr>
            <w:top w:val="none" w:sz="0" w:space="0" w:color="auto"/>
            <w:left w:val="none" w:sz="0" w:space="0" w:color="auto"/>
            <w:bottom w:val="none" w:sz="0" w:space="0" w:color="auto"/>
            <w:right w:val="none" w:sz="0" w:space="0" w:color="auto"/>
          </w:divBdr>
        </w:div>
        <w:div w:id="280575395">
          <w:marLeft w:val="0"/>
          <w:marRight w:val="0"/>
          <w:marTop w:val="0"/>
          <w:marBottom w:val="0"/>
          <w:divBdr>
            <w:top w:val="none" w:sz="0" w:space="0" w:color="auto"/>
            <w:left w:val="none" w:sz="0" w:space="0" w:color="auto"/>
            <w:bottom w:val="none" w:sz="0" w:space="0" w:color="auto"/>
            <w:right w:val="none" w:sz="0" w:space="0" w:color="auto"/>
          </w:divBdr>
        </w:div>
        <w:div w:id="825240254">
          <w:marLeft w:val="0"/>
          <w:marRight w:val="0"/>
          <w:marTop w:val="0"/>
          <w:marBottom w:val="0"/>
          <w:divBdr>
            <w:top w:val="none" w:sz="0" w:space="0" w:color="auto"/>
            <w:left w:val="none" w:sz="0" w:space="0" w:color="auto"/>
            <w:bottom w:val="none" w:sz="0" w:space="0" w:color="auto"/>
            <w:right w:val="none" w:sz="0" w:space="0" w:color="auto"/>
          </w:divBdr>
        </w:div>
        <w:div w:id="1512600862">
          <w:marLeft w:val="0"/>
          <w:marRight w:val="0"/>
          <w:marTop w:val="0"/>
          <w:marBottom w:val="0"/>
          <w:divBdr>
            <w:top w:val="none" w:sz="0" w:space="0" w:color="auto"/>
            <w:left w:val="none" w:sz="0" w:space="0" w:color="auto"/>
            <w:bottom w:val="none" w:sz="0" w:space="0" w:color="auto"/>
            <w:right w:val="none" w:sz="0" w:space="0" w:color="auto"/>
          </w:divBdr>
        </w:div>
        <w:div w:id="824710601">
          <w:marLeft w:val="0"/>
          <w:marRight w:val="0"/>
          <w:marTop w:val="0"/>
          <w:marBottom w:val="0"/>
          <w:divBdr>
            <w:top w:val="none" w:sz="0" w:space="0" w:color="auto"/>
            <w:left w:val="none" w:sz="0" w:space="0" w:color="auto"/>
            <w:bottom w:val="none" w:sz="0" w:space="0" w:color="auto"/>
            <w:right w:val="none" w:sz="0" w:space="0" w:color="auto"/>
          </w:divBdr>
        </w:div>
        <w:div w:id="1177815208">
          <w:marLeft w:val="0"/>
          <w:marRight w:val="0"/>
          <w:marTop w:val="0"/>
          <w:marBottom w:val="0"/>
          <w:divBdr>
            <w:top w:val="none" w:sz="0" w:space="0" w:color="auto"/>
            <w:left w:val="none" w:sz="0" w:space="0" w:color="auto"/>
            <w:bottom w:val="none" w:sz="0" w:space="0" w:color="auto"/>
            <w:right w:val="none" w:sz="0" w:space="0" w:color="auto"/>
          </w:divBdr>
        </w:div>
        <w:div w:id="731467338">
          <w:marLeft w:val="0"/>
          <w:marRight w:val="0"/>
          <w:marTop w:val="0"/>
          <w:marBottom w:val="0"/>
          <w:divBdr>
            <w:top w:val="none" w:sz="0" w:space="0" w:color="auto"/>
            <w:left w:val="none" w:sz="0" w:space="0" w:color="auto"/>
            <w:bottom w:val="none" w:sz="0" w:space="0" w:color="auto"/>
            <w:right w:val="none" w:sz="0" w:space="0" w:color="auto"/>
          </w:divBdr>
        </w:div>
        <w:div w:id="417096696">
          <w:marLeft w:val="0"/>
          <w:marRight w:val="0"/>
          <w:marTop w:val="0"/>
          <w:marBottom w:val="0"/>
          <w:divBdr>
            <w:top w:val="none" w:sz="0" w:space="0" w:color="auto"/>
            <w:left w:val="none" w:sz="0" w:space="0" w:color="auto"/>
            <w:bottom w:val="none" w:sz="0" w:space="0" w:color="auto"/>
            <w:right w:val="none" w:sz="0" w:space="0" w:color="auto"/>
          </w:divBdr>
        </w:div>
        <w:div w:id="1411612641">
          <w:marLeft w:val="0"/>
          <w:marRight w:val="0"/>
          <w:marTop w:val="0"/>
          <w:marBottom w:val="0"/>
          <w:divBdr>
            <w:top w:val="none" w:sz="0" w:space="0" w:color="auto"/>
            <w:left w:val="none" w:sz="0" w:space="0" w:color="auto"/>
            <w:bottom w:val="none" w:sz="0" w:space="0" w:color="auto"/>
            <w:right w:val="none" w:sz="0" w:space="0" w:color="auto"/>
          </w:divBdr>
        </w:div>
        <w:div w:id="240481116">
          <w:marLeft w:val="0"/>
          <w:marRight w:val="0"/>
          <w:marTop w:val="0"/>
          <w:marBottom w:val="0"/>
          <w:divBdr>
            <w:top w:val="none" w:sz="0" w:space="0" w:color="auto"/>
            <w:left w:val="none" w:sz="0" w:space="0" w:color="auto"/>
            <w:bottom w:val="none" w:sz="0" w:space="0" w:color="auto"/>
            <w:right w:val="none" w:sz="0" w:space="0" w:color="auto"/>
          </w:divBdr>
        </w:div>
        <w:div w:id="932081242">
          <w:marLeft w:val="0"/>
          <w:marRight w:val="0"/>
          <w:marTop w:val="0"/>
          <w:marBottom w:val="0"/>
          <w:divBdr>
            <w:top w:val="none" w:sz="0" w:space="0" w:color="auto"/>
            <w:left w:val="none" w:sz="0" w:space="0" w:color="auto"/>
            <w:bottom w:val="none" w:sz="0" w:space="0" w:color="auto"/>
            <w:right w:val="none" w:sz="0" w:space="0" w:color="auto"/>
          </w:divBdr>
        </w:div>
        <w:div w:id="541334409">
          <w:marLeft w:val="0"/>
          <w:marRight w:val="0"/>
          <w:marTop w:val="0"/>
          <w:marBottom w:val="0"/>
          <w:divBdr>
            <w:top w:val="none" w:sz="0" w:space="0" w:color="auto"/>
            <w:left w:val="none" w:sz="0" w:space="0" w:color="auto"/>
            <w:bottom w:val="none" w:sz="0" w:space="0" w:color="auto"/>
            <w:right w:val="none" w:sz="0" w:space="0" w:color="auto"/>
          </w:divBdr>
        </w:div>
        <w:div w:id="2002809346">
          <w:marLeft w:val="0"/>
          <w:marRight w:val="0"/>
          <w:marTop w:val="0"/>
          <w:marBottom w:val="0"/>
          <w:divBdr>
            <w:top w:val="none" w:sz="0" w:space="0" w:color="auto"/>
            <w:left w:val="none" w:sz="0" w:space="0" w:color="auto"/>
            <w:bottom w:val="none" w:sz="0" w:space="0" w:color="auto"/>
            <w:right w:val="none" w:sz="0" w:space="0" w:color="auto"/>
          </w:divBdr>
        </w:div>
        <w:div w:id="1889566446">
          <w:marLeft w:val="0"/>
          <w:marRight w:val="0"/>
          <w:marTop w:val="0"/>
          <w:marBottom w:val="0"/>
          <w:divBdr>
            <w:top w:val="none" w:sz="0" w:space="0" w:color="auto"/>
            <w:left w:val="none" w:sz="0" w:space="0" w:color="auto"/>
            <w:bottom w:val="none" w:sz="0" w:space="0" w:color="auto"/>
            <w:right w:val="none" w:sz="0" w:space="0" w:color="auto"/>
          </w:divBdr>
        </w:div>
        <w:div w:id="566189732">
          <w:marLeft w:val="0"/>
          <w:marRight w:val="0"/>
          <w:marTop w:val="0"/>
          <w:marBottom w:val="0"/>
          <w:divBdr>
            <w:top w:val="none" w:sz="0" w:space="0" w:color="auto"/>
            <w:left w:val="none" w:sz="0" w:space="0" w:color="auto"/>
            <w:bottom w:val="none" w:sz="0" w:space="0" w:color="auto"/>
            <w:right w:val="none" w:sz="0" w:space="0" w:color="auto"/>
          </w:divBdr>
        </w:div>
        <w:div w:id="1570385038">
          <w:marLeft w:val="0"/>
          <w:marRight w:val="0"/>
          <w:marTop w:val="0"/>
          <w:marBottom w:val="0"/>
          <w:divBdr>
            <w:top w:val="none" w:sz="0" w:space="0" w:color="auto"/>
            <w:left w:val="none" w:sz="0" w:space="0" w:color="auto"/>
            <w:bottom w:val="none" w:sz="0" w:space="0" w:color="auto"/>
            <w:right w:val="none" w:sz="0" w:space="0" w:color="auto"/>
          </w:divBdr>
        </w:div>
        <w:div w:id="1273632931">
          <w:marLeft w:val="0"/>
          <w:marRight w:val="0"/>
          <w:marTop w:val="0"/>
          <w:marBottom w:val="0"/>
          <w:divBdr>
            <w:top w:val="none" w:sz="0" w:space="0" w:color="auto"/>
            <w:left w:val="none" w:sz="0" w:space="0" w:color="auto"/>
            <w:bottom w:val="none" w:sz="0" w:space="0" w:color="auto"/>
            <w:right w:val="none" w:sz="0" w:space="0" w:color="auto"/>
          </w:divBdr>
        </w:div>
        <w:div w:id="1002776735">
          <w:marLeft w:val="0"/>
          <w:marRight w:val="0"/>
          <w:marTop w:val="0"/>
          <w:marBottom w:val="0"/>
          <w:divBdr>
            <w:top w:val="none" w:sz="0" w:space="0" w:color="auto"/>
            <w:left w:val="none" w:sz="0" w:space="0" w:color="auto"/>
            <w:bottom w:val="none" w:sz="0" w:space="0" w:color="auto"/>
            <w:right w:val="none" w:sz="0" w:space="0" w:color="auto"/>
          </w:divBdr>
        </w:div>
        <w:div w:id="1660957924">
          <w:marLeft w:val="0"/>
          <w:marRight w:val="0"/>
          <w:marTop w:val="0"/>
          <w:marBottom w:val="0"/>
          <w:divBdr>
            <w:top w:val="none" w:sz="0" w:space="0" w:color="auto"/>
            <w:left w:val="none" w:sz="0" w:space="0" w:color="auto"/>
            <w:bottom w:val="none" w:sz="0" w:space="0" w:color="auto"/>
            <w:right w:val="none" w:sz="0" w:space="0" w:color="auto"/>
          </w:divBdr>
        </w:div>
        <w:div w:id="328485684">
          <w:marLeft w:val="0"/>
          <w:marRight w:val="0"/>
          <w:marTop w:val="0"/>
          <w:marBottom w:val="0"/>
          <w:divBdr>
            <w:top w:val="none" w:sz="0" w:space="0" w:color="auto"/>
            <w:left w:val="none" w:sz="0" w:space="0" w:color="auto"/>
            <w:bottom w:val="none" w:sz="0" w:space="0" w:color="auto"/>
            <w:right w:val="none" w:sz="0" w:space="0" w:color="auto"/>
          </w:divBdr>
        </w:div>
        <w:div w:id="595942432">
          <w:marLeft w:val="0"/>
          <w:marRight w:val="0"/>
          <w:marTop w:val="0"/>
          <w:marBottom w:val="0"/>
          <w:divBdr>
            <w:top w:val="none" w:sz="0" w:space="0" w:color="auto"/>
            <w:left w:val="none" w:sz="0" w:space="0" w:color="auto"/>
            <w:bottom w:val="none" w:sz="0" w:space="0" w:color="auto"/>
            <w:right w:val="none" w:sz="0" w:space="0" w:color="auto"/>
          </w:divBdr>
        </w:div>
        <w:div w:id="1548757689">
          <w:marLeft w:val="0"/>
          <w:marRight w:val="0"/>
          <w:marTop w:val="0"/>
          <w:marBottom w:val="0"/>
          <w:divBdr>
            <w:top w:val="none" w:sz="0" w:space="0" w:color="auto"/>
            <w:left w:val="none" w:sz="0" w:space="0" w:color="auto"/>
            <w:bottom w:val="none" w:sz="0" w:space="0" w:color="auto"/>
            <w:right w:val="none" w:sz="0" w:space="0" w:color="auto"/>
          </w:divBdr>
        </w:div>
        <w:div w:id="515196665">
          <w:marLeft w:val="0"/>
          <w:marRight w:val="0"/>
          <w:marTop w:val="0"/>
          <w:marBottom w:val="0"/>
          <w:divBdr>
            <w:top w:val="none" w:sz="0" w:space="0" w:color="auto"/>
            <w:left w:val="none" w:sz="0" w:space="0" w:color="auto"/>
            <w:bottom w:val="none" w:sz="0" w:space="0" w:color="auto"/>
            <w:right w:val="none" w:sz="0" w:space="0" w:color="auto"/>
          </w:divBdr>
        </w:div>
        <w:div w:id="1303996373">
          <w:marLeft w:val="0"/>
          <w:marRight w:val="0"/>
          <w:marTop w:val="0"/>
          <w:marBottom w:val="0"/>
          <w:divBdr>
            <w:top w:val="none" w:sz="0" w:space="0" w:color="auto"/>
            <w:left w:val="none" w:sz="0" w:space="0" w:color="auto"/>
            <w:bottom w:val="none" w:sz="0" w:space="0" w:color="auto"/>
            <w:right w:val="none" w:sz="0" w:space="0" w:color="auto"/>
          </w:divBdr>
        </w:div>
        <w:div w:id="154612971">
          <w:marLeft w:val="0"/>
          <w:marRight w:val="0"/>
          <w:marTop w:val="0"/>
          <w:marBottom w:val="0"/>
          <w:divBdr>
            <w:top w:val="none" w:sz="0" w:space="0" w:color="auto"/>
            <w:left w:val="none" w:sz="0" w:space="0" w:color="auto"/>
            <w:bottom w:val="none" w:sz="0" w:space="0" w:color="auto"/>
            <w:right w:val="none" w:sz="0" w:space="0" w:color="auto"/>
          </w:divBdr>
        </w:div>
        <w:div w:id="670253045">
          <w:marLeft w:val="0"/>
          <w:marRight w:val="0"/>
          <w:marTop w:val="0"/>
          <w:marBottom w:val="0"/>
          <w:divBdr>
            <w:top w:val="none" w:sz="0" w:space="0" w:color="auto"/>
            <w:left w:val="none" w:sz="0" w:space="0" w:color="auto"/>
            <w:bottom w:val="none" w:sz="0" w:space="0" w:color="auto"/>
            <w:right w:val="none" w:sz="0" w:space="0" w:color="auto"/>
          </w:divBdr>
        </w:div>
        <w:div w:id="952713612">
          <w:marLeft w:val="0"/>
          <w:marRight w:val="0"/>
          <w:marTop w:val="0"/>
          <w:marBottom w:val="0"/>
          <w:divBdr>
            <w:top w:val="none" w:sz="0" w:space="0" w:color="auto"/>
            <w:left w:val="none" w:sz="0" w:space="0" w:color="auto"/>
            <w:bottom w:val="none" w:sz="0" w:space="0" w:color="auto"/>
            <w:right w:val="none" w:sz="0" w:space="0" w:color="auto"/>
          </w:divBdr>
        </w:div>
        <w:div w:id="1031952330">
          <w:marLeft w:val="0"/>
          <w:marRight w:val="0"/>
          <w:marTop w:val="0"/>
          <w:marBottom w:val="0"/>
          <w:divBdr>
            <w:top w:val="none" w:sz="0" w:space="0" w:color="auto"/>
            <w:left w:val="none" w:sz="0" w:space="0" w:color="auto"/>
            <w:bottom w:val="none" w:sz="0" w:space="0" w:color="auto"/>
            <w:right w:val="none" w:sz="0" w:space="0" w:color="auto"/>
          </w:divBdr>
        </w:div>
        <w:div w:id="1916238080">
          <w:marLeft w:val="0"/>
          <w:marRight w:val="0"/>
          <w:marTop w:val="0"/>
          <w:marBottom w:val="0"/>
          <w:divBdr>
            <w:top w:val="none" w:sz="0" w:space="0" w:color="auto"/>
            <w:left w:val="none" w:sz="0" w:space="0" w:color="auto"/>
            <w:bottom w:val="none" w:sz="0" w:space="0" w:color="auto"/>
            <w:right w:val="none" w:sz="0" w:space="0" w:color="auto"/>
          </w:divBdr>
        </w:div>
        <w:div w:id="371422227">
          <w:marLeft w:val="0"/>
          <w:marRight w:val="0"/>
          <w:marTop w:val="0"/>
          <w:marBottom w:val="0"/>
          <w:divBdr>
            <w:top w:val="none" w:sz="0" w:space="0" w:color="auto"/>
            <w:left w:val="none" w:sz="0" w:space="0" w:color="auto"/>
            <w:bottom w:val="none" w:sz="0" w:space="0" w:color="auto"/>
            <w:right w:val="none" w:sz="0" w:space="0" w:color="auto"/>
          </w:divBdr>
        </w:div>
        <w:div w:id="716398416">
          <w:marLeft w:val="0"/>
          <w:marRight w:val="0"/>
          <w:marTop w:val="0"/>
          <w:marBottom w:val="0"/>
          <w:divBdr>
            <w:top w:val="none" w:sz="0" w:space="0" w:color="auto"/>
            <w:left w:val="none" w:sz="0" w:space="0" w:color="auto"/>
            <w:bottom w:val="none" w:sz="0" w:space="0" w:color="auto"/>
            <w:right w:val="none" w:sz="0" w:space="0" w:color="auto"/>
          </w:divBdr>
        </w:div>
        <w:div w:id="333383691">
          <w:marLeft w:val="0"/>
          <w:marRight w:val="0"/>
          <w:marTop w:val="0"/>
          <w:marBottom w:val="0"/>
          <w:divBdr>
            <w:top w:val="none" w:sz="0" w:space="0" w:color="auto"/>
            <w:left w:val="none" w:sz="0" w:space="0" w:color="auto"/>
            <w:bottom w:val="none" w:sz="0" w:space="0" w:color="auto"/>
            <w:right w:val="none" w:sz="0" w:space="0" w:color="auto"/>
          </w:divBdr>
        </w:div>
        <w:div w:id="379323145">
          <w:marLeft w:val="0"/>
          <w:marRight w:val="0"/>
          <w:marTop w:val="0"/>
          <w:marBottom w:val="0"/>
          <w:divBdr>
            <w:top w:val="none" w:sz="0" w:space="0" w:color="auto"/>
            <w:left w:val="none" w:sz="0" w:space="0" w:color="auto"/>
            <w:bottom w:val="none" w:sz="0" w:space="0" w:color="auto"/>
            <w:right w:val="none" w:sz="0" w:space="0" w:color="auto"/>
          </w:divBdr>
        </w:div>
        <w:div w:id="39862586">
          <w:marLeft w:val="0"/>
          <w:marRight w:val="0"/>
          <w:marTop w:val="0"/>
          <w:marBottom w:val="0"/>
          <w:divBdr>
            <w:top w:val="none" w:sz="0" w:space="0" w:color="auto"/>
            <w:left w:val="none" w:sz="0" w:space="0" w:color="auto"/>
            <w:bottom w:val="none" w:sz="0" w:space="0" w:color="auto"/>
            <w:right w:val="none" w:sz="0" w:space="0" w:color="auto"/>
          </w:divBdr>
        </w:div>
        <w:div w:id="1987971844">
          <w:marLeft w:val="0"/>
          <w:marRight w:val="0"/>
          <w:marTop w:val="0"/>
          <w:marBottom w:val="0"/>
          <w:divBdr>
            <w:top w:val="none" w:sz="0" w:space="0" w:color="auto"/>
            <w:left w:val="none" w:sz="0" w:space="0" w:color="auto"/>
            <w:bottom w:val="none" w:sz="0" w:space="0" w:color="auto"/>
            <w:right w:val="none" w:sz="0" w:space="0" w:color="auto"/>
          </w:divBdr>
        </w:div>
        <w:div w:id="338315456">
          <w:marLeft w:val="0"/>
          <w:marRight w:val="0"/>
          <w:marTop w:val="0"/>
          <w:marBottom w:val="0"/>
          <w:divBdr>
            <w:top w:val="none" w:sz="0" w:space="0" w:color="auto"/>
            <w:left w:val="none" w:sz="0" w:space="0" w:color="auto"/>
            <w:bottom w:val="none" w:sz="0" w:space="0" w:color="auto"/>
            <w:right w:val="none" w:sz="0" w:space="0" w:color="auto"/>
          </w:divBdr>
        </w:div>
        <w:div w:id="407458142">
          <w:marLeft w:val="0"/>
          <w:marRight w:val="0"/>
          <w:marTop w:val="0"/>
          <w:marBottom w:val="0"/>
          <w:divBdr>
            <w:top w:val="none" w:sz="0" w:space="0" w:color="auto"/>
            <w:left w:val="none" w:sz="0" w:space="0" w:color="auto"/>
            <w:bottom w:val="none" w:sz="0" w:space="0" w:color="auto"/>
            <w:right w:val="none" w:sz="0" w:space="0" w:color="auto"/>
          </w:divBdr>
        </w:div>
        <w:div w:id="761949467">
          <w:marLeft w:val="0"/>
          <w:marRight w:val="0"/>
          <w:marTop w:val="0"/>
          <w:marBottom w:val="0"/>
          <w:divBdr>
            <w:top w:val="none" w:sz="0" w:space="0" w:color="auto"/>
            <w:left w:val="none" w:sz="0" w:space="0" w:color="auto"/>
            <w:bottom w:val="none" w:sz="0" w:space="0" w:color="auto"/>
            <w:right w:val="none" w:sz="0" w:space="0" w:color="auto"/>
          </w:divBdr>
        </w:div>
        <w:div w:id="1616210693">
          <w:marLeft w:val="0"/>
          <w:marRight w:val="0"/>
          <w:marTop w:val="0"/>
          <w:marBottom w:val="0"/>
          <w:divBdr>
            <w:top w:val="none" w:sz="0" w:space="0" w:color="auto"/>
            <w:left w:val="none" w:sz="0" w:space="0" w:color="auto"/>
            <w:bottom w:val="none" w:sz="0" w:space="0" w:color="auto"/>
            <w:right w:val="none" w:sz="0" w:space="0" w:color="auto"/>
          </w:divBdr>
        </w:div>
        <w:div w:id="884293012">
          <w:marLeft w:val="0"/>
          <w:marRight w:val="0"/>
          <w:marTop w:val="0"/>
          <w:marBottom w:val="0"/>
          <w:divBdr>
            <w:top w:val="none" w:sz="0" w:space="0" w:color="auto"/>
            <w:left w:val="none" w:sz="0" w:space="0" w:color="auto"/>
            <w:bottom w:val="none" w:sz="0" w:space="0" w:color="auto"/>
            <w:right w:val="none" w:sz="0" w:space="0" w:color="auto"/>
          </w:divBdr>
        </w:div>
        <w:div w:id="2001611720">
          <w:marLeft w:val="0"/>
          <w:marRight w:val="0"/>
          <w:marTop w:val="0"/>
          <w:marBottom w:val="0"/>
          <w:divBdr>
            <w:top w:val="none" w:sz="0" w:space="0" w:color="auto"/>
            <w:left w:val="none" w:sz="0" w:space="0" w:color="auto"/>
            <w:bottom w:val="none" w:sz="0" w:space="0" w:color="auto"/>
            <w:right w:val="none" w:sz="0" w:space="0" w:color="auto"/>
          </w:divBdr>
        </w:div>
        <w:div w:id="549541343">
          <w:marLeft w:val="0"/>
          <w:marRight w:val="0"/>
          <w:marTop w:val="0"/>
          <w:marBottom w:val="0"/>
          <w:divBdr>
            <w:top w:val="none" w:sz="0" w:space="0" w:color="auto"/>
            <w:left w:val="none" w:sz="0" w:space="0" w:color="auto"/>
            <w:bottom w:val="none" w:sz="0" w:space="0" w:color="auto"/>
            <w:right w:val="none" w:sz="0" w:space="0" w:color="auto"/>
          </w:divBdr>
        </w:div>
        <w:div w:id="2009625967">
          <w:marLeft w:val="0"/>
          <w:marRight w:val="0"/>
          <w:marTop w:val="0"/>
          <w:marBottom w:val="0"/>
          <w:divBdr>
            <w:top w:val="none" w:sz="0" w:space="0" w:color="auto"/>
            <w:left w:val="none" w:sz="0" w:space="0" w:color="auto"/>
            <w:bottom w:val="none" w:sz="0" w:space="0" w:color="auto"/>
            <w:right w:val="none" w:sz="0" w:space="0" w:color="auto"/>
          </w:divBdr>
        </w:div>
        <w:div w:id="1439301989">
          <w:marLeft w:val="0"/>
          <w:marRight w:val="0"/>
          <w:marTop w:val="0"/>
          <w:marBottom w:val="0"/>
          <w:divBdr>
            <w:top w:val="none" w:sz="0" w:space="0" w:color="auto"/>
            <w:left w:val="none" w:sz="0" w:space="0" w:color="auto"/>
            <w:bottom w:val="none" w:sz="0" w:space="0" w:color="auto"/>
            <w:right w:val="none" w:sz="0" w:space="0" w:color="auto"/>
          </w:divBdr>
        </w:div>
        <w:div w:id="203835492">
          <w:marLeft w:val="0"/>
          <w:marRight w:val="0"/>
          <w:marTop w:val="0"/>
          <w:marBottom w:val="0"/>
          <w:divBdr>
            <w:top w:val="none" w:sz="0" w:space="0" w:color="auto"/>
            <w:left w:val="none" w:sz="0" w:space="0" w:color="auto"/>
            <w:bottom w:val="none" w:sz="0" w:space="0" w:color="auto"/>
            <w:right w:val="none" w:sz="0" w:space="0" w:color="auto"/>
          </w:divBdr>
        </w:div>
        <w:div w:id="1151796262">
          <w:marLeft w:val="0"/>
          <w:marRight w:val="0"/>
          <w:marTop w:val="0"/>
          <w:marBottom w:val="0"/>
          <w:divBdr>
            <w:top w:val="none" w:sz="0" w:space="0" w:color="auto"/>
            <w:left w:val="none" w:sz="0" w:space="0" w:color="auto"/>
            <w:bottom w:val="none" w:sz="0" w:space="0" w:color="auto"/>
            <w:right w:val="none" w:sz="0" w:space="0" w:color="auto"/>
          </w:divBdr>
        </w:div>
        <w:div w:id="520246328">
          <w:marLeft w:val="0"/>
          <w:marRight w:val="0"/>
          <w:marTop w:val="0"/>
          <w:marBottom w:val="0"/>
          <w:divBdr>
            <w:top w:val="none" w:sz="0" w:space="0" w:color="auto"/>
            <w:left w:val="none" w:sz="0" w:space="0" w:color="auto"/>
            <w:bottom w:val="none" w:sz="0" w:space="0" w:color="auto"/>
            <w:right w:val="none" w:sz="0" w:space="0" w:color="auto"/>
          </w:divBdr>
        </w:div>
        <w:div w:id="2042053394">
          <w:marLeft w:val="0"/>
          <w:marRight w:val="0"/>
          <w:marTop w:val="0"/>
          <w:marBottom w:val="0"/>
          <w:divBdr>
            <w:top w:val="none" w:sz="0" w:space="0" w:color="auto"/>
            <w:left w:val="none" w:sz="0" w:space="0" w:color="auto"/>
            <w:bottom w:val="none" w:sz="0" w:space="0" w:color="auto"/>
            <w:right w:val="none" w:sz="0" w:space="0" w:color="auto"/>
          </w:divBdr>
        </w:div>
        <w:div w:id="907105708">
          <w:marLeft w:val="0"/>
          <w:marRight w:val="0"/>
          <w:marTop w:val="0"/>
          <w:marBottom w:val="0"/>
          <w:divBdr>
            <w:top w:val="none" w:sz="0" w:space="0" w:color="auto"/>
            <w:left w:val="none" w:sz="0" w:space="0" w:color="auto"/>
            <w:bottom w:val="none" w:sz="0" w:space="0" w:color="auto"/>
            <w:right w:val="none" w:sz="0" w:space="0" w:color="auto"/>
          </w:divBdr>
        </w:div>
        <w:div w:id="1289968492">
          <w:marLeft w:val="0"/>
          <w:marRight w:val="0"/>
          <w:marTop w:val="0"/>
          <w:marBottom w:val="0"/>
          <w:divBdr>
            <w:top w:val="none" w:sz="0" w:space="0" w:color="auto"/>
            <w:left w:val="none" w:sz="0" w:space="0" w:color="auto"/>
            <w:bottom w:val="none" w:sz="0" w:space="0" w:color="auto"/>
            <w:right w:val="none" w:sz="0" w:space="0" w:color="auto"/>
          </w:divBdr>
        </w:div>
        <w:div w:id="1845245440">
          <w:marLeft w:val="0"/>
          <w:marRight w:val="0"/>
          <w:marTop w:val="0"/>
          <w:marBottom w:val="0"/>
          <w:divBdr>
            <w:top w:val="none" w:sz="0" w:space="0" w:color="auto"/>
            <w:left w:val="none" w:sz="0" w:space="0" w:color="auto"/>
            <w:bottom w:val="none" w:sz="0" w:space="0" w:color="auto"/>
            <w:right w:val="none" w:sz="0" w:space="0" w:color="auto"/>
          </w:divBdr>
        </w:div>
        <w:div w:id="800226465">
          <w:marLeft w:val="0"/>
          <w:marRight w:val="0"/>
          <w:marTop w:val="0"/>
          <w:marBottom w:val="0"/>
          <w:divBdr>
            <w:top w:val="none" w:sz="0" w:space="0" w:color="auto"/>
            <w:left w:val="none" w:sz="0" w:space="0" w:color="auto"/>
            <w:bottom w:val="none" w:sz="0" w:space="0" w:color="auto"/>
            <w:right w:val="none" w:sz="0" w:space="0" w:color="auto"/>
          </w:divBdr>
        </w:div>
        <w:div w:id="1422753739">
          <w:marLeft w:val="0"/>
          <w:marRight w:val="0"/>
          <w:marTop w:val="0"/>
          <w:marBottom w:val="0"/>
          <w:divBdr>
            <w:top w:val="none" w:sz="0" w:space="0" w:color="auto"/>
            <w:left w:val="none" w:sz="0" w:space="0" w:color="auto"/>
            <w:bottom w:val="none" w:sz="0" w:space="0" w:color="auto"/>
            <w:right w:val="none" w:sz="0" w:space="0" w:color="auto"/>
          </w:divBdr>
        </w:div>
        <w:div w:id="892540472">
          <w:marLeft w:val="0"/>
          <w:marRight w:val="0"/>
          <w:marTop w:val="0"/>
          <w:marBottom w:val="0"/>
          <w:divBdr>
            <w:top w:val="none" w:sz="0" w:space="0" w:color="auto"/>
            <w:left w:val="none" w:sz="0" w:space="0" w:color="auto"/>
            <w:bottom w:val="none" w:sz="0" w:space="0" w:color="auto"/>
            <w:right w:val="none" w:sz="0" w:space="0" w:color="auto"/>
          </w:divBdr>
        </w:div>
        <w:div w:id="1996835588">
          <w:marLeft w:val="0"/>
          <w:marRight w:val="0"/>
          <w:marTop w:val="0"/>
          <w:marBottom w:val="0"/>
          <w:divBdr>
            <w:top w:val="none" w:sz="0" w:space="0" w:color="auto"/>
            <w:left w:val="none" w:sz="0" w:space="0" w:color="auto"/>
            <w:bottom w:val="none" w:sz="0" w:space="0" w:color="auto"/>
            <w:right w:val="none" w:sz="0" w:space="0" w:color="auto"/>
          </w:divBdr>
        </w:div>
        <w:div w:id="2047831241">
          <w:marLeft w:val="0"/>
          <w:marRight w:val="0"/>
          <w:marTop w:val="0"/>
          <w:marBottom w:val="0"/>
          <w:divBdr>
            <w:top w:val="none" w:sz="0" w:space="0" w:color="auto"/>
            <w:left w:val="none" w:sz="0" w:space="0" w:color="auto"/>
            <w:bottom w:val="none" w:sz="0" w:space="0" w:color="auto"/>
            <w:right w:val="none" w:sz="0" w:space="0" w:color="auto"/>
          </w:divBdr>
        </w:div>
        <w:div w:id="2141997960">
          <w:marLeft w:val="0"/>
          <w:marRight w:val="0"/>
          <w:marTop w:val="0"/>
          <w:marBottom w:val="0"/>
          <w:divBdr>
            <w:top w:val="none" w:sz="0" w:space="0" w:color="auto"/>
            <w:left w:val="none" w:sz="0" w:space="0" w:color="auto"/>
            <w:bottom w:val="none" w:sz="0" w:space="0" w:color="auto"/>
            <w:right w:val="none" w:sz="0" w:space="0" w:color="auto"/>
          </w:divBdr>
        </w:div>
        <w:div w:id="1269387445">
          <w:marLeft w:val="0"/>
          <w:marRight w:val="0"/>
          <w:marTop w:val="0"/>
          <w:marBottom w:val="0"/>
          <w:divBdr>
            <w:top w:val="none" w:sz="0" w:space="0" w:color="auto"/>
            <w:left w:val="none" w:sz="0" w:space="0" w:color="auto"/>
            <w:bottom w:val="none" w:sz="0" w:space="0" w:color="auto"/>
            <w:right w:val="none" w:sz="0" w:space="0" w:color="auto"/>
          </w:divBdr>
        </w:div>
        <w:div w:id="1317953371">
          <w:marLeft w:val="0"/>
          <w:marRight w:val="0"/>
          <w:marTop w:val="0"/>
          <w:marBottom w:val="0"/>
          <w:divBdr>
            <w:top w:val="none" w:sz="0" w:space="0" w:color="auto"/>
            <w:left w:val="none" w:sz="0" w:space="0" w:color="auto"/>
            <w:bottom w:val="none" w:sz="0" w:space="0" w:color="auto"/>
            <w:right w:val="none" w:sz="0" w:space="0" w:color="auto"/>
          </w:divBdr>
        </w:div>
        <w:div w:id="1198738801">
          <w:marLeft w:val="0"/>
          <w:marRight w:val="0"/>
          <w:marTop w:val="0"/>
          <w:marBottom w:val="0"/>
          <w:divBdr>
            <w:top w:val="none" w:sz="0" w:space="0" w:color="auto"/>
            <w:left w:val="none" w:sz="0" w:space="0" w:color="auto"/>
            <w:bottom w:val="none" w:sz="0" w:space="0" w:color="auto"/>
            <w:right w:val="none" w:sz="0" w:space="0" w:color="auto"/>
          </w:divBdr>
        </w:div>
        <w:div w:id="283853855">
          <w:marLeft w:val="0"/>
          <w:marRight w:val="0"/>
          <w:marTop w:val="0"/>
          <w:marBottom w:val="0"/>
          <w:divBdr>
            <w:top w:val="none" w:sz="0" w:space="0" w:color="auto"/>
            <w:left w:val="none" w:sz="0" w:space="0" w:color="auto"/>
            <w:bottom w:val="none" w:sz="0" w:space="0" w:color="auto"/>
            <w:right w:val="none" w:sz="0" w:space="0" w:color="auto"/>
          </w:divBdr>
        </w:div>
        <w:div w:id="1952131094">
          <w:marLeft w:val="0"/>
          <w:marRight w:val="0"/>
          <w:marTop w:val="0"/>
          <w:marBottom w:val="0"/>
          <w:divBdr>
            <w:top w:val="none" w:sz="0" w:space="0" w:color="auto"/>
            <w:left w:val="none" w:sz="0" w:space="0" w:color="auto"/>
            <w:bottom w:val="none" w:sz="0" w:space="0" w:color="auto"/>
            <w:right w:val="none" w:sz="0" w:space="0" w:color="auto"/>
          </w:divBdr>
        </w:div>
        <w:div w:id="1849173782">
          <w:marLeft w:val="0"/>
          <w:marRight w:val="0"/>
          <w:marTop w:val="0"/>
          <w:marBottom w:val="0"/>
          <w:divBdr>
            <w:top w:val="none" w:sz="0" w:space="0" w:color="auto"/>
            <w:left w:val="none" w:sz="0" w:space="0" w:color="auto"/>
            <w:bottom w:val="none" w:sz="0" w:space="0" w:color="auto"/>
            <w:right w:val="none" w:sz="0" w:space="0" w:color="auto"/>
          </w:divBdr>
        </w:div>
        <w:div w:id="20981403">
          <w:marLeft w:val="0"/>
          <w:marRight w:val="0"/>
          <w:marTop w:val="0"/>
          <w:marBottom w:val="0"/>
          <w:divBdr>
            <w:top w:val="none" w:sz="0" w:space="0" w:color="auto"/>
            <w:left w:val="none" w:sz="0" w:space="0" w:color="auto"/>
            <w:bottom w:val="none" w:sz="0" w:space="0" w:color="auto"/>
            <w:right w:val="none" w:sz="0" w:space="0" w:color="auto"/>
          </w:divBdr>
        </w:div>
        <w:div w:id="669261996">
          <w:marLeft w:val="0"/>
          <w:marRight w:val="0"/>
          <w:marTop w:val="0"/>
          <w:marBottom w:val="0"/>
          <w:divBdr>
            <w:top w:val="none" w:sz="0" w:space="0" w:color="auto"/>
            <w:left w:val="none" w:sz="0" w:space="0" w:color="auto"/>
            <w:bottom w:val="none" w:sz="0" w:space="0" w:color="auto"/>
            <w:right w:val="none" w:sz="0" w:space="0" w:color="auto"/>
          </w:divBdr>
        </w:div>
        <w:div w:id="1917737260">
          <w:marLeft w:val="0"/>
          <w:marRight w:val="0"/>
          <w:marTop w:val="0"/>
          <w:marBottom w:val="0"/>
          <w:divBdr>
            <w:top w:val="none" w:sz="0" w:space="0" w:color="auto"/>
            <w:left w:val="none" w:sz="0" w:space="0" w:color="auto"/>
            <w:bottom w:val="none" w:sz="0" w:space="0" w:color="auto"/>
            <w:right w:val="none" w:sz="0" w:space="0" w:color="auto"/>
          </w:divBdr>
        </w:div>
        <w:div w:id="2102722999">
          <w:marLeft w:val="0"/>
          <w:marRight w:val="0"/>
          <w:marTop w:val="0"/>
          <w:marBottom w:val="0"/>
          <w:divBdr>
            <w:top w:val="none" w:sz="0" w:space="0" w:color="auto"/>
            <w:left w:val="none" w:sz="0" w:space="0" w:color="auto"/>
            <w:bottom w:val="none" w:sz="0" w:space="0" w:color="auto"/>
            <w:right w:val="none" w:sz="0" w:space="0" w:color="auto"/>
          </w:divBdr>
        </w:div>
        <w:div w:id="1477644055">
          <w:marLeft w:val="0"/>
          <w:marRight w:val="0"/>
          <w:marTop w:val="0"/>
          <w:marBottom w:val="0"/>
          <w:divBdr>
            <w:top w:val="none" w:sz="0" w:space="0" w:color="auto"/>
            <w:left w:val="none" w:sz="0" w:space="0" w:color="auto"/>
            <w:bottom w:val="none" w:sz="0" w:space="0" w:color="auto"/>
            <w:right w:val="none" w:sz="0" w:space="0" w:color="auto"/>
          </w:divBdr>
        </w:div>
        <w:div w:id="1981223011">
          <w:marLeft w:val="0"/>
          <w:marRight w:val="0"/>
          <w:marTop w:val="0"/>
          <w:marBottom w:val="0"/>
          <w:divBdr>
            <w:top w:val="none" w:sz="0" w:space="0" w:color="auto"/>
            <w:left w:val="none" w:sz="0" w:space="0" w:color="auto"/>
            <w:bottom w:val="none" w:sz="0" w:space="0" w:color="auto"/>
            <w:right w:val="none" w:sz="0" w:space="0" w:color="auto"/>
          </w:divBdr>
        </w:div>
        <w:div w:id="561602993">
          <w:marLeft w:val="0"/>
          <w:marRight w:val="0"/>
          <w:marTop w:val="0"/>
          <w:marBottom w:val="0"/>
          <w:divBdr>
            <w:top w:val="none" w:sz="0" w:space="0" w:color="auto"/>
            <w:left w:val="none" w:sz="0" w:space="0" w:color="auto"/>
            <w:bottom w:val="none" w:sz="0" w:space="0" w:color="auto"/>
            <w:right w:val="none" w:sz="0" w:space="0" w:color="auto"/>
          </w:divBdr>
        </w:div>
        <w:div w:id="2058889507">
          <w:marLeft w:val="0"/>
          <w:marRight w:val="0"/>
          <w:marTop w:val="0"/>
          <w:marBottom w:val="0"/>
          <w:divBdr>
            <w:top w:val="none" w:sz="0" w:space="0" w:color="auto"/>
            <w:left w:val="none" w:sz="0" w:space="0" w:color="auto"/>
            <w:bottom w:val="none" w:sz="0" w:space="0" w:color="auto"/>
            <w:right w:val="none" w:sz="0" w:space="0" w:color="auto"/>
          </w:divBdr>
        </w:div>
        <w:div w:id="943223593">
          <w:marLeft w:val="0"/>
          <w:marRight w:val="0"/>
          <w:marTop w:val="0"/>
          <w:marBottom w:val="0"/>
          <w:divBdr>
            <w:top w:val="none" w:sz="0" w:space="0" w:color="auto"/>
            <w:left w:val="none" w:sz="0" w:space="0" w:color="auto"/>
            <w:bottom w:val="none" w:sz="0" w:space="0" w:color="auto"/>
            <w:right w:val="none" w:sz="0" w:space="0" w:color="auto"/>
          </w:divBdr>
        </w:div>
        <w:div w:id="201330544">
          <w:marLeft w:val="0"/>
          <w:marRight w:val="0"/>
          <w:marTop w:val="0"/>
          <w:marBottom w:val="0"/>
          <w:divBdr>
            <w:top w:val="none" w:sz="0" w:space="0" w:color="auto"/>
            <w:left w:val="none" w:sz="0" w:space="0" w:color="auto"/>
            <w:bottom w:val="none" w:sz="0" w:space="0" w:color="auto"/>
            <w:right w:val="none" w:sz="0" w:space="0" w:color="auto"/>
          </w:divBdr>
        </w:div>
      </w:divsChild>
    </w:div>
    <w:div w:id="1525053319">
      <w:bodyDiv w:val="1"/>
      <w:marLeft w:val="0"/>
      <w:marRight w:val="0"/>
      <w:marTop w:val="0"/>
      <w:marBottom w:val="0"/>
      <w:divBdr>
        <w:top w:val="none" w:sz="0" w:space="0" w:color="auto"/>
        <w:left w:val="none" w:sz="0" w:space="0" w:color="auto"/>
        <w:bottom w:val="none" w:sz="0" w:space="0" w:color="auto"/>
        <w:right w:val="none" w:sz="0" w:space="0" w:color="auto"/>
      </w:divBdr>
    </w:div>
    <w:div w:id="170829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www.legislature.idaho.gov/idstat/Title22/T22CH25.htm" TargetMode="External"/><Relationship Id="rId26" Type="http://schemas.openxmlformats.org/officeDocument/2006/relationships/hyperlink" Target="http://invasivespecies.idaho.gov/plants/" TargetMode="External"/><Relationship Id="rId39" Type="http://schemas.openxmlformats.org/officeDocument/2006/relationships/hyperlink" Target="http://www.beeculture.com/catch-the-buzz-get-involved-in-your-states-plan-or-dont-complain-when-its-done/" TargetMode="External"/><Relationship Id="rId21" Type="http://schemas.openxmlformats.org/officeDocument/2006/relationships/hyperlink" Target="http://adminrules.idaho.gov/rules/current/02/0303.pdf" TargetMode="External"/><Relationship Id="rId34" Type="http://schemas.openxmlformats.org/officeDocument/2006/relationships/hyperlink" Target="https://www.epa.gov/pollinator-protection/find-best-management-practices-protect-pollinators"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xerces.org/pollinators-mountain-reg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agrifs01\users$\grobinson\Documents\Bees\www.idabees.org" TargetMode="External"/><Relationship Id="rId32" Type="http://schemas.openxmlformats.org/officeDocument/2006/relationships/hyperlink" Target="https://croplife.org/wp-content/uploads/pdf_files/Briefing-Preserving-the-Wellbeing-of-the-Honey-Bee.pdf" TargetMode="External"/><Relationship Id="rId37" Type="http://schemas.openxmlformats.org/officeDocument/2006/relationships/hyperlink" Target="http://npmapestworld.org/pollinator/bmps/" TargetMode="External"/><Relationship Id="rId40" Type="http://schemas.openxmlformats.org/officeDocument/2006/relationships/hyperlink" Target="http://www.massbee.org/addons/BestPractices/BMP03-14.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yperlink" Target="https://idfg.idaho.gov/swap" TargetMode="External"/><Relationship Id="rId28" Type="http://schemas.openxmlformats.org/officeDocument/2006/relationships/hyperlink" Target="http://www.xerces.org/pollinators-mountain-region/" TargetMode="External"/><Relationship Id="rId36" Type="http://schemas.openxmlformats.org/officeDocument/2006/relationships/hyperlink" Target="http://www.nass.usda.gov/" TargetMode="External"/><Relationship Id="rId10" Type="http://schemas.openxmlformats.org/officeDocument/2006/relationships/image" Target="media/image3.png"/><Relationship Id="rId19" Type="http://schemas.openxmlformats.org/officeDocument/2006/relationships/hyperlink" Target="http://adminrules.idaho.gov/rules/current/02/0630.pdf" TargetMode="External"/><Relationship Id="rId31" Type="http://schemas.openxmlformats.org/officeDocument/2006/relationships/hyperlink" Target="http://www.pollinator.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hyperlink" Target="https://www.epa.gov/sites/production/files/2013-09/documents/bee-inspection-guide.pdf" TargetMode="External"/><Relationship Id="rId27" Type="http://schemas.openxmlformats.org/officeDocument/2006/relationships/hyperlink" Target="https://catalog.extension.oregonstate.edu/files/project/pdf/pnw591.pdf" TargetMode="External"/><Relationship Id="rId30" Type="http://schemas.openxmlformats.org/officeDocument/2006/relationships/hyperlink" Target="https://beeinformed.org/" TargetMode="External"/><Relationship Id="rId35" Type="http://schemas.openxmlformats.org/officeDocument/2006/relationships/hyperlink" Target="http://www.nasda.org/File.aspx?id=34760"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10.jpeg"/><Relationship Id="rId17" Type="http://schemas.openxmlformats.org/officeDocument/2006/relationships/image" Target="media/image50.jpeg"/><Relationship Id="rId25" Type="http://schemas.openxmlformats.org/officeDocument/2006/relationships/hyperlink" Target="http://www2.ipm.ucanr.edu/beeprecaution/" TargetMode="External"/><Relationship Id="rId33" Type="http://schemas.openxmlformats.org/officeDocument/2006/relationships/hyperlink" Target="https://www.whitehouse.gov/sites/default/files/microsites/ostp/Pollinator%20Health%20Strategy%202015.pdf" TargetMode="External"/><Relationship Id="rId38" Type="http://schemas.openxmlformats.org/officeDocument/2006/relationships/hyperlink" Target="http://www.beeculture.com/tag/state-pollinator-protection-plans/" TargetMode="External"/><Relationship Id="rId20" Type="http://schemas.openxmlformats.org/officeDocument/2006/relationships/hyperlink" Target="http://www.legislature.idaho.gov/idstat/Title22/T22CH34.htm" TargetMode="External"/><Relationship Id="rId41" Type="http://schemas.openxmlformats.org/officeDocument/2006/relationships/hyperlink" Target="http://www.ars.usda.gov/is/np/honeybeediseases/honeybeediseas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746F2-8753-4405-9647-7DCC01C7B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6514</Words>
  <Characters>37130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Spencer</dc:creator>
  <cp:lastModifiedBy>George Robinson</cp:lastModifiedBy>
  <cp:revision>2</cp:revision>
  <cp:lastPrinted>2016-11-04T21:49:00Z</cp:lastPrinted>
  <dcterms:created xsi:type="dcterms:W3CDTF">2017-01-12T17:12:00Z</dcterms:created>
  <dcterms:modified xsi:type="dcterms:W3CDTF">2017-01-12T17:12:00Z</dcterms:modified>
</cp:coreProperties>
</file>