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DD408" w14:textId="3A34E750" w:rsidR="001736DB" w:rsidRDefault="0042379F" w:rsidP="00012DC9">
      <w:pPr>
        <w:tabs>
          <w:tab w:val="left" w:pos="1011"/>
          <w:tab w:val="center" w:pos="4536"/>
        </w:tabs>
        <w:rPr>
          <w:rFonts w:ascii="Bradley Hand ITC" w:hAnsi="Bradley Hand ITC"/>
          <w:b/>
          <w:sz w:val="48"/>
          <w:szCs w:val="48"/>
        </w:rPr>
      </w:pPr>
      <w:bookmarkStart w:id="0" w:name="_GoBack"/>
      <w:bookmarkEnd w:id="0"/>
      <w:r>
        <w:rPr>
          <w:rFonts w:ascii="Bradley Hand ITC" w:hAnsi="Bradley Hand ITC"/>
          <w:b/>
          <w:noProof/>
          <w:sz w:val="48"/>
          <w:szCs w:val="48"/>
        </w:rPr>
        <w:drawing>
          <wp:anchor distT="0" distB="0" distL="114300" distR="114300" simplePos="0" relativeHeight="251658752" behindDoc="1" locked="0" layoutInCell="1" allowOverlap="1" wp14:anchorId="6145E56F" wp14:editId="20A3B309">
            <wp:simplePos x="0" y="0"/>
            <wp:positionH relativeFrom="column">
              <wp:posOffset>4966335</wp:posOffset>
            </wp:positionH>
            <wp:positionV relativeFrom="page">
              <wp:posOffset>753745</wp:posOffset>
            </wp:positionV>
            <wp:extent cx="1165225" cy="1306195"/>
            <wp:effectExtent l="0" t="0" r="3175" b="0"/>
            <wp:wrapNone/>
            <wp:docPr id="4" name="Picture 4" descr="PinguinTex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guinText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845">
        <w:rPr>
          <w:rFonts w:ascii="Bradley Hand ITC" w:hAnsi="Bradley Hand ITC"/>
          <w:b/>
          <w:noProof/>
          <w:sz w:val="48"/>
          <w:szCs w:val="48"/>
        </w:rPr>
        <w:drawing>
          <wp:anchor distT="0" distB="0" distL="114300" distR="114300" simplePos="0" relativeHeight="251656704" behindDoc="1" locked="0" layoutInCell="1" allowOverlap="0" wp14:anchorId="42D780B0" wp14:editId="1A9AB7B7">
            <wp:simplePos x="0" y="0"/>
            <wp:positionH relativeFrom="column">
              <wp:posOffset>166370</wp:posOffset>
            </wp:positionH>
            <wp:positionV relativeFrom="page">
              <wp:posOffset>732155</wp:posOffset>
            </wp:positionV>
            <wp:extent cx="1018540" cy="984885"/>
            <wp:effectExtent l="0" t="0" r="0" b="571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C2">
        <w:rPr>
          <w:rFonts w:ascii="Bradley Hand ITC" w:hAnsi="Bradley Hand ITC"/>
          <w:b/>
          <w:sz w:val="48"/>
          <w:szCs w:val="48"/>
        </w:rPr>
        <w:tab/>
      </w:r>
      <w:r w:rsidR="008674C2">
        <w:rPr>
          <w:rFonts w:ascii="Bradley Hand ITC" w:hAnsi="Bradley Hand ITC"/>
          <w:b/>
          <w:sz w:val="48"/>
          <w:szCs w:val="48"/>
        </w:rPr>
        <w:tab/>
      </w:r>
    </w:p>
    <w:p w14:paraId="26FC27C0" w14:textId="77777777" w:rsidR="001736DB" w:rsidRDefault="001736DB" w:rsidP="00012DC9">
      <w:pPr>
        <w:tabs>
          <w:tab w:val="left" w:pos="1011"/>
          <w:tab w:val="center" w:pos="4536"/>
        </w:tabs>
        <w:rPr>
          <w:rFonts w:ascii="Bradley Hand ITC" w:hAnsi="Bradley Hand ITC"/>
          <w:b/>
          <w:sz w:val="48"/>
          <w:szCs w:val="48"/>
        </w:rPr>
      </w:pPr>
    </w:p>
    <w:p w14:paraId="328DB95B" w14:textId="77777777" w:rsidR="001736DB" w:rsidRDefault="001736DB" w:rsidP="00012DC9">
      <w:pPr>
        <w:tabs>
          <w:tab w:val="left" w:pos="1011"/>
          <w:tab w:val="center" w:pos="4536"/>
        </w:tabs>
        <w:rPr>
          <w:rFonts w:ascii="Bradley Hand ITC" w:hAnsi="Bradley Hand ITC"/>
          <w:b/>
          <w:sz w:val="48"/>
          <w:szCs w:val="48"/>
        </w:rPr>
      </w:pPr>
    </w:p>
    <w:p w14:paraId="020CB247" w14:textId="77777777" w:rsidR="008674C2" w:rsidRPr="00F7634B" w:rsidRDefault="008674C2" w:rsidP="001736DB">
      <w:pPr>
        <w:tabs>
          <w:tab w:val="left" w:pos="1011"/>
          <w:tab w:val="center" w:pos="4536"/>
        </w:tabs>
        <w:jc w:val="center"/>
        <w:rPr>
          <w:rFonts w:ascii="Century Gothic" w:hAnsi="Century Gothic"/>
          <w:b/>
          <w:sz w:val="20"/>
          <w:szCs w:val="20"/>
        </w:rPr>
      </w:pPr>
      <w:r w:rsidRPr="00D779C2">
        <w:rPr>
          <w:rFonts w:ascii="Bradley Hand ITC" w:hAnsi="Bradley Hand ITC"/>
          <w:b/>
          <w:sz w:val="48"/>
          <w:szCs w:val="48"/>
        </w:rPr>
        <w:t>¡</w:t>
      </w:r>
      <w:proofErr w:type="spellStart"/>
      <w:r w:rsidRPr="00D779C2">
        <w:rPr>
          <w:rFonts w:ascii="Bradley Hand ITC" w:hAnsi="Bradley Hand ITC"/>
          <w:b/>
          <w:sz w:val="48"/>
          <w:szCs w:val="48"/>
        </w:rPr>
        <w:t>Hola</w:t>
      </w:r>
      <w:proofErr w:type="spellEnd"/>
      <w:r w:rsidRPr="00D779C2">
        <w:rPr>
          <w:rFonts w:ascii="Bradley Hand ITC" w:hAnsi="Bradley Hand ITC"/>
          <w:b/>
          <w:sz w:val="48"/>
          <w:szCs w:val="48"/>
        </w:rPr>
        <w:t>!</w:t>
      </w:r>
    </w:p>
    <w:p w14:paraId="3C1FF595" w14:textId="77777777" w:rsidR="00012DC9" w:rsidRPr="00713704" w:rsidRDefault="00012DC9" w:rsidP="00012DC9">
      <w:pPr>
        <w:jc w:val="center"/>
        <w:outlineLvl w:val="0"/>
        <w:rPr>
          <w:rFonts w:ascii="Century Gothic" w:hAnsi="Century Gothic"/>
          <w:sz w:val="22"/>
          <w:szCs w:val="22"/>
        </w:rPr>
      </w:pPr>
      <w:r w:rsidRPr="0016392D">
        <w:rPr>
          <w:rFonts w:ascii="Century Gothic" w:hAnsi="Century Gothic"/>
          <w:sz w:val="20"/>
          <w:szCs w:val="20"/>
        </w:rPr>
        <w:t xml:space="preserve"> </w:t>
      </w:r>
      <w:r w:rsidRPr="00713704">
        <w:rPr>
          <w:rFonts w:ascii="Century Gothic" w:hAnsi="Century Gothic"/>
          <w:sz w:val="22"/>
          <w:szCs w:val="22"/>
        </w:rPr>
        <w:t>Learn Spanish the fun way!</w:t>
      </w:r>
    </w:p>
    <w:p w14:paraId="311D19EB" w14:textId="77777777" w:rsidR="00012DC9" w:rsidRDefault="00012DC9" w:rsidP="00012DC9">
      <w:pPr>
        <w:rPr>
          <w:rFonts w:ascii="Century Gothic" w:hAnsi="Century Gothic"/>
          <w:b/>
          <w:sz w:val="32"/>
          <w:szCs w:val="32"/>
        </w:rPr>
      </w:pPr>
    </w:p>
    <w:p w14:paraId="44780D1C" w14:textId="77777777" w:rsidR="00012DC9" w:rsidRPr="00A46FB2" w:rsidRDefault="00E2193B" w:rsidP="00012DC9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Join</w:t>
      </w:r>
      <w:r w:rsidR="00012DC9" w:rsidRPr="00A46FB2">
        <w:rPr>
          <w:rFonts w:ascii="Century Gothic" w:hAnsi="Century Gothic"/>
          <w:b/>
        </w:rPr>
        <w:t xml:space="preserve"> our </w:t>
      </w:r>
      <w:r>
        <w:rPr>
          <w:rFonts w:ascii="Century Gothic" w:hAnsi="Century Gothic"/>
          <w:b/>
        </w:rPr>
        <w:t xml:space="preserve">Spanish </w:t>
      </w:r>
      <w:r w:rsidR="00A46FB2">
        <w:rPr>
          <w:rFonts w:ascii="Century Gothic" w:hAnsi="Century Gothic"/>
          <w:b/>
        </w:rPr>
        <w:t>enrichment c</w:t>
      </w:r>
      <w:r w:rsidR="00012DC9" w:rsidRPr="00A46FB2">
        <w:rPr>
          <w:rFonts w:ascii="Century Gothic" w:hAnsi="Century Gothic"/>
          <w:b/>
        </w:rPr>
        <w:t xml:space="preserve">lasses at </w:t>
      </w:r>
    </w:p>
    <w:p w14:paraId="4C9BC29D" w14:textId="198B24D7" w:rsidR="00012DC9" w:rsidRPr="0056047E" w:rsidRDefault="00344BC2" w:rsidP="00012DC9">
      <w:pPr>
        <w:jc w:val="center"/>
        <w:outlineLvl w:val="0"/>
        <w:rPr>
          <w:rFonts w:ascii="Century Gothic" w:hAnsi="Century Gothic"/>
          <w:b/>
          <w:sz w:val="32"/>
          <w:szCs w:val="40"/>
        </w:rPr>
      </w:pPr>
      <w:r>
        <w:rPr>
          <w:rFonts w:ascii="Century Gothic" w:hAnsi="Century Gothic"/>
          <w:b/>
          <w:sz w:val="32"/>
          <w:szCs w:val="40"/>
        </w:rPr>
        <w:t>Villa Park Elementary</w:t>
      </w:r>
      <w:r w:rsidR="005D1714">
        <w:rPr>
          <w:rFonts w:ascii="Century Gothic" w:hAnsi="Century Gothic"/>
          <w:b/>
          <w:sz w:val="32"/>
          <w:szCs w:val="40"/>
        </w:rPr>
        <w:t xml:space="preserve"> School</w:t>
      </w:r>
      <w:r w:rsidR="00C90AF1">
        <w:rPr>
          <w:rFonts w:ascii="Century Gothic" w:hAnsi="Century Gothic"/>
          <w:b/>
          <w:sz w:val="32"/>
          <w:szCs w:val="40"/>
        </w:rPr>
        <w:t xml:space="preserve"> </w:t>
      </w:r>
    </w:p>
    <w:p w14:paraId="0E85D9E7" w14:textId="1D2ACFFB" w:rsidR="00431471" w:rsidRPr="00715BB2" w:rsidRDefault="00715BB2" w:rsidP="00715BB2">
      <w:pPr>
        <w:tabs>
          <w:tab w:val="left" w:pos="1100"/>
          <w:tab w:val="center" w:pos="4680"/>
        </w:tabs>
        <w:rPr>
          <w:rFonts w:ascii="Century Gothic" w:hAnsi="Century Gothic"/>
          <w:i/>
          <w:sz w:val="20"/>
          <w:szCs w:val="20"/>
        </w:rPr>
      </w:pPr>
      <w:r w:rsidRPr="00715BB2">
        <w:rPr>
          <w:rFonts w:ascii="Century Gothic" w:hAnsi="Century Gothic"/>
          <w:i/>
          <w:sz w:val="20"/>
          <w:szCs w:val="20"/>
        </w:rPr>
        <w:tab/>
      </w:r>
      <w:r w:rsidRPr="00715BB2">
        <w:rPr>
          <w:rFonts w:ascii="Century Gothic" w:hAnsi="Century Gothic"/>
          <w:i/>
          <w:sz w:val="20"/>
          <w:szCs w:val="20"/>
        </w:rPr>
        <w:tab/>
      </w:r>
      <w:r w:rsidR="00431471" w:rsidRPr="00715BB2">
        <w:rPr>
          <w:rFonts w:ascii="Century Gothic" w:hAnsi="Century Gothic"/>
          <w:i/>
          <w:sz w:val="20"/>
          <w:szCs w:val="20"/>
        </w:rPr>
        <w:t>Give your children the time and opportunity to develop proficiency in Spanish</w:t>
      </w:r>
    </w:p>
    <w:p w14:paraId="400536BA" w14:textId="77777777" w:rsidR="00012DC9" w:rsidRPr="005415BB" w:rsidRDefault="00012DC9" w:rsidP="00012DC9">
      <w:pPr>
        <w:rPr>
          <w:rFonts w:ascii="Century Gothic" w:hAnsi="Century Gothic"/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4772"/>
      </w:tblGrid>
      <w:tr w:rsidR="00012DC9" w:rsidRPr="00F7634B" w14:paraId="47B04C0F" w14:textId="77777777">
        <w:trPr>
          <w:trHeight w:val="1683"/>
        </w:trPr>
        <w:tc>
          <w:tcPr>
            <w:tcW w:w="9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11662C" w14:textId="77777777" w:rsidR="00012DC9" w:rsidRPr="003640BA" w:rsidRDefault="00012DC9" w:rsidP="003640BA">
            <w:pPr>
              <w:tabs>
                <w:tab w:val="left" w:pos="410"/>
                <w:tab w:val="center" w:pos="4663"/>
              </w:tabs>
              <w:rPr>
                <w:rFonts w:ascii="Century Gothic" w:hAnsi="Century Gothic"/>
                <w:sz w:val="18"/>
                <w:szCs w:val="18"/>
              </w:rPr>
            </w:pPr>
          </w:p>
          <w:p w14:paraId="6D896F56" w14:textId="6B88D56E" w:rsidR="00012DC9" w:rsidRPr="00713704" w:rsidRDefault="00012DC9" w:rsidP="001D703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13704">
              <w:rPr>
                <w:rFonts w:ascii="Century Gothic" w:hAnsi="Century Gothic"/>
                <w:sz w:val="20"/>
                <w:szCs w:val="20"/>
              </w:rPr>
              <w:t>Research has proven that children should start learning a second language in early childhood</w:t>
            </w:r>
            <w:r w:rsidR="00F52332" w:rsidRPr="00713704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4C812FC7" w14:textId="7B70C9E7" w:rsidR="00D23A3B" w:rsidRPr="00713704" w:rsidRDefault="00D23A3B" w:rsidP="001D703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13704">
              <w:rPr>
                <w:rFonts w:ascii="Century Gothic" w:hAnsi="Century Gothic"/>
                <w:sz w:val="20"/>
                <w:szCs w:val="20"/>
              </w:rPr>
              <w:t>Among the many benefits, bilingualism improves academic progress in other subjects and increases higher order, abstract and creative thinking</w:t>
            </w:r>
            <w:r w:rsidR="003F4A44" w:rsidRPr="00713704">
              <w:rPr>
                <w:rFonts w:ascii="Century Gothic" w:hAnsi="Century Gothic"/>
                <w:sz w:val="20"/>
                <w:szCs w:val="20"/>
              </w:rPr>
              <w:t xml:space="preserve"> and can help students score higher on standardized tests</w:t>
            </w:r>
            <w:r w:rsidR="00F52332" w:rsidRPr="00713704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1312B0C0" w14:textId="30FEA751" w:rsidR="00012DC9" w:rsidRPr="00D22C94" w:rsidRDefault="00012DC9" w:rsidP="001D703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13704">
              <w:rPr>
                <w:rFonts w:ascii="Century Gothic" w:hAnsi="Century Gothic"/>
                <w:sz w:val="20"/>
                <w:szCs w:val="20"/>
              </w:rPr>
              <w:t>Conversa aims to instill a love for Spanish and emphasizes the importance of understanding Hispanic cultures in a fun, active and natural way</w:t>
            </w:r>
            <w:r w:rsidR="00F52332" w:rsidRPr="00713704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4F1365DA" w14:textId="77777777" w:rsidR="0005448D" w:rsidRPr="00D22C94" w:rsidRDefault="0005448D" w:rsidP="001D703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36374D90" w14:textId="77777777" w:rsidR="00012DC9" w:rsidRPr="00713704" w:rsidRDefault="00012DC9" w:rsidP="00012D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02A76056" w14:textId="646507C6" w:rsidR="00B67395" w:rsidRPr="00713704" w:rsidRDefault="00012DC9" w:rsidP="00715BB2">
            <w:pPr>
              <w:jc w:val="center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713704">
              <w:rPr>
                <w:rFonts w:ascii="Century Gothic" w:hAnsi="Century Gothic"/>
                <w:b/>
                <w:i/>
                <w:sz w:val="20"/>
                <w:szCs w:val="20"/>
              </w:rPr>
              <w:sym w:font="Wingdings 2" w:char="F096"/>
            </w:r>
            <w:r w:rsidRPr="00713704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Conversa teaches Spanish using a method called</w:t>
            </w:r>
            <w:r w:rsidR="00431471" w:rsidRPr="00713704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 w:rsidR="00DC4D9C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Comprehensible Input or </w:t>
            </w:r>
            <w:r w:rsidRPr="00713704">
              <w:rPr>
                <w:rFonts w:ascii="Century Gothic" w:hAnsi="Century Gothic"/>
                <w:b/>
                <w:i/>
                <w:sz w:val="20"/>
                <w:szCs w:val="20"/>
              </w:rPr>
              <w:t>Total Proficiency through Reading and Storytelling</w:t>
            </w:r>
          </w:p>
          <w:p w14:paraId="6A27809B" w14:textId="77777777" w:rsidR="00012DC9" w:rsidRPr="00713704" w:rsidRDefault="00012DC9" w:rsidP="00715BB2">
            <w:pPr>
              <w:jc w:val="center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713704">
              <w:rPr>
                <w:rFonts w:ascii="Century Gothic" w:hAnsi="Century Gothic"/>
                <w:b/>
                <w:i/>
                <w:sz w:val="20"/>
                <w:szCs w:val="20"/>
              </w:rPr>
              <w:sym w:font="Wingdings 2" w:char="F096"/>
            </w:r>
            <w:r w:rsidRPr="00713704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Students are introduced to Hispanic cultures and traditions through music, games and crafts</w:t>
            </w:r>
          </w:p>
          <w:p w14:paraId="087DB173" w14:textId="05E30731" w:rsidR="00D23A3B" w:rsidRPr="00713704" w:rsidRDefault="00012DC9" w:rsidP="00715BB2">
            <w:pPr>
              <w:jc w:val="center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713704">
              <w:rPr>
                <w:rFonts w:ascii="Century Gothic" w:hAnsi="Century Gothic"/>
                <w:b/>
                <w:i/>
                <w:sz w:val="20"/>
                <w:szCs w:val="20"/>
              </w:rPr>
              <w:sym w:font="Wingdings 2" w:char="F096"/>
            </w:r>
            <w:r w:rsidRPr="00713704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 w:rsidR="00715F0A" w:rsidRPr="00713704">
              <w:rPr>
                <w:rFonts w:ascii="Century Gothic" w:hAnsi="Century Gothic"/>
                <w:b/>
                <w:i/>
                <w:color w:val="000000"/>
                <w:sz w:val="20"/>
                <w:szCs w:val="20"/>
              </w:rPr>
              <w:t>Conversa’s curriculum is sequential and builds upon previously learned vocabulary</w:t>
            </w:r>
          </w:p>
          <w:p w14:paraId="590D4BE9" w14:textId="77777777" w:rsidR="0005448D" w:rsidRDefault="0005448D" w:rsidP="00715F0A">
            <w:pPr>
              <w:rPr>
                <w:rFonts w:ascii="Century Gothic" w:hAnsi="Century Gothic"/>
                <w:b/>
                <w:i/>
                <w:sz w:val="18"/>
                <w:szCs w:val="18"/>
              </w:rPr>
            </w:pPr>
          </w:p>
          <w:p w14:paraId="6E262041" w14:textId="77777777" w:rsidR="00353402" w:rsidRPr="00961E81" w:rsidRDefault="00353402" w:rsidP="00715F0A">
            <w:pPr>
              <w:rPr>
                <w:rFonts w:ascii="Century Gothic" w:hAnsi="Century Gothic"/>
                <w:b/>
                <w:i/>
                <w:sz w:val="18"/>
                <w:szCs w:val="18"/>
              </w:rPr>
            </w:pPr>
          </w:p>
        </w:tc>
      </w:tr>
      <w:tr w:rsidR="00012DC9" w:rsidRPr="00F7634B" w14:paraId="7413EC68" w14:textId="77777777">
        <w:trPr>
          <w:trHeight w:val="319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</w:tcPr>
          <w:p w14:paraId="5162AB66" w14:textId="5CFA14CC" w:rsidR="00012DC9" w:rsidRPr="00A25449" w:rsidRDefault="00A46FB2" w:rsidP="00D22C94">
            <w:pPr>
              <w:spacing w:after="60"/>
              <w:jc w:val="center"/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Cs w:val="20"/>
              </w:rPr>
              <w:t>Class Schedule</w:t>
            </w:r>
            <w:r w:rsidR="002C4D29">
              <w:rPr>
                <w:rFonts w:ascii="Century Gothic" w:hAnsi="Century Gothic"/>
                <w:b/>
                <w:color w:val="000000"/>
                <w:szCs w:val="20"/>
              </w:rPr>
              <w:t xml:space="preserve"> </w:t>
            </w:r>
          </w:p>
        </w:tc>
        <w:tc>
          <w:tcPr>
            <w:tcW w:w="4772" w:type="dxa"/>
            <w:tcBorders>
              <w:top w:val="nil"/>
              <w:left w:val="nil"/>
              <w:bottom w:val="nil"/>
              <w:right w:val="nil"/>
            </w:tcBorders>
          </w:tcPr>
          <w:p w14:paraId="51563AA0" w14:textId="77777777" w:rsidR="00012DC9" w:rsidRPr="00F82A51" w:rsidRDefault="00012DC9" w:rsidP="00012DC9">
            <w:pPr>
              <w:spacing w:after="6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82A51"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>Policies</w:t>
            </w:r>
          </w:p>
        </w:tc>
      </w:tr>
      <w:tr w:rsidR="00012DC9" w:rsidRPr="00F7634B" w14:paraId="0A1CDDEC" w14:textId="77777777">
        <w:trPr>
          <w:trHeight w:val="2043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</w:tcPr>
          <w:p w14:paraId="2ECD7FF0" w14:textId="77777777" w:rsidR="004D12EB" w:rsidRPr="00713704" w:rsidRDefault="00012DC9" w:rsidP="00E819A8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 w:rsidRPr="00713704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Classes are held on </w:t>
            </w:r>
            <w:r w:rsidR="00344BC2" w:rsidRPr="00713704">
              <w:rPr>
                <w:rFonts w:ascii="Century Gothic" w:hAnsi="Century Gothic"/>
                <w:b/>
                <w:color w:val="000000"/>
                <w:sz w:val="22"/>
                <w:szCs w:val="22"/>
                <w:u w:val="single"/>
              </w:rPr>
              <w:t>Thursdays</w:t>
            </w:r>
            <w:r w:rsidR="00367FC8" w:rsidRPr="00713704">
              <w:rPr>
                <w:rFonts w:ascii="Century Gothic" w:eastAsia="Times New Roman" w:hAnsi="Century Gothic"/>
                <w:sz w:val="22"/>
                <w:szCs w:val="22"/>
              </w:rPr>
              <w:t xml:space="preserve"> </w:t>
            </w:r>
          </w:p>
          <w:p w14:paraId="0890736D" w14:textId="63515140" w:rsidR="00E819A8" w:rsidRPr="00713704" w:rsidRDefault="004D12EB" w:rsidP="00E819A8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 w:rsidRPr="00713704">
              <w:rPr>
                <w:rFonts w:ascii="Century Gothic" w:eastAsia="Times New Roman" w:hAnsi="Century Gothic"/>
                <w:sz w:val="22"/>
                <w:szCs w:val="22"/>
              </w:rPr>
              <w:t xml:space="preserve">Time: </w:t>
            </w:r>
            <w:r w:rsidR="00C16476" w:rsidRPr="00713704">
              <w:rPr>
                <w:rFonts w:ascii="Century Gothic" w:eastAsia="Times New Roman" w:hAnsi="Century Gothic"/>
                <w:sz w:val="22"/>
                <w:szCs w:val="22"/>
              </w:rPr>
              <w:t>2:25</w:t>
            </w:r>
            <w:r w:rsidR="00367FC8" w:rsidRPr="00713704">
              <w:rPr>
                <w:rFonts w:ascii="Century Gothic" w:eastAsia="Times New Roman" w:hAnsi="Century Gothic"/>
                <w:sz w:val="22"/>
                <w:szCs w:val="22"/>
              </w:rPr>
              <w:t xml:space="preserve"> </w:t>
            </w:r>
            <w:proofErr w:type="spellStart"/>
            <w:r w:rsidR="00367FC8" w:rsidRPr="00713704">
              <w:rPr>
                <w:rFonts w:ascii="Century Gothic" w:eastAsia="Times New Roman" w:hAnsi="Century Gothic"/>
                <w:sz w:val="22"/>
                <w:szCs w:val="22"/>
              </w:rPr>
              <w:t>p.m</w:t>
            </w:r>
            <w:proofErr w:type="spellEnd"/>
            <w:r w:rsidR="00367FC8" w:rsidRPr="00713704">
              <w:rPr>
                <w:rFonts w:ascii="Century Gothic" w:eastAsia="Times New Roman" w:hAnsi="Century Gothic"/>
                <w:sz w:val="22"/>
                <w:szCs w:val="22"/>
              </w:rPr>
              <w:t xml:space="preserve"> </w:t>
            </w:r>
            <w:r w:rsidR="00C16476" w:rsidRPr="00713704">
              <w:rPr>
                <w:rFonts w:ascii="Century Gothic" w:eastAsia="Times New Roman" w:hAnsi="Century Gothic"/>
                <w:sz w:val="22"/>
                <w:szCs w:val="22"/>
              </w:rPr>
              <w:t>to 3:2</w:t>
            </w:r>
            <w:r w:rsidR="00367FC8" w:rsidRPr="00713704">
              <w:rPr>
                <w:rFonts w:ascii="Century Gothic" w:eastAsia="Times New Roman" w:hAnsi="Century Gothic"/>
                <w:sz w:val="22"/>
                <w:szCs w:val="22"/>
              </w:rPr>
              <w:t>5</w:t>
            </w:r>
            <w:r w:rsidR="00AA59C2" w:rsidRPr="00713704">
              <w:rPr>
                <w:rFonts w:ascii="Century Gothic" w:eastAsia="Times New Roman" w:hAnsi="Century Gothic"/>
                <w:sz w:val="22"/>
                <w:szCs w:val="22"/>
              </w:rPr>
              <w:t xml:space="preserve"> p.m.</w:t>
            </w:r>
          </w:p>
          <w:p w14:paraId="1C2C0968" w14:textId="1ADA2730" w:rsidR="00012DC9" w:rsidRPr="00713704" w:rsidRDefault="00137B40" w:rsidP="00012DC9">
            <w:pPr>
              <w:pStyle w:val="ListParagraph"/>
              <w:ind w:left="0"/>
              <w:rPr>
                <w:rFonts w:ascii="Century Gothic" w:hAnsi="Century Gothic"/>
                <w:b/>
                <w:color w:val="000000"/>
                <w:sz w:val="22"/>
                <w:szCs w:val="22"/>
                <w:u w:val="single"/>
              </w:rPr>
            </w:pPr>
            <w:r w:rsidRPr="00713704">
              <w:rPr>
                <w:rFonts w:ascii="Century Gothic" w:hAnsi="Century Gothic"/>
                <w:color w:val="000000"/>
                <w:sz w:val="22"/>
                <w:szCs w:val="22"/>
              </w:rPr>
              <w:t>Class Location</w:t>
            </w:r>
            <w:r w:rsidR="00104474" w:rsidRPr="00713704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: </w:t>
            </w:r>
            <w:r w:rsidR="009B0E21" w:rsidRPr="00713704">
              <w:rPr>
                <w:rFonts w:ascii="Century Gothic" w:hAnsi="Century Gothic"/>
                <w:color w:val="000000"/>
                <w:sz w:val="22"/>
                <w:szCs w:val="22"/>
              </w:rPr>
              <w:t>TBD</w:t>
            </w:r>
          </w:p>
          <w:p w14:paraId="6071A2DC" w14:textId="4E4A86CD" w:rsidR="00012DC9" w:rsidRPr="00713704" w:rsidRDefault="00FE5B28" w:rsidP="00012DC9">
            <w:pPr>
              <w:pStyle w:val="ListParagraph"/>
              <w:ind w:left="0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713704">
              <w:rPr>
                <w:rFonts w:ascii="Century Gothic" w:hAnsi="Century Gothic"/>
                <w:b/>
                <w:color w:val="000000"/>
                <w:sz w:val="22"/>
                <w:szCs w:val="22"/>
                <w:u w:val="single"/>
              </w:rPr>
              <w:t>Class schedul</w:t>
            </w:r>
            <w:r w:rsidR="00E2193B" w:rsidRPr="00713704">
              <w:rPr>
                <w:rFonts w:ascii="Century Gothic" w:hAnsi="Century Gothic"/>
                <w:b/>
                <w:color w:val="000000"/>
                <w:sz w:val="22"/>
                <w:szCs w:val="22"/>
                <w:u w:val="single"/>
              </w:rPr>
              <w:t xml:space="preserve">e for the </w:t>
            </w:r>
            <w:r w:rsidR="00344BC2" w:rsidRPr="00713704">
              <w:rPr>
                <w:rFonts w:ascii="Century Gothic" w:hAnsi="Century Gothic"/>
                <w:b/>
                <w:color w:val="000000"/>
                <w:sz w:val="22"/>
                <w:szCs w:val="22"/>
                <w:u w:val="single"/>
              </w:rPr>
              <w:t>8</w:t>
            </w:r>
            <w:r w:rsidR="00012DC9" w:rsidRPr="00713704">
              <w:rPr>
                <w:rFonts w:ascii="Century Gothic" w:hAnsi="Century Gothic"/>
                <w:b/>
                <w:color w:val="000000"/>
                <w:sz w:val="22"/>
                <w:szCs w:val="22"/>
                <w:u w:val="single"/>
              </w:rPr>
              <w:t xml:space="preserve"> weeks is as follow</w:t>
            </w:r>
            <w:r w:rsidR="00012DC9" w:rsidRPr="00713704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 xml:space="preserve">s: </w:t>
            </w:r>
          </w:p>
          <w:p w14:paraId="3497522D" w14:textId="7921ED02" w:rsidR="00012DC9" w:rsidRPr="00713704" w:rsidRDefault="00D22C94" w:rsidP="00C90AF1">
            <w:pPr>
              <w:rPr>
                <w:rFonts w:ascii="Century Gothic" w:hAnsi="Century Gothic"/>
                <w:sz w:val="22"/>
                <w:szCs w:val="22"/>
              </w:rPr>
            </w:pPr>
            <w:r w:rsidRPr="00713704">
              <w:rPr>
                <w:rFonts w:ascii="Century Gothic" w:hAnsi="Century Gothic"/>
                <w:b/>
                <w:sz w:val="22"/>
                <w:szCs w:val="22"/>
              </w:rPr>
              <w:t>Thursdays</w:t>
            </w:r>
            <w:r w:rsidR="00012DC9" w:rsidRPr="00713704">
              <w:rPr>
                <w:rFonts w:ascii="Century Gothic" w:hAnsi="Century Gothic"/>
                <w:b/>
                <w:sz w:val="22"/>
                <w:szCs w:val="22"/>
              </w:rPr>
              <w:t>:</w:t>
            </w:r>
            <w:r w:rsidR="000C2BCA" w:rsidRPr="00713704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344BC2" w:rsidRPr="00713704">
              <w:rPr>
                <w:rFonts w:ascii="Century Gothic" w:hAnsi="Century Gothic"/>
                <w:sz w:val="22"/>
                <w:szCs w:val="22"/>
              </w:rPr>
              <w:t>1/31, 2/7, 2/14, 2/21, 2/28</w:t>
            </w:r>
            <w:r w:rsidR="005A70A5" w:rsidRPr="00713704">
              <w:rPr>
                <w:rFonts w:ascii="Century Gothic" w:hAnsi="Century Gothic"/>
                <w:sz w:val="22"/>
                <w:szCs w:val="22"/>
              </w:rPr>
              <w:t>, 3/7, 3/14, 3/21</w:t>
            </w:r>
            <w:r w:rsidR="00BA7351" w:rsidRPr="00713704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673FE904" w14:textId="77777777" w:rsidR="00C172F6" w:rsidRDefault="00C172F6" w:rsidP="00C172F6">
            <w:pPr>
              <w:jc w:val="center"/>
              <w:rPr>
                <w:rFonts w:ascii="Century Gothic" w:hAnsi="Century Gothic"/>
                <w:b/>
                <w:color w:val="000000"/>
              </w:rPr>
            </w:pPr>
          </w:p>
          <w:p w14:paraId="199E6981" w14:textId="4BBCEB8E" w:rsidR="00C172F6" w:rsidRPr="00C172F6" w:rsidRDefault="00C172F6" w:rsidP="00C172F6">
            <w:pPr>
              <w:jc w:val="center"/>
              <w:rPr>
                <w:rFonts w:ascii="Century Gothic" w:hAnsi="Century Gothic"/>
                <w:b/>
                <w:color w:val="000000"/>
              </w:rPr>
            </w:pPr>
            <w:r w:rsidRPr="00C172F6">
              <w:rPr>
                <w:rFonts w:ascii="Century Gothic" w:hAnsi="Century Gothic"/>
                <w:b/>
                <w:color w:val="000000"/>
              </w:rPr>
              <w:t xml:space="preserve">Tuition </w:t>
            </w:r>
            <w:r w:rsidR="004C6CAD">
              <w:rPr>
                <w:rFonts w:ascii="Century Gothic" w:hAnsi="Century Gothic"/>
                <w:b/>
              </w:rPr>
              <w:t>for 8</w:t>
            </w:r>
            <w:r w:rsidRPr="00C172F6">
              <w:rPr>
                <w:rFonts w:ascii="Century Gothic" w:hAnsi="Century Gothic"/>
                <w:b/>
              </w:rPr>
              <w:t xml:space="preserve"> classes </w:t>
            </w:r>
          </w:p>
          <w:p w14:paraId="6D423A5D" w14:textId="0D070A17" w:rsidR="00C172F6" w:rsidRPr="00C172F6" w:rsidRDefault="00F319A9" w:rsidP="00C172F6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$148</w:t>
            </w:r>
            <w:r w:rsidR="00C172F6" w:rsidRPr="00C172F6">
              <w:rPr>
                <w:rFonts w:ascii="Century Gothic" w:hAnsi="Century Gothic"/>
                <w:b/>
              </w:rPr>
              <w:t xml:space="preserve"> per student</w:t>
            </w:r>
          </w:p>
          <w:p w14:paraId="0281C816" w14:textId="2433C798" w:rsidR="00601015" w:rsidRPr="00713704" w:rsidRDefault="00F319A9" w:rsidP="0071370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$136</w:t>
            </w:r>
            <w:r w:rsidR="00C172F6" w:rsidRPr="00C172F6">
              <w:rPr>
                <w:rFonts w:ascii="Century Gothic" w:hAnsi="Century Gothic"/>
                <w:b/>
              </w:rPr>
              <w:t xml:space="preserve"> for second sibling</w:t>
            </w:r>
          </w:p>
        </w:tc>
        <w:tc>
          <w:tcPr>
            <w:tcW w:w="4772" w:type="dxa"/>
            <w:vMerge w:val="restart"/>
            <w:tcBorders>
              <w:top w:val="nil"/>
              <w:left w:val="nil"/>
              <w:right w:val="nil"/>
            </w:tcBorders>
          </w:tcPr>
          <w:p w14:paraId="47E5B8A0" w14:textId="77777777" w:rsidR="00012DC9" w:rsidRPr="005F031D" w:rsidRDefault="00012DC9" w:rsidP="00012DC9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14:paraId="52E8BAA7" w14:textId="77777777" w:rsidR="00012DC9" w:rsidRPr="001D7033" w:rsidRDefault="00012DC9" w:rsidP="00012DC9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1D7033">
              <w:rPr>
                <w:rFonts w:ascii="Century Gothic" w:hAnsi="Century Gothic"/>
                <w:sz w:val="16"/>
                <w:szCs w:val="16"/>
              </w:rPr>
              <w:sym w:font="Wingdings 2" w:char="F096"/>
            </w:r>
            <w:r w:rsidRPr="001D7033">
              <w:rPr>
                <w:rFonts w:ascii="Century Gothic" w:hAnsi="Century Gothic"/>
                <w:sz w:val="16"/>
                <w:szCs w:val="16"/>
              </w:rPr>
              <w:t xml:space="preserve">  Conversa reserves the right to withdraw any student from the program, without a refun</w:t>
            </w:r>
            <w:r w:rsidR="00546509" w:rsidRPr="001D7033">
              <w:rPr>
                <w:rFonts w:ascii="Century Gothic" w:hAnsi="Century Gothic"/>
                <w:sz w:val="16"/>
                <w:szCs w:val="16"/>
              </w:rPr>
              <w:t>d due to tardy pick-ups and/</w:t>
            </w:r>
            <w:r w:rsidRPr="001D7033">
              <w:rPr>
                <w:rFonts w:ascii="Century Gothic" w:hAnsi="Century Gothic"/>
                <w:sz w:val="16"/>
                <w:szCs w:val="16"/>
              </w:rPr>
              <w:t>or misbehavior.</w:t>
            </w:r>
          </w:p>
          <w:p w14:paraId="454D720F" w14:textId="77777777" w:rsidR="00012DC9" w:rsidRPr="001D7033" w:rsidRDefault="00012DC9" w:rsidP="00012DC9">
            <w:pPr>
              <w:rPr>
                <w:rFonts w:ascii="Century Gothic" w:hAnsi="Century Gothic"/>
                <w:sz w:val="16"/>
                <w:szCs w:val="16"/>
              </w:rPr>
            </w:pPr>
            <w:r w:rsidRPr="001D7033">
              <w:rPr>
                <w:rFonts w:ascii="Century Gothic" w:hAnsi="Century Gothic"/>
                <w:sz w:val="16"/>
                <w:szCs w:val="16"/>
              </w:rPr>
              <w:sym w:font="Wingdings 2" w:char="F096"/>
            </w:r>
            <w:r w:rsidRPr="001D7033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="00B365B6" w:rsidRPr="001D7033">
              <w:rPr>
                <w:rFonts w:ascii="Century Gothic" w:hAnsi="Century Gothic"/>
                <w:sz w:val="16"/>
                <w:szCs w:val="16"/>
              </w:rPr>
              <w:t>Conversa reserves the right to implement a $20 charge for every 15 minutes that the responsible party is late picking up the student</w:t>
            </w:r>
            <w:r w:rsidRPr="001D7033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471D77AD" w14:textId="77777777" w:rsidR="00012DC9" w:rsidRPr="003350F8" w:rsidRDefault="00012DC9" w:rsidP="00012DC9">
            <w:pPr>
              <w:rPr>
                <w:rFonts w:ascii="Century Gothic" w:hAnsi="Century Gothic"/>
                <w:sz w:val="16"/>
                <w:szCs w:val="16"/>
              </w:rPr>
            </w:pPr>
            <w:r w:rsidRPr="003350F8">
              <w:rPr>
                <w:rFonts w:ascii="Century Gothic" w:hAnsi="Century Gothic"/>
                <w:sz w:val="16"/>
                <w:szCs w:val="16"/>
              </w:rPr>
              <w:sym w:font="Wingdings 2" w:char="F096"/>
            </w:r>
            <w:r w:rsidR="00B60E1F" w:rsidRPr="003350F8">
              <w:rPr>
                <w:rFonts w:ascii="Century Gothic" w:hAnsi="Century Gothic"/>
                <w:sz w:val="16"/>
                <w:szCs w:val="16"/>
              </w:rPr>
              <w:t xml:space="preserve">  Spaces are limited and </w:t>
            </w:r>
            <w:r w:rsidRPr="003350F8">
              <w:rPr>
                <w:rFonts w:ascii="Century Gothic" w:hAnsi="Century Gothic"/>
                <w:sz w:val="16"/>
                <w:szCs w:val="16"/>
              </w:rPr>
              <w:t>offered on a first-come-first-serve basis.</w:t>
            </w:r>
          </w:p>
          <w:p w14:paraId="5084F399" w14:textId="59874519" w:rsidR="00012DC9" w:rsidRPr="003350F8" w:rsidRDefault="00713704" w:rsidP="00012DC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1" locked="0" layoutInCell="1" allowOverlap="1" wp14:anchorId="2E8CA31B" wp14:editId="2257FA8D">
                  <wp:simplePos x="0" y="0"/>
                  <wp:positionH relativeFrom="column">
                    <wp:posOffset>2280285</wp:posOffset>
                  </wp:positionH>
                  <wp:positionV relativeFrom="page">
                    <wp:posOffset>1344295</wp:posOffset>
                  </wp:positionV>
                  <wp:extent cx="1205865" cy="1175385"/>
                  <wp:effectExtent l="0" t="0" r="0" b="0"/>
                  <wp:wrapNone/>
                  <wp:docPr id="2" name="Picture 2" descr="pinguino a donde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guino a donde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2DC9" w:rsidRPr="003350F8">
              <w:rPr>
                <w:rFonts w:ascii="Century Gothic" w:hAnsi="Century Gothic"/>
                <w:sz w:val="16"/>
                <w:szCs w:val="16"/>
              </w:rPr>
              <w:sym w:font="Wingdings 2" w:char="F096"/>
            </w:r>
            <w:r w:rsidR="00012DC9" w:rsidRPr="003350F8">
              <w:rPr>
                <w:rFonts w:ascii="Century Gothic" w:hAnsi="Century Gothic"/>
                <w:sz w:val="16"/>
                <w:szCs w:val="16"/>
              </w:rPr>
              <w:t xml:space="preserve">  Classes are subject to cancellation if less then 8 students enroll.</w:t>
            </w:r>
          </w:p>
          <w:p w14:paraId="178226ED" w14:textId="098BF6C9" w:rsidR="00012DC9" w:rsidRPr="003350F8" w:rsidRDefault="00012DC9" w:rsidP="00012DC9">
            <w:pPr>
              <w:numPr>
                <w:ilvl w:val="0"/>
                <w:numId w:val="1"/>
              </w:numPr>
              <w:tabs>
                <w:tab w:val="clear" w:pos="720"/>
                <w:tab w:val="num" w:pos="150"/>
              </w:tabs>
              <w:ind w:left="150" w:hanging="150"/>
              <w:rPr>
                <w:rFonts w:ascii="Century Gothic" w:hAnsi="Century Gothic"/>
                <w:b/>
                <w:sz w:val="16"/>
                <w:szCs w:val="16"/>
              </w:rPr>
            </w:pPr>
            <w:r w:rsidRPr="003350F8">
              <w:rPr>
                <w:rFonts w:ascii="Century Gothic" w:hAnsi="Century Gothic"/>
                <w:sz w:val="16"/>
                <w:szCs w:val="16"/>
              </w:rPr>
              <w:t>No refunds after first class.</w:t>
            </w:r>
          </w:p>
          <w:p w14:paraId="771C0C9D" w14:textId="37AC2133" w:rsidR="00E2193B" w:rsidRPr="007C2C15" w:rsidRDefault="0005448D" w:rsidP="0005448D">
            <w:pPr>
              <w:tabs>
                <w:tab w:val="num" w:pos="150"/>
              </w:tabs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="004C2265">
              <w:rPr>
                <w:rFonts w:ascii="Century Gothic" w:hAnsi="Century Gothic"/>
                <w:b/>
                <w:sz w:val="16"/>
                <w:szCs w:val="16"/>
              </w:rPr>
              <w:t xml:space="preserve">    </w:t>
            </w:r>
          </w:p>
        </w:tc>
      </w:tr>
      <w:tr w:rsidR="00012DC9" w:rsidRPr="00F7634B" w14:paraId="4B626A24" w14:textId="77777777">
        <w:trPr>
          <w:trHeight w:val="98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</w:tcPr>
          <w:p w14:paraId="29367E3D" w14:textId="77777777" w:rsidR="00012DC9" w:rsidRPr="00CB1898" w:rsidRDefault="00012DC9" w:rsidP="008E5FFB">
            <w:pPr>
              <w:jc w:val="center"/>
              <w:rPr>
                <w:rFonts w:ascii="Century Gothic" w:hAnsi="Century Gothic"/>
                <w:b/>
                <w:sz w:val="16"/>
                <w:szCs w:val="22"/>
                <w:u w:val="single"/>
              </w:rPr>
            </w:pPr>
          </w:p>
        </w:tc>
        <w:tc>
          <w:tcPr>
            <w:tcW w:w="4772" w:type="dxa"/>
            <w:vMerge/>
            <w:tcBorders>
              <w:left w:val="nil"/>
              <w:bottom w:val="nil"/>
              <w:right w:val="nil"/>
            </w:tcBorders>
          </w:tcPr>
          <w:p w14:paraId="2A95AEDF" w14:textId="77777777" w:rsidR="00012DC9" w:rsidRPr="00F82A51" w:rsidRDefault="00012DC9" w:rsidP="00012DC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E7FDFA9" w14:textId="77777777" w:rsidR="00033287" w:rsidRDefault="00033287" w:rsidP="00F958D3">
      <w:pPr>
        <w:pStyle w:val="Header"/>
        <w:jc w:val="center"/>
        <w:outlineLvl w:val="0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ENROLL ONLINE at</w:t>
      </w:r>
      <w:r w:rsidR="0005448D">
        <w:rPr>
          <w:rFonts w:ascii="Century Gothic" w:hAnsi="Century Gothic"/>
          <w:b/>
          <w:sz w:val="20"/>
          <w:szCs w:val="20"/>
          <w:u w:val="single"/>
        </w:rPr>
        <w:t xml:space="preserve"> </w:t>
      </w:r>
    </w:p>
    <w:p w14:paraId="1AECA1DB" w14:textId="0AB44930" w:rsidR="00033287" w:rsidRDefault="008A49BD" w:rsidP="00F958D3">
      <w:pPr>
        <w:pStyle w:val="Header"/>
        <w:jc w:val="center"/>
        <w:outlineLvl w:val="0"/>
        <w:rPr>
          <w:rFonts w:ascii="Century Gothic" w:hAnsi="Century Gothic"/>
          <w:b/>
          <w:u w:val="single"/>
        </w:rPr>
      </w:pPr>
      <w:hyperlink r:id="rId8" w:history="1">
        <w:r w:rsidR="00033287" w:rsidRPr="00D4460D">
          <w:rPr>
            <w:rStyle w:val="Hyperlink"/>
            <w:rFonts w:ascii="Century Gothic" w:hAnsi="Century Gothic"/>
            <w:b/>
          </w:rPr>
          <w:t>https://www.conversaspanish.com/after-school-classes</w:t>
        </w:r>
      </w:hyperlink>
    </w:p>
    <w:p w14:paraId="1629B66C" w14:textId="5A017812" w:rsidR="00197A5C" w:rsidRDefault="00183C1D" w:rsidP="00F958D3">
      <w:pPr>
        <w:pStyle w:val="Header"/>
        <w:jc w:val="center"/>
        <w:outlineLvl w:val="0"/>
        <w:rPr>
          <w:rFonts w:ascii="Century Gothic" w:hAnsi="Century Gothic"/>
          <w:b/>
          <w:sz w:val="20"/>
          <w:szCs w:val="20"/>
          <w:u w:val="single"/>
        </w:rPr>
      </w:pPr>
      <w:proofErr w:type="gramStart"/>
      <w:r>
        <w:rPr>
          <w:rFonts w:ascii="Century Gothic" w:hAnsi="Century Gothic"/>
          <w:b/>
          <w:sz w:val="20"/>
          <w:szCs w:val="20"/>
          <w:u w:val="single"/>
        </w:rPr>
        <w:t>by</w:t>
      </w:r>
      <w:proofErr w:type="gramEnd"/>
      <w:r>
        <w:rPr>
          <w:rFonts w:ascii="Century Gothic" w:hAnsi="Century Gothic"/>
          <w:b/>
          <w:sz w:val="20"/>
          <w:szCs w:val="20"/>
          <w:u w:val="single"/>
        </w:rPr>
        <w:t xml:space="preserve"> </w:t>
      </w:r>
      <w:r w:rsidR="00196F57">
        <w:rPr>
          <w:rFonts w:ascii="Century Gothic" w:hAnsi="Century Gothic"/>
          <w:b/>
          <w:sz w:val="20"/>
          <w:szCs w:val="20"/>
          <w:u w:val="single"/>
        </w:rPr>
        <w:t>JANUARY 28, 2019</w:t>
      </w:r>
      <w:r w:rsidR="0076374E">
        <w:rPr>
          <w:rFonts w:ascii="Century Gothic" w:hAnsi="Century Gothic"/>
          <w:b/>
          <w:sz w:val="20"/>
          <w:szCs w:val="20"/>
          <w:u w:val="single"/>
        </w:rPr>
        <w:t xml:space="preserve"> </w:t>
      </w:r>
    </w:p>
    <w:p w14:paraId="594814A4" w14:textId="77777777" w:rsidR="00012DC9" w:rsidRPr="00606E63" w:rsidRDefault="009D46CC" w:rsidP="009D46CC">
      <w:pPr>
        <w:tabs>
          <w:tab w:val="left" w:pos="1900"/>
          <w:tab w:val="center" w:pos="4680"/>
        </w:tabs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  <w:r>
        <w:rPr>
          <w:rFonts w:ascii="Century Gothic" w:hAnsi="Century Gothic"/>
          <w:b/>
          <w:sz w:val="16"/>
          <w:szCs w:val="16"/>
        </w:rPr>
        <w:tab/>
      </w:r>
      <w:r w:rsidR="00012DC9" w:rsidRPr="00606E63">
        <w:rPr>
          <w:rFonts w:ascii="Century Gothic" w:hAnsi="Century Gothic"/>
          <w:b/>
          <w:sz w:val="16"/>
          <w:szCs w:val="16"/>
        </w:rPr>
        <w:t>For further information please email: ana_laura@conversaspanish.com</w:t>
      </w:r>
    </w:p>
    <w:p w14:paraId="05681DDD" w14:textId="77777777" w:rsidR="00196F57" w:rsidRDefault="00012DC9" w:rsidP="00012DC9">
      <w:pPr>
        <w:jc w:val="center"/>
        <w:rPr>
          <w:rFonts w:ascii="Century Gothic" w:hAnsi="Century Gothic"/>
          <w:b/>
          <w:sz w:val="16"/>
          <w:szCs w:val="16"/>
        </w:rPr>
      </w:pPr>
      <w:r w:rsidRPr="00606E63">
        <w:rPr>
          <w:rFonts w:ascii="Century Gothic" w:hAnsi="Century Gothic"/>
          <w:b/>
          <w:sz w:val="16"/>
          <w:szCs w:val="16"/>
        </w:rPr>
        <w:t xml:space="preserve">Or call: Program </w:t>
      </w:r>
      <w:r w:rsidR="0076374E">
        <w:rPr>
          <w:rFonts w:ascii="Century Gothic" w:hAnsi="Century Gothic"/>
          <w:b/>
          <w:sz w:val="16"/>
          <w:szCs w:val="16"/>
        </w:rPr>
        <w:t xml:space="preserve">Coordinator: Anabel Rodriguez - (714) </w:t>
      </w:r>
      <w:r w:rsidR="00197A5C">
        <w:rPr>
          <w:rFonts w:ascii="Century Gothic" w:hAnsi="Century Gothic"/>
          <w:b/>
          <w:sz w:val="16"/>
          <w:szCs w:val="16"/>
        </w:rPr>
        <w:t>360-7757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="00762082">
        <w:rPr>
          <w:rFonts w:ascii="Century Gothic" w:hAnsi="Century Gothic"/>
          <w:b/>
          <w:sz w:val="16"/>
          <w:szCs w:val="16"/>
        </w:rPr>
        <w:t xml:space="preserve">                               </w:t>
      </w:r>
    </w:p>
    <w:p w14:paraId="3D4CB564" w14:textId="064E5A2A" w:rsidR="00012DC9" w:rsidRPr="00353402" w:rsidRDefault="00353402" w:rsidP="00012DC9">
      <w:pPr>
        <w:jc w:val="center"/>
        <w:rPr>
          <w:rFonts w:ascii="Century Gothic" w:hAnsi="Century Gothic"/>
          <w:b/>
          <w:sz w:val="18"/>
          <w:szCs w:val="18"/>
        </w:rPr>
      </w:pPr>
      <w:r w:rsidRPr="00196F57">
        <w:rPr>
          <w:rFonts w:ascii="Century Gothic" w:hAnsi="Century Gothic"/>
          <w:b/>
        </w:rPr>
        <w:t>conversaspanish.com</w:t>
      </w:r>
    </w:p>
    <w:sectPr w:rsidR="00012DC9" w:rsidRPr="00353402" w:rsidSect="00012DC9">
      <w:pgSz w:w="12240" w:h="15840"/>
      <w:pgMar w:top="720" w:right="1440" w:bottom="720" w:left="14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altName w:val="Cambria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1404E"/>
    <w:multiLevelType w:val="hybridMultilevel"/>
    <w:tmpl w:val="3D984A9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C6075"/>
    <w:multiLevelType w:val="hybridMultilevel"/>
    <w:tmpl w:val="69401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77F82"/>
    <w:multiLevelType w:val="hybridMultilevel"/>
    <w:tmpl w:val="EC565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90F13"/>
    <w:multiLevelType w:val="hybridMultilevel"/>
    <w:tmpl w:val="FEC2F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A1"/>
    <w:rsid w:val="00012DC9"/>
    <w:rsid w:val="00021895"/>
    <w:rsid w:val="00031A74"/>
    <w:rsid w:val="00033287"/>
    <w:rsid w:val="00037EF0"/>
    <w:rsid w:val="00044507"/>
    <w:rsid w:val="0005448D"/>
    <w:rsid w:val="0008499F"/>
    <w:rsid w:val="000C2770"/>
    <w:rsid w:val="000C2BCA"/>
    <w:rsid w:val="000C3AEB"/>
    <w:rsid w:val="00104474"/>
    <w:rsid w:val="00137B40"/>
    <w:rsid w:val="001736DB"/>
    <w:rsid w:val="00183C1D"/>
    <w:rsid w:val="00196F57"/>
    <w:rsid w:val="00197A5C"/>
    <w:rsid w:val="001B62F9"/>
    <w:rsid w:val="001D7033"/>
    <w:rsid w:val="002C4D29"/>
    <w:rsid w:val="003027CC"/>
    <w:rsid w:val="003350F8"/>
    <w:rsid w:val="00344BC2"/>
    <w:rsid w:val="00353402"/>
    <w:rsid w:val="003640BA"/>
    <w:rsid w:val="00367FC8"/>
    <w:rsid w:val="0037348D"/>
    <w:rsid w:val="00376C0C"/>
    <w:rsid w:val="003C5ABD"/>
    <w:rsid w:val="003F4A44"/>
    <w:rsid w:val="0042379F"/>
    <w:rsid w:val="00431471"/>
    <w:rsid w:val="004602A2"/>
    <w:rsid w:val="004A07CA"/>
    <w:rsid w:val="004A613B"/>
    <w:rsid w:val="004B408B"/>
    <w:rsid w:val="004C2265"/>
    <w:rsid w:val="004C6CAD"/>
    <w:rsid w:val="004D12EB"/>
    <w:rsid w:val="004E1DA7"/>
    <w:rsid w:val="004E28F3"/>
    <w:rsid w:val="00534ED1"/>
    <w:rsid w:val="00546509"/>
    <w:rsid w:val="005618CF"/>
    <w:rsid w:val="0057434B"/>
    <w:rsid w:val="005967FA"/>
    <w:rsid w:val="005A407C"/>
    <w:rsid w:val="005A70A5"/>
    <w:rsid w:val="005D1714"/>
    <w:rsid w:val="005E00CE"/>
    <w:rsid w:val="00600304"/>
    <w:rsid w:val="00601015"/>
    <w:rsid w:val="0060360B"/>
    <w:rsid w:val="00642BBA"/>
    <w:rsid w:val="00643A71"/>
    <w:rsid w:val="00650732"/>
    <w:rsid w:val="0065742A"/>
    <w:rsid w:val="00670BC0"/>
    <w:rsid w:val="006D04D6"/>
    <w:rsid w:val="00713704"/>
    <w:rsid w:val="00715BB2"/>
    <w:rsid w:val="00715F0A"/>
    <w:rsid w:val="00762082"/>
    <w:rsid w:val="0076374E"/>
    <w:rsid w:val="0076759F"/>
    <w:rsid w:val="007A70A5"/>
    <w:rsid w:val="007B211D"/>
    <w:rsid w:val="007F3ABE"/>
    <w:rsid w:val="00801FDF"/>
    <w:rsid w:val="00805E98"/>
    <w:rsid w:val="00815C68"/>
    <w:rsid w:val="008217B0"/>
    <w:rsid w:val="0084578C"/>
    <w:rsid w:val="008674C2"/>
    <w:rsid w:val="0087018A"/>
    <w:rsid w:val="00873E9A"/>
    <w:rsid w:val="008A49BD"/>
    <w:rsid w:val="008E5FFB"/>
    <w:rsid w:val="008F4B65"/>
    <w:rsid w:val="00954786"/>
    <w:rsid w:val="00992F7B"/>
    <w:rsid w:val="009A2B2F"/>
    <w:rsid w:val="009B0E21"/>
    <w:rsid w:val="009C73A4"/>
    <w:rsid w:val="009D46CC"/>
    <w:rsid w:val="009F3B7C"/>
    <w:rsid w:val="00A122BF"/>
    <w:rsid w:val="00A4012E"/>
    <w:rsid w:val="00A46FB2"/>
    <w:rsid w:val="00A5359A"/>
    <w:rsid w:val="00A70AEC"/>
    <w:rsid w:val="00AA59C2"/>
    <w:rsid w:val="00AB510F"/>
    <w:rsid w:val="00AE4846"/>
    <w:rsid w:val="00AF4459"/>
    <w:rsid w:val="00B03845"/>
    <w:rsid w:val="00B1029B"/>
    <w:rsid w:val="00B33F9B"/>
    <w:rsid w:val="00B365B6"/>
    <w:rsid w:val="00B47E77"/>
    <w:rsid w:val="00B60E1F"/>
    <w:rsid w:val="00B64558"/>
    <w:rsid w:val="00B67395"/>
    <w:rsid w:val="00B82590"/>
    <w:rsid w:val="00B82C8B"/>
    <w:rsid w:val="00B91C3C"/>
    <w:rsid w:val="00BA7351"/>
    <w:rsid w:val="00BB79FB"/>
    <w:rsid w:val="00BD3EE8"/>
    <w:rsid w:val="00BD4423"/>
    <w:rsid w:val="00BE2798"/>
    <w:rsid w:val="00BE6641"/>
    <w:rsid w:val="00C16476"/>
    <w:rsid w:val="00C172F6"/>
    <w:rsid w:val="00C90AF1"/>
    <w:rsid w:val="00C91E2B"/>
    <w:rsid w:val="00CF1697"/>
    <w:rsid w:val="00D10B61"/>
    <w:rsid w:val="00D119C7"/>
    <w:rsid w:val="00D22C94"/>
    <w:rsid w:val="00D23A3B"/>
    <w:rsid w:val="00D3704F"/>
    <w:rsid w:val="00D82113"/>
    <w:rsid w:val="00DC058D"/>
    <w:rsid w:val="00DC4D9C"/>
    <w:rsid w:val="00DD00E8"/>
    <w:rsid w:val="00E2193B"/>
    <w:rsid w:val="00E238D2"/>
    <w:rsid w:val="00E50912"/>
    <w:rsid w:val="00E53E6F"/>
    <w:rsid w:val="00E819A8"/>
    <w:rsid w:val="00EA0325"/>
    <w:rsid w:val="00EA485E"/>
    <w:rsid w:val="00EB4490"/>
    <w:rsid w:val="00EC4C02"/>
    <w:rsid w:val="00ED615A"/>
    <w:rsid w:val="00EF0EA1"/>
    <w:rsid w:val="00EF2D69"/>
    <w:rsid w:val="00F22F4D"/>
    <w:rsid w:val="00F256CD"/>
    <w:rsid w:val="00F319A9"/>
    <w:rsid w:val="00F40D2B"/>
    <w:rsid w:val="00F52332"/>
    <w:rsid w:val="00F661A4"/>
    <w:rsid w:val="00F76454"/>
    <w:rsid w:val="00F77AD1"/>
    <w:rsid w:val="00F958D3"/>
    <w:rsid w:val="00FC1683"/>
    <w:rsid w:val="00FE5B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F673400"/>
  <w14:defaultImageDpi w14:val="300"/>
  <w15:docId w15:val="{66377704-5143-4D58-B724-1E603167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EA1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F0EA1"/>
    <w:pPr>
      <w:ind w:left="720"/>
      <w:contextualSpacing/>
    </w:pPr>
  </w:style>
  <w:style w:type="paragraph" w:styleId="Header">
    <w:name w:val="header"/>
    <w:basedOn w:val="Normal"/>
    <w:link w:val="HeaderChar"/>
    <w:rsid w:val="00EF0EA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EF0EA1"/>
    <w:rPr>
      <w:rFonts w:ascii="Times New Roman" w:eastAsia="Cambr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746A"/>
  </w:style>
  <w:style w:type="character" w:customStyle="1" w:styleId="FootnoteTextChar">
    <w:name w:val="Footnote Text Char"/>
    <w:link w:val="FootnoteText"/>
    <w:uiPriority w:val="99"/>
    <w:semiHidden/>
    <w:rsid w:val="0057746A"/>
    <w:rPr>
      <w:rFonts w:ascii="Times New Roman" w:eastAsia="Cambria" w:hAnsi="Times New Roman" w:cs="Times New Roman"/>
      <w:sz w:val="24"/>
      <w:szCs w:val="24"/>
    </w:rPr>
  </w:style>
  <w:style w:type="character" w:styleId="FootnoteReference">
    <w:name w:val="footnote reference"/>
    <w:uiPriority w:val="99"/>
    <w:semiHidden/>
    <w:unhideWhenUsed/>
    <w:rsid w:val="0057746A"/>
    <w:rPr>
      <w:vertAlign w:val="superscript"/>
    </w:rPr>
  </w:style>
  <w:style w:type="table" w:styleId="TableGrid">
    <w:name w:val="Table Grid"/>
    <w:basedOn w:val="TableNormal"/>
    <w:uiPriority w:val="59"/>
    <w:rsid w:val="009F12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145333"/>
    <w:rPr>
      <w:rFonts w:ascii="Lucida Grande" w:hAnsi="Lucida Grande"/>
    </w:rPr>
  </w:style>
  <w:style w:type="character" w:customStyle="1" w:styleId="DocumentMapChar">
    <w:name w:val="Document Map Char"/>
    <w:link w:val="DocumentMap"/>
    <w:uiPriority w:val="99"/>
    <w:semiHidden/>
    <w:rsid w:val="00145333"/>
    <w:rPr>
      <w:rFonts w:ascii="Lucida Grande" w:hAnsi="Lucida Grande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32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C4D29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9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versaspanish.com/after-school-class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Conversa, Inc.</Company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Alfaro</dc:creator>
  <cp:keywords/>
  <dc:description/>
  <cp:lastModifiedBy>Normane2010e McGrane</cp:lastModifiedBy>
  <cp:revision>2</cp:revision>
  <cp:lastPrinted>2018-11-13T14:23:00Z</cp:lastPrinted>
  <dcterms:created xsi:type="dcterms:W3CDTF">2018-11-13T14:24:00Z</dcterms:created>
  <dcterms:modified xsi:type="dcterms:W3CDTF">2018-11-13T14:24:00Z</dcterms:modified>
</cp:coreProperties>
</file>