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8147" w14:textId="1EE06773" w:rsidR="00EF5345" w:rsidRPr="00134279" w:rsidRDefault="00D43F9D" w:rsidP="00134279">
      <w:pPr>
        <w:spacing w:after="240" w:line="480" w:lineRule="exact"/>
        <w:jc w:val="center"/>
        <w:rPr>
          <w:rFonts w:ascii="Arial Black" w:hAnsi="Arial Black" w:cs="Arial"/>
          <w:b/>
          <w:bCs/>
          <w:color w:val="000000" w:themeColor="text1"/>
          <w:sz w:val="44"/>
          <w:szCs w:val="44"/>
        </w:rPr>
      </w:pPr>
      <w:r w:rsidRPr="00134279">
        <w:rPr>
          <w:rFonts w:ascii="Arial Black" w:hAnsi="Arial Black" w:cs="Arial"/>
          <w:b/>
          <w:bCs/>
          <w:color w:val="000000" w:themeColor="text1"/>
          <w:sz w:val="44"/>
          <w:szCs w:val="44"/>
        </w:rPr>
        <w:t xml:space="preserve">WE ARE </w:t>
      </w:r>
      <w:r w:rsidR="00FB6066" w:rsidRPr="00134279">
        <w:rPr>
          <w:rFonts w:ascii="Arial Black" w:hAnsi="Arial Black" w:cs="Arial"/>
          <w:b/>
          <w:bCs/>
          <w:color w:val="000000" w:themeColor="text1"/>
          <w:sz w:val="44"/>
          <w:szCs w:val="44"/>
        </w:rPr>
        <w:t xml:space="preserve">ABOUT TO </w:t>
      </w:r>
      <w:r w:rsidRPr="00134279">
        <w:rPr>
          <w:rFonts w:ascii="Arial Black" w:hAnsi="Arial Black" w:cs="Arial"/>
          <w:b/>
          <w:bCs/>
          <w:color w:val="000000" w:themeColor="text1"/>
          <w:sz w:val="44"/>
          <w:szCs w:val="44"/>
        </w:rPr>
        <w:t>LOS</w:t>
      </w:r>
      <w:r w:rsidR="00FB6066" w:rsidRPr="00134279">
        <w:rPr>
          <w:rFonts w:ascii="Arial Black" w:hAnsi="Arial Black" w:cs="Arial"/>
          <w:b/>
          <w:bCs/>
          <w:color w:val="000000" w:themeColor="text1"/>
          <w:sz w:val="44"/>
          <w:szCs w:val="44"/>
        </w:rPr>
        <w:t>E</w:t>
      </w:r>
      <w:r w:rsidRPr="00134279">
        <w:rPr>
          <w:rFonts w:ascii="Arial Black" w:hAnsi="Arial Black" w:cs="Arial"/>
          <w:b/>
          <w:bCs/>
          <w:color w:val="000000" w:themeColor="text1"/>
          <w:sz w:val="44"/>
          <w:szCs w:val="44"/>
        </w:rPr>
        <w:t xml:space="preserve"> OUR </w:t>
      </w:r>
      <w:r w:rsidR="00134279" w:rsidRPr="00134279">
        <w:rPr>
          <w:rFonts w:ascii="Arial Black" w:hAnsi="Arial Black" w:cs="Arial"/>
          <w:b/>
          <w:bCs/>
          <w:color w:val="000000" w:themeColor="text1"/>
          <w:sz w:val="44"/>
          <w:szCs w:val="44"/>
        </w:rPr>
        <w:br/>
      </w:r>
      <w:r w:rsidRPr="00134279">
        <w:rPr>
          <w:rFonts w:ascii="Arial Black" w:hAnsi="Arial Black" w:cs="Arial"/>
          <w:b/>
          <w:bCs/>
          <w:color w:val="000000" w:themeColor="text1"/>
          <w:sz w:val="44"/>
          <w:szCs w:val="44"/>
        </w:rPr>
        <w:t>SINGLE-FAMILY NEIGHBORHOODS!</w:t>
      </w:r>
    </w:p>
    <w:p w14:paraId="7B37AAF9" w14:textId="2C8AB117" w:rsidR="00FB6066" w:rsidRDefault="0003129A" w:rsidP="00134279">
      <w:pPr>
        <w:spacing w:after="240"/>
        <w:rPr>
          <w:rFonts w:ascii="Arial" w:hAnsi="Arial" w:cs="Arial"/>
          <w:b/>
          <w:color w:val="000000" w:themeColor="text1"/>
        </w:rPr>
      </w:pPr>
      <w:r w:rsidRPr="00E45AD8">
        <w:rPr>
          <w:rFonts w:ascii="Arial" w:hAnsi="Arial" w:cs="Arial"/>
          <w:color w:val="000000" w:themeColor="text1"/>
        </w:rPr>
        <w:t>Our s</w:t>
      </w:r>
      <w:r w:rsidR="00563048" w:rsidRPr="00E45AD8">
        <w:rPr>
          <w:rFonts w:ascii="Arial" w:hAnsi="Arial" w:cs="Arial"/>
          <w:color w:val="000000" w:themeColor="text1"/>
        </w:rPr>
        <w:t xml:space="preserve">tate </w:t>
      </w:r>
      <w:r w:rsidRPr="00E45AD8">
        <w:rPr>
          <w:rFonts w:ascii="Arial" w:hAnsi="Arial" w:cs="Arial"/>
          <w:color w:val="000000" w:themeColor="text1"/>
        </w:rPr>
        <w:t>senators and assemblymembers</w:t>
      </w:r>
      <w:r w:rsidR="00563048" w:rsidRPr="00E45AD8">
        <w:rPr>
          <w:rFonts w:ascii="Arial" w:hAnsi="Arial" w:cs="Arial"/>
          <w:color w:val="000000" w:themeColor="text1"/>
        </w:rPr>
        <w:t xml:space="preserve"> are rushing through housing bills that will end single-family neighborhoods</w:t>
      </w:r>
      <w:r w:rsidR="00134279">
        <w:rPr>
          <w:rFonts w:ascii="Arial" w:hAnsi="Arial" w:cs="Arial"/>
          <w:color w:val="000000" w:themeColor="text1"/>
        </w:rPr>
        <w:t xml:space="preserve"> forever</w:t>
      </w:r>
      <w:r w:rsidRPr="00E45AD8">
        <w:rPr>
          <w:rFonts w:ascii="Arial" w:hAnsi="Arial" w:cs="Arial"/>
          <w:color w:val="000000" w:themeColor="text1"/>
        </w:rPr>
        <w:t xml:space="preserve"> – </w:t>
      </w:r>
      <w:r w:rsidR="00237859" w:rsidRPr="00E45AD8">
        <w:rPr>
          <w:rFonts w:ascii="Arial" w:hAnsi="Arial" w:cs="Arial"/>
          <w:b/>
          <w:color w:val="000000" w:themeColor="text1"/>
        </w:rPr>
        <w:t>w</w:t>
      </w:r>
      <w:r w:rsidR="00F4518D" w:rsidRPr="00E45AD8">
        <w:rPr>
          <w:rFonts w:ascii="Arial" w:hAnsi="Arial" w:cs="Arial"/>
          <w:b/>
          <w:color w:val="000000" w:themeColor="text1"/>
        </w:rPr>
        <w:t>ithout</w:t>
      </w:r>
      <w:r w:rsidR="00FB6066" w:rsidRPr="00E45AD8">
        <w:rPr>
          <w:rFonts w:ascii="Arial" w:hAnsi="Arial" w:cs="Arial"/>
          <w:b/>
          <w:color w:val="000000" w:themeColor="text1"/>
        </w:rPr>
        <w:t xml:space="preserve"> our input</w:t>
      </w:r>
      <w:r w:rsidR="00E45AD8">
        <w:rPr>
          <w:rFonts w:ascii="Arial" w:hAnsi="Arial" w:cs="Arial"/>
          <w:b/>
          <w:color w:val="000000" w:themeColor="text1"/>
        </w:rPr>
        <w:t>.</w:t>
      </w:r>
    </w:p>
    <w:p w14:paraId="2531D86F" w14:textId="7A8ED33B" w:rsidR="00EF5345" w:rsidRPr="00134279" w:rsidRDefault="00EF5345" w:rsidP="00134279">
      <w:pPr>
        <w:spacing w:after="240"/>
        <w:jc w:val="center"/>
        <w:rPr>
          <w:rFonts w:ascii="Arial Black" w:hAnsi="Arial Black" w:cs="Arial"/>
          <w:b/>
          <w:bCs/>
          <w:color w:val="000000" w:themeColor="text1"/>
          <w:sz w:val="28"/>
          <w:szCs w:val="28"/>
        </w:rPr>
      </w:pPr>
      <w:r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This </w:t>
      </w:r>
      <w:r w:rsidR="00134279"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N</w:t>
      </w:r>
      <w:r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ightmare </w:t>
      </w:r>
      <w:r w:rsidR="00134279"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Is W</w:t>
      </w:r>
      <w:r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orse </w:t>
      </w:r>
      <w:r w:rsidR="00134279"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T</w:t>
      </w:r>
      <w:r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han </w:t>
      </w:r>
      <w:r w:rsidR="00134279"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L</w:t>
      </w:r>
      <w:r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ast </w:t>
      </w:r>
      <w:r w:rsidR="00134279"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Y</w:t>
      </w:r>
      <w:r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>ear’s SB 50</w:t>
      </w:r>
      <w:r w:rsidR="00134279" w:rsidRPr="00134279">
        <w:rPr>
          <w:rFonts w:ascii="Arial Black" w:hAnsi="Arial Black" w:cs="Arial"/>
          <w:b/>
          <w:bCs/>
          <w:color w:val="000000" w:themeColor="text1"/>
          <w:sz w:val="28"/>
          <w:szCs w:val="28"/>
        </w:rPr>
        <w:t xml:space="preserve"> Legislation</w:t>
      </w:r>
    </w:p>
    <w:p w14:paraId="643534AD" w14:textId="42821529" w:rsidR="00C74C4C" w:rsidRPr="00EF5345" w:rsidRDefault="0014721A" w:rsidP="00134279">
      <w:pPr>
        <w:pStyle w:val="ListParagraph"/>
        <w:numPr>
          <w:ilvl w:val="0"/>
          <w:numId w:val="3"/>
        </w:numPr>
        <w:spacing w:after="60"/>
        <w:ind w:left="630" w:hanging="270"/>
        <w:rPr>
          <w:rFonts w:ascii="Arial" w:hAnsi="Arial" w:cs="Arial"/>
          <w:color w:val="000000" w:themeColor="text1"/>
        </w:rPr>
      </w:pPr>
      <w:r w:rsidRPr="00EF5345">
        <w:rPr>
          <w:rFonts w:ascii="Arial" w:hAnsi="Arial" w:cs="Arial"/>
          <w:color w:val="000000" w:themeColor="text1"/>
        </w:rPr>
        <w:t>Senate Bill</w:t>
      </w:r>
      <w:r w:rsidR="00C74C4C" w:rsidRPr="00EF5345">
        <w:rPr>
          <w:rFonts w:ascii="Arial" w:hAnsi="Arial" w:cs="Arial"/>
          <w:color w:val="000000" w:themeColor="text1"/>
        </w:rPr>
        <w:t xml:space="preserve"> 902 (</w:t>
      </w:r>
      <w:r w:rsidRPr="00EF5345">
        <w:rPr>
          <w:rFonts w:ascii="Arial" w:hAnsi="Arial" w:cs="Arial"/>
          <w:color w:val="000000" w:themeColor="text1"/>
        </w:rPr>
        <w:t>SB 902</w:t>
      </w:r>
      <w:r w:rsidR="00C74C4C" w:rsidRPr="00EF5345">
        <w:rPr>
          <w:rFonts w:ascii="Arial" w:hAnsi="Arial" w:cs="Arial"/>
          <w:color w:val="000000" w:themeColor="text1"/>
        </w:rPr>
        <w:t>)</w:t>
      </w:r>
      <w:r w:rsidR="00FB6066" w:rsidRPr="00EF5345">
        <w:rPr>
          <w:rFonts w:ascii="Arial" w:hAnsi="Arial" w:cs="Arial"/>
          <w:color w:val="000000" w:themeColor="text1"/>
        </w:rPr>
        <w:t xml:space="preserve"> </w:t>
      </w:r>
      <w:r w:rsidR="00C74C4C" w:rsidRPr="00EF5345">
        <w:rPr>
          <w:rFonts w:ascii="Arial" w:hAnsi="Arial" w:cs="Arial"/>
          <w:color w:val="000000" w:themeColor="text1"/>
        </w:rPr>
        <w:t>allow</w:t>
      </w:r>
      <w:r w:rsidRPr="00EF5345">
        <w:rPr>
          <w:rFonts w:ascii="Arial" w:hAnsi="Arial" w:cs="Arial"/>
          <w:color w:val="000000" w:themeColor="text1"/>
        </w:rPr>
        <w:t>s</w:t>
      </w:r>
      <w:r w:rsidR="00C74C4C" w:rsidRPr="00EF5345">
        <w:rPr>
          <w:rFonts w:ascii="Arial" w:hAnsi="Arial" w:cs="Arial"/>
          <w:color w:val="000000" w:themeColor="text1"/>
        </w:rPr>
        <w:t xml:space="preserve"> 10-unit apartment building</w:t>
      </w:r>
      <w:r w:rsidRPr="00EF5345">
        <w:rPr>
          <w:rFonts w:ascii="Arial" w:hAnsi="Arial" w:cs="Arial"/>
          <w:color w:val="000000" w:themeColor="text1"/>
        </w:rPr>
        <w:t>s</w:t>
      </w:r>
      <w:r w:rsidR="00C74C4C" w:rsidRPr="00EF5345">
        <w:rPr>
          <w:rFonts w:ascii="Arial" w:hAnsi="Arial" w:cs="Arial"/>
          <w:color w:val="000000" w:themeColor="text1"/>
        </w:rPr>
        <w:t xml:space="preserve"> in </w:t>
      </w:r>
      <w:r w:rsidRPr="00EF5345">
        <w:rPr>
          <w:rFonts w:ascii="Arial" w:hAnsi="Arial" w:cs="Arial"/>
          <w:color w:val="000000" w:themeColor="text1"/>
        </w:rPr>
        <w:t>single-family</w:t>
      </w:r>
      <w:r w:rsidR="0003129A" w:rsidRPr="00EF5345">
        <w:rPr>
          <w:rFonts w:ascii="Arial" w:hAnsi="Arial" w:cs="Arial"/>
          <w:color w:val="000000" w:themeColor="text1"/>
        </w:rPr>
        <w:t xml:space="preserve"> </w:t>
      </w:r>
      <w:r w:rsidR="00237859" w:rsidRPr="00EF5345">
        <w:rPr>
          <w:rFonts w:ascii="Arial" w:hAnsi="Arial" w:cs="Arial"/>
          <w:color w:val="000000" w:themeColor="text1"/>
        </w:rPr>
        <w:t>n</w:t>
      </w:r>
      <w:r w:rsidR="00C74C4C" w:rsidRPr="00EF5345">
        <w:rPr>
          <w:rFonts w:ascii="Arial" w:hAnsi="Arial" w:cs="Arial"/>
          <w:color w:val="000000" w:themeColor="text1"/>
        </w:rPr>
        <w:t>eighborhoods</w:t>
      </w:r>
      <w:r w:rsidR="00134279">
        <w:rPr>
          <w:rFonts w:ascii="Arial" w:hAnsi="Arial" w:cs="Arial"/>
          <w:color w:val="000000" w:themeColor="text1"/>
        </w:rPr>
        <w:t xml:space="preserve"> – </w:t>
      </w:r>
      <w:r w:rsidR="004F1F7B">
        <w:rPr>
          <w:rFonts w:ascii="Arial" w:hAnsi="Arial" w:cs="Arial"/>
          <w:color w:val="000000" w:themeColor="text1"/>
        </w:rPr>
        <w:t>next door to you</w:t>
      </w:r>
      <w:r w:rsidR="00134279">
        <w:rPr>
          <w:rFonts w:ascii="Arial" w:hAnsi="Arial" w:cs="Arial"/>
          <w:color w:val="000000" w:themeColor="text1"/>
        </w:rPr>
        <w:t xml:space="preserve"> – </w:t>
      </w:r>
      <w:r w:rsidR="00F4518D" w:rsidRPr="00EF5345">
        <w:rPr>
          <w:rFonts w:ascii="Arial" w:hAnsi="Arial" w:cs="Arial"/>
          <w:color w:val="000000" w:themeColor="text1"/>
        </w:rPr>
        <w:t xml:space="preserve">without </w:t>
      </w:r>
      <w:r w:rsidRPr="00EF5345">
        <w:rPr>
          <w:rFonts w:ascii="Arial" w:hAnsi="Arial" w:cs="Arial"/>
          <w:color w:val="000000" w:themeColor="text1"/>
        </w:rPr>
        <w:t>any community</w:t>
      </w:r>
      <w:r w:rsidR="00F4518D" w:rsidRPr="00EF5345">
        <w:rPr>
          <w:rFonts w:ascii="Arial" w:hAnsi="Arial" w:cs="Arial"/>
          <w:color w:val="000000" w:themeColor="text1"/>
        </w:rPr>
        <w:t xml:space="preserve"> input.</w:t>
      </w:r>
    </w:p>
    <w:p w14:paraId="22918185" w14:textId="7DD0F388" w:rsidR="00C74C4C" w:rsidRPr="00E45AD8" w:rsidRDefault="00C74C4C" w:rsidP="00134279">
      <w:pPr>
        <w:pStyle w:val="ListParagraph"/>
        <w:numPr>
          <w:ilvl w:val="0"/>
          <w:numId w:val="3"/>
        </w:numPr>
        <w:spacing w:after="60"/>
        <w:ind w:left="630" w:hanging="270"/>
        <w:contextualSpacing w:val="0"/>
        <w:rPr>
          <w:rFonts w:ascii="Arial" w:hAnsi="Arial" w:cs="Arial"/>
          <w:color w:val="000000" w:themeColor="text1"/>
        </w:rPr>
      </w:pPr>
      <w:r w:rsidRPr="00E45AD8">
        <w:rPr>
          <w:rFonts w:ascii="Arial" w:hAnsi="Arial" w:cs="Arial"/>
          <w:color w:val="000000" w:themeColor="text1"/>
        </w:rPr>
        <w:t>SB 1085</w:t>
      </w:r>
      <w:r w:rsidR="0014721A" w:rsidRPr="00E45AD8">
        <w:rPr>
          <w:rFonts w:ascii="Arial" w:hAnsi="Arial" w:cs="Arial"/>
          <w:color w:val="000000" w:themeColor="text1"/>
        </w:rPr>
        <w:t xml:space="preserve"> </w:t>
      </w:r>
      <w:r w:rsidRPr="00E45AD8">
        <w:rPr>
          <w:rFonts w:ascii="Arial" w:hAnsi="Arial" w:cs="Arial"/>
          <w:color w:val="000000" w:themeColor="text1"/>
        </w:rPr>
        <w:t>removes</w:t>
      </w:r>
      <w:r w:rsidR="005E2C1B" w:rsidRPr="00E45AD8">
        <w:rPr>
          <w:rFonts w:ascii="Arial" w:hAnsi="Arial" w:cs="Arial"/>
          <w:color w:val="000000" w:themeColor="text1"/>
        </w:rPr>
        <w:t xml:space="preserve"> environmental protection</w:t>
      </w:r>
      <w:r w:rsidR="00134279">
        <w:rPr>
          <w:rFonts w:ascii="Arial" w:hAnsi="Arial" w:cs="Arial"/>
          <w:color w:val="000000" w:themeColor="text1"/>
        </w:rPr>
        <w:t>s</w:t>
      </w:r>
      <w:r w:rsidR="004F1F7B">
        <w:rPr>
          <w:rFonts w:ascii="Arial" w:hAnsi="Arial" w:cs="Arial"/>
          <w:color w:val="000000" w:themeColor="text1"/>
        </w:rPr>
        <w:t xml:space="preserve"> and </w:t>
      </w:r>
      <w:r w:rsidRPr="00E45AD8">
        <w:rPr>
          <w:rFonts w:ascii="Arial" w:hAnsi="Arial" w:cs="Arial"/>
          <w:color w:val="000000" w:themeColor="text1"/>
        </w:rPr>
        <w:t>public hearing</w:t>
      </w:r>
      <w:r w:rsidR="0014721A" w:rsidRPr="00E45AD8">
        <w:rPr>
          <w:rFonts w:ascii="Arial" w:hAnsi="Arial" w:cs="Arial"/>
          <w:color w:val="000000" w:themeColor="text1"/>
        </w:rPr>
        <w:t xml:space="preserve"> requirements </w:t>
      </w:r>
      <w:r w:rsidR="004F1F7B">
        <w:rPr>
          <w:rFonts w:ascii="Arial" w:hAnsi="Arial" w:cs="Arial"/>
          <w:color w:val="000000" w:themeColor="text1"/>
        </w:rPr>
        <w:t>so that we c</w:t>
      </w:r>
      <w:r w:rsidR="00134279">
        <w:rPr>
          <w:rFonts w:ascii="Arial" w:hAnsi="Arial" w:cs="Arial"/>
          <w:color w:val="000000" w:themeColor="text1"/>
        </w:rPr>
        <w:t>an</w:t>
      </w:r>
      <w:r w:rsidR="004F1F7B">
        <w:rPr>
          <w:rFonts w:ascii="Arial" w:hAnsi="Arial" w:cs="Arial"/>
          <w:color w:val="000000" w:themeColor="text1"/>
        </w:rPr>
        <w:t>not challenge bigger buildings in our communities</w:t>
      </w:r>
      <w:r w:rsidR="00F4518D" w:rsidRPr="00E45AD8">
        <w:rPr>
          <w:rFonts w:ascii="Arial" w:hAnsi="Arial" w:cs="Arial"/>
          <w:color w:val="000000" w:themeColor="text1"/>
        </w:rPr>
        <w:t>.</w:t>
      </w:r>
    </w:p>
    <w:p w14:paraId="10E97846" w14:textId="3CFF63AA" w:rsidR="00C74C4C" w:rsidRPr="00E45AD8" w:rsidRDefault="00C74C4C" w:rsidP="00134279">
      <w:pPr>
        <w:pStyle w:val="ListParagraph"/>
        <w:numPr>
          <w:ilvl w:val="0"/>
          <w:numId w:val="3"/>
        </w:numPr>
        <w:spacing w:after="60"/>
        <w:ind w:left="630" w:hanging="270"/>
        <w:contextualSpacing w:val="0"/>
        <w:rPr>
          <w:rFonts w:ascii="Arial" w:hAnsi="Arial" w:cs="Arial"/>
          <w:color w:val="000000" w:themeColor="text1"/>
        </w:rPr>
      </w:pPr>
      <w:r w:rsidRPr="00E45AD8">
        <w:rPr>
          <w:rFonts w:ascii="Arial" w:hAnsi="Arial" w:cs="Arial"/>
          <w:color w:val="000000" w:themeColor="text1"/>
        </w:rPr>
        <w:t>SB 1120</w:t>
      </w:r>
      <w:r w:rsidR="0014721A" w:rsidRPr="00E45AD8">
        <w:rPr>
          <w:rFonts w:ascii="Arial" w:hAnsi="Arial" w:cs="Arial"/>
          <w:color w:val="000000" w:themeColor="text1"/>
        </w:rPr>
        <w:t xml:space="preserve"> </w:t>
      </w:r>
      <w:r w:rsidRPr="00E45AD8">
        <w:rPr>
          <w:rFonts w:ascii="Arial" w:hAnsi="Arial" w:cs="Arial"/>
          <w:color w:val="000000" w:themeColor="text1"/>
        </w:rPr>
        <w:t>a</w:t>
      </w:r>
      <w:r w:rsidR="00F4518D" w:rsidRPr="00E45AD8">
        <w:rPr>
          <w:rFonts w:ascii="Arial" w:hAnsi="Arial" w:cs="Arial"/>
          <w:color w:val="000000" w:themeColor="text1"/>
        </w:rPr>
        <w:t>pproves</w:t>
      </w:r>
      <w:r w:rsidRPr="00E45AD8">
        <w:rPr>
          <w:rFonts w:ascii="Arial" w:hAnsi="Arial" w:cs="Arial"/>
          <w:color w:val="000000" w:themeColor="text1"/>
        </w:rPr>
        <w:t xml:space="preserve"> </w:t>
      </w:r>
      <w:r w:rsidR="0014721A" w:rsidRPr="00E45AD8">
        <w:rPr>
          <w:rFonts w:ascii="Arial" w:hAnsi="Arial" w:cs="Arial"/>
          <w:color w:val="000000" w:themeColor="text1"/>
        </w:rPr>
        <w:t xml:space="preserve">splitting </w:t>
      </w:r>
      <w:r w:rsidRPr="00E45AD8">
        <w:rPr>
          <w:rFonts w:ascii="Arial" w:hAnsi="Arial" w:cs="Arial"/>
          <w:color w:val="000000" w:themeColor="text1"/>
        </w:rPr>
        <w:t xml:space="preserve">any lot </w:t>
      </w:r>
      <w:r w:rsidR="0014721A" w:rsidRPr="00E45AD8">
        <w:rPr>
          <w:rFonts w:ascii="Arial" w:hAnsi="Arial" w:cs="Arial"/>
          <w:color w:val="000000" w:themeColor="text1"/>
        </w:rPr>
        <w:t>in half</w:t>
      </w:r>
      <w:r w:rsidR="00B42FB6" w:rsidRPr="00E45AD8">
        <w:rPr>
          <w:rFonts w:ascii="Arial" w:hAnsi="Arial" w:cs="Arial"/>
          <w:color w:val="000000" w:themeColor="text1"/>
        </w:rPr>
        <w:t xml:space="preserve"> and each half-lot can have a </w:t>
      </w:r>
      <w:r w:rsidRPr="00E45AD8">
        <w:rPr>
          <w:rFonts w:ascii="Arial" w:hAnsi="Arial" w:cs="Arial"/>
          <w:color w:val="000000" w:themeColor="text1"/>
        </w:rPr>
        <w:t>duplex</w:t>
      </w:r>
      <w:r w:rsidR="003C2FBF">
        <w:rPr>
          <w:rFonts w:ascii="Arial" w:hAnsi="Arial" w:cs="Arial"/>
          <w:color w:val="000000" w:themeColor="text1"/>
        </w:rPr>
        <w:t xml:space="preserve"> and</w:t>
      </w:r>
      <w:r w:rsidR="00F4518D" w:rsidRPr="00E45AD8">
        <w:rPr>
          <w:rFonts w:ascii="Arial" w:hAnsi="Arial" w:cs="Arial"/>
          <w:color w:val="000000" w:themeColor="text1"/>
        </w:rPr>
        <w:t xml:space="preserve"> </w:t>
      </w:r>
      <w:r w:rsidR="003C2FBF">
        <w:rPr>
          <w:rFonts w:ascii="Arial" w:hAnsi="Arial" w:cs="Arial"/>
          <w:color w:val="000000" w:themeColor="text1"/>
        </w:rPr>
        <w:t>two</w:t>
      </w:r>
      <w:r w:rsidR="004864EF">
        <w:rPr>
          <w:rFonts w:ascii="Arial" w:hAnsi="Arial" w:cs="Arial"/>
          <w:color w:val="000000" w:themeColor="text1"/>
        </w:rPr>
        <w:t xml:space="preserve"> </w:t>
      </w:r>
      <w:r w:rsidR="00864730">
        <w:rPr>
          <w:rFonts w:ascii="Arial" w:hAnsi="Arial" w:cs="Arial"/>
          <w:color w:val="000000" w:themeColor="text1"/>
        </w:rPr>
        <w:t xml:space="preserve">small, </w:t>
      </w:r>
      <w:r w:rsidR="004864EF">
        <w:rPr>
          <w:rFonts w:ascii="Arial" w:hAnsi="Arial" w:cs="Arial"/>
          <w:color w:val="000000" w:themeColor="text1"/>
        </w:rPr>
        <w:t xml:space="preserve">rental </w:t>
      </w:r>
      <w:r w:rsidR="00864730">
        <w:rPr>
          <w:rFonts w:ascii="Arial" w:hAnsi="Arial" w:cs="Arial"/>
          <w:color w:val="000000" w:themeColor="text1"/>
        </w:rPr>
        <w:t>house</w:t>
      </w:r>
      <w:r w:rsidR="003C2FBF">
        <w:rPr>
          <w:rFonts w:ascii="Arial" w:hAnsi="Arial" w:cs="Arial"/>
          <w:color w:val="000000" w:themeColor="text1"/>
        </w:rPr>
        <w:t xml:space="preserve">s </w:t>
      </w:r>
      <w:r w:rsidR="00B42FB6" w:rsidRPr="00E45AD8">
        <w:rPr>
          <w:rFonts w:ascii="Arial" w:hAnsi="Arial" w:cs="Arial"/>
          <w:color w:val="000000" w:themeColor="text1"/>
        </w:rPr>
        <w:t>(</w:t>
      </w:r>
      <w:r w:rsidRPr="00E45AD8">
        <w:rPr>
          <w:rFonts w:ascii="Arial" w:hAnsi="Arial" w:cs="Arial"/>
          <w:color w:val="000000" w:themeColor="text1"/>
        </w:rPr>
        <w:t>ADU)</w:t>
      </w:r>
      <w:r w:rsidR="00134279">
        <w:rPr>
          <w:rFonts w:ascii="Arial" w:hAnsi="Arial" w:cs="Arial"/>
          <w:color w:val="000000" w:themeColor="text1"/>
        </w:rPr>
        <w:t xml:space="preserve"> – </w:t>
      </w:r>
      <w:r w:rsidR="003C2FBF">
        <w:rPr>
          <w:rFonts w:ascii="Arial" w:hAnsi="Arial" w:cs="Arial"/>
          <w:color w:val="000000" w:themeColor="text1"/>
        </w:rPr>
        <w:t>8 separate units</w:t>
      </w:r>
      <w:r w:rsidR="001E7574">
        <w:rPr>
          <w:rFonts w:ascii="Arial" w:hAnsi="Arial" w:cs="Arial"/>
          <w:color w:val="000000" w:themeColor="text1"/>
        </w:rPr>
        <w:t xml:space="preserve"> where one house use</w:t>
      </w:r>
      <w:r w:rsidR="005A3376">
        <w:rPr>
          <w:rFonts w:ascii="Arial" w:hAnsi="Arial" w:cs="Arial"/>
          <w:color w:val="000000" w:themeColor="text1"/>
        </w:rPr>
        <w:t>d</w:t>
      </w:r>
      <w:r w:rsidR="001E7574">
        <w:rPr>
          <w:rFonts w:ascii="Arial" w:hAnsi="Arial" w:cs="Arial"/>
          <w:color w:val="000000" w:themeColor="text1"/>
        </w:rPr>
        <w:t xml:space="preserve"> to be and </w:t>
      </w:r>
      <w:r w:rsidR="004F1F7B">
        <w:rPr>
          <w:rFonts w:ascii="Arial" w:hAnsi="Arial" w:cs="Arial"/>
          <w:color w:val="000000" w:themeColor="text1"/>
        </w:rPr>
        <w:t>more people with</w:t>
      </w:r>
      <w:r w:rsidR="00A90C23">
        <w:rPr>
          <w:rFonts w:ascii="Arial" w:hAnsi="Arial" w:cs="Arial"/>
          <w:color w:val="000000" w:themeColor="text1"/>
        </w:rPr>
        <w:t xml:space="preserve"> minimal</w:t>
      </w:r>
      <w:r w:rsidR="004F1F7B">
        <w:rPr>
          <w:rFonts w:ascii="Arial" w:hAnsi="Arial" w:cs="Arial"/>
          <w:color w:val="000000" w:themeColor="text1"/>
        </w:rPr>
        <w:t xml:space="preserve"> parking</w:t>
      </w:r>
      <w:r w:rsidR="003C2FBF">
        <w:rPr>
          <w:rFonts w:ascii="Arial" w:hAnsi="Arial" w:cs="Arial"/>
          <w:color w:val="000000" w:themeColor="text1"/>
        </w:rPr>
        <w:t xml:space="preserve"> required</w:t>
      </w:r>
      <w:r w:rsidR="005A3376">
        <w:rPr>
          <w:rFonts w:ascii="Arial" w:hAnsi="Arial" w:cs="Arial"/>
          <w:color w:val="000000" w:themeColor="text1"/>
        </w:rPr>
        <w:t xml:space="preserve"> could across the street from you.</w:t>
      </w:r>
    </w:p>
    <w:p w14:paraId="0965FEC5" w14:textId="268BF0B4" w:rsidR="001C4C16" w:rsidRPr="00220ABB" w:rsidRDefault="00C74C4C" w:rsidP="00220ABB">
      <w:pPr>
        <w:pStyle w:val="ListParagraph"/>
        <w:numPr>
          <w:ilvl w:val="0"/>
          <w:numId w:val="3"/>
        </w:numPr>
        <w:spacing w:after="120"/>
        <w:ind w:left="630" w:hanging="270"/>
        <w:contextualSpacing w:val="0"/>
        <w:rPr>
          <w:rFonts w:ascii="Arial" w:hAnsi="Arial" w:cs="Arial"/>
          <w:color w:val="000000" w:themeColor="text1"/>
        </w:rPr>
      </w:pPr>
      <w:r w:rsidRPr="00E45AD8">
        <w:rPr>
          <w:rFonts w:ascii="Arial" w:hAnsi="Arial" w:cs="Arial"/>
          <w:color w:val="000000" w:themeColor="text1"/>
        </w:rPr>
        <w:t>SB 899</w:t>
      </w:r>
      <w:r w:rsidR="00D867B2" w:rsidRPr="00E45AD8">
        <w:rPr>
          <w:rFonts w:ascii="Arial" w:hAnsi="Arial" w:cs="Arial"/>
          <w:color w:val="000000" w:themeColor="text1"/>
        </w:rPr>
        <w:t xml:space="preserve"> </w:t>
      </w:r>
      <w:r w:rsidRPr="00E45AD8">
        <w:rPr>
          <w:rFonts w:ascii="Arial" w:hAnsi="Arial" w:cs="Arial"/>
          <w:color w:val="000000" w:themeColor="text1"/>
        </w:rPr>
        <w:t xml:space="preserve">allows </w:t>
      </w:r>
      <w:r w:rsidR="001E7574">
        <w:rPr>
          <w:rFonts w:ascii="Arial" w:hAnsi="Arial" w:cs="Arial"/>
          <w:color w:val="000000" w:themeColor="text1"/>
        </w:rPr>
        <w:t xml:space="preserve">institutions of higher learning </w:t>
      </w:r>
      <w:r w:rsidRPr="00E45AD8">
        <w:rPr>
          <w:rFonts w:ascii="Arial" w:hAnsi="Arial" w:cs="Arial"/>
          <w:color w:val="000000" w:themeColor="text1"/>
        </w:rPr>
        <w:t xml:space="preserve">and churches to build </w:t>
      </w:r>
      <w:r w:rsidR="00220ABB">
        <w:rPr>
          <w:rFonts w:ascii="Arial" w:hAnsi="Arial" w:cs="Arial"/>
          <w:color w:val="000000" w:themeColor="text1"/>
        </w:rPr>
        <w:t xml:space="preserve">a four-plex </w:t>
      </w:r>
      <w:r w:rsidR="00AD7C2E" w:rsidRPr="00E45AD8">
        <w:rPr>
          <w:rFonts w:ascii="Arial" w:hAnsi="Arial" w:cs="Arial"/>
          <w:color w:val="000000" w:themeColor="text1"/>
        </w:rPr>
        <w:t xml:space="preserve">on </w:t>
      </w:r>
      <w:r w:rsidR="00220ABB">
        <w:rPr>
          <w:rFonts w:ascii="Arial" w:hAnsi="Arial" w:cs="Arial"/>
          <w:color w:val="000000" w:themeColor="text1"/>
        </w:rPr>
        <w:t xml:space="preserve">property they own in </w:t>
      </w:r>
      <w:r w:rsidR="00AD7C2E" w:rsidRPr="00E45AD8">
        <w:rPr>
          <w:rFonts w:ascii="Arial" w:hAnsi="Arial" w:cs="Arial"/>
          <w:color w:val="000000" w:themeColor="text1"/>
        </w:rPr>
        <w:t>single-family</w:t>
      </w:r>
      <w:r w:rsidR="00134279">
        <w:rPr>
          <w:rFonts w:ascii="Arial" w:hAnsi="Arial" w:cs="Arial"/>
          <w:color w:val="000000" w:themeColor="text1"/>
        </w:rPr>
        <w:t>-</w:t>
      </w:r>
      <w:r w:rsidR="006A732A" w:rsidRPr="00E45AD8">
        <w:rPr>
          <w:rFonts w:ascii="Arial" w:hAnsi="Arial" w:cs="Arial"/>
          <w:color w:val="000000" w:themeColor="text1"/>
        </w:rPr>
        <w:t xml:space="preserve">zoned </w:t>
      </w:r>
      <w:r w:rsidR="001E7574">
        <w:rPr>
          <w:rFonts w:ascii="Arial" w:hAnsi="Arial" w:cs="Arial"/>
          <w:color w:val="000000" w:themeColor="text1"/>
        </w:rPr>
        <w:t>neighborhoods</w:t>
      </w:r>
      <w:r w:rsidR="00134279">
        <w:rPr>
          <w:rFonts w:ascii="Arial" w:hAnsi="Arial" w:cs="Arial"/>
          <w:color w:val="000000" w:themeColor="text1"/>
        </w:rPr>
        <w:t xml:space="preserve"> – and these </w:t>
      </w:r>
      <w:r w:rsidR="004F1F7B">
        <w:rPr>
          <w:rFonts w:ascii="Arial" w:hAnsi="Arial" w:cs="Arial"/>
          <w:color w:val="000000" w:themeColor="text1"/>
        </w:rPr>
        <w:t>institutions</w:t>
      </w:r>
      <w:r w:rsidR="00134279">
        <w:rPr>
          <w:rFonts w:ascii="Arial" w:hAnsi="Arial" w:cs="Arial"/>
          <w:color w:val="000000" w:themeColor="text1"/>
        </w:rPr>
        <w:t xml:space="preserve"> own many</w:t>
      </w:r>
      <w:r w:rsidR="004F1F7B">
        <w:rPr>
          <w:rFonts w:ascii="Arial" w:hAnsi="Arial" w:cs="Arial"/>
          <w:color w:val="000000" w:themeColor="text1"/>
        </w:rPr>
        <w:t>.</w:t>
      </w:r>
    </w:p>
    <w:p w14:paraId="18E4FC55" w14:textId="239B336B" w:rsidR="00A90C23" w:rsidRPr="00E45AD8" w:rsidRDefault="00A90C23" w:rsidP="00134279">
      <w:pPr>
        <w:pStyle w:val="ListParagraph"/>
        <w:numPr>
          <w:ilvl w:val="0"/>
          <w:numId w:val="3"/>
        </w:numPr>
        <w:spacing w:after="120"/>
        <w:ind w:left="630" w:hanging="270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AB3040 allows fourplexes </w:t>
      </w:r>
      <w:r w:rsidR="00220ABB">
        <w:rPr>
          <w:rFonts w:ascii="Arial" w:hAnsi="Arial" w:cs="Arial"/>
          <w:color w:val="000000" w:themeColor="text1"/>
        </w:rPr>
        <w:t>in single-family zoned neighborhoods</w:t>
      </w:r>
      <w:r>
        <w:rPr>
          <w:rFonts w:ascii="Arial" w:hAnsi="Arial" w:cs="Arial"/>
          <w:color w:val="000000" w:themeColor="text1"/>
        </w:rPr>
        <w:t>.</w:t>
      </w:r>
    </w:p>
    <w:p w14:paraId="3C6C05AD" w14:textId="350C2680" w:rsidR="00563048" w:rsidRDefault="00563048" w:rsidP="00DF33BC">
      <w:pPr>
        <w:spacing w:after="360"/>
        <w:rPr>
          <w:rFonts w:ascii="Arial" w:hAnsi="Arial" w:cs="Arial"/>
          <w:color w:val="000000" w:themeColor="text1"/>
        </w:rPr>
      </w:pPr>
      <w:r w:rsidRPr="001C4C16">
        <w:rPr>
          <w:rFonts w:ascii="Arial" w:hAnsi="Arial" w:cs="Arial"/>
          <w:b/>
          <w:color w:val="000000" w:themeColor="text1"/>
        </w:rPr>
        <w:t>Every community in the State will be</w:t>
      </w:r>
      <w:r w:rsidR="006A732A" w:rsidRPr="00E45AD8">
        <w:rPr>
          <w:rFonts w:ascii="Arial" w:hAnsi="Arial" w:cs="Arial"/>
          <w:b/>
          <w:color w:val="000000" w:themeColor="text1"/>
        </w:rPr>
        <w:t xml:space="preserve"> impacted –</w:t>
      </w:r>
      <w:r w:rsidR="006A732A" w:rsidRPr="00E45AD8">
        <w:rPr>
          <w:rFonts w:ascii="Arial" w:hAnsi="Arial" w:cs="Arial"/>
          <w:bCs/>
          <w:color w:val="000000" w:themeColor="text1"/>
        </w:rPr>
        <w:t xml:space="preserve"> </w:t>
      </w:r>
      <w:r w:rsidR="00BA253B" w:rsidRPr="001C4C16">
        <w:rPr>
          <w:rFonts w:ascii="Arial" w:hAnsi="Arial" w:cs="Arial"/>
          <w:bCs/>
          <w:color w:val="000000" w:themeColor="text1"/>
        </w:rPr>
        <w:t>hillside</w:t>
      </w:r>
      <w:r w:rsidR="00DF33BC">
        <w:rPr>
          <w:rFonts w:ascii="Arial" w:hAnsi="Arial" w:cs="Arial"/>
          <w:bCs/>
          <w:color w:val="000000" w:themeColor="text1"/>
        </w:rPr>
        <w:t xml:space="preserve">, </w:t>
      </w:r>
      <w:r w:rsidR="00BA253B" w:rsidRPr="00E45AD8">
        <w:rPr>
          <w:rFonts w:ascii="Arial" w:hAnsi="Arial" w:cs="Arial"/>
          <w:bCs/>
          <w:color w:val="000000" w:themeColor="text1"/>
        </w:rPr>
        <w:t>gated</w:t>
      </w:r>
      <w:r w:rsidR="00FB6066" w:rsidRPr="00E45AD8">
        <w:rPr>
          <w:rFonts w:ascii="Arial" w:hAnsi="Arial" w:cs="Arial"/>
          <w:color w:val="000000" w:themeColor="text1"/>
        </w:rPr>
        <w:t>,</w:t>
      </w:r>
      <w:r w:rsidR="008001E7">
        <w:rPr>
          <w:rFonts w:ascii="Arial" w:hAnsi="Arial" w:cs="Arial"/>
          <w:color w:val="000000" w:themeColor="text1"/>
        </w:rPr>
        <w:t xml:space="preserve"> </w:t>
      </w:r>
      <w:r w:rsidR="00FB6066" w:rsidRPr="00E45AD8">
        <w:rPr>
          <w:rFonts w:ascii="Arial" w:hAnsi="Arial" w:cs="Arial"/>
          <w:color w:val="000000" w:themeColor="text1"/>
        </w:rPr>
        <w:t>minority</w:t>
      </w:r>
      <w:r w:rsidR="008001E7">
        <w:rPr>
          <w:rFonts w:ascii="Arial" w:hAnsi="Arial" w:cs="Arial"/>
          <w:color w:val="000000" w:themeColor="text1"/>
        </w:rPr>
        <w:t xml:space="preserve">, rich or poor </w:t>
      </w:r>
      <w:r w:rsidR="00FB6066" w:rsidRPr="00E45AD8">
        <w:rPr>
          <w:rFonts w:ascii="Arial" w:hAnsi="Arial" w:cs="Arial"/>
          <w:color w:val="000000" w:themeColor="text1"/>
        </w:rPr>
        <w:t>communities.</w:t>
      </w:r>
      <w:r w:rsidR="00AB443A">
        <w:rPr>
          <w:rFonts w:ascii="Arial" w:hAnsi="Arial" w:cs="Arial"/>
          <w:color w:val="000000" w:themeColor="text1"/>
        </w:rPr>
        <w:t xml:space="preserve"> Any house for sale can become your nightmare.</w:t>
      </w:r>
      <w:r w:rsidR="00A90C23">
        <w:rPr>
          <w:rFonts w:ascii="Arial" w:hAnsi="Arial" w:cs="Arial"/>
          <w:color w:val="000000" w:themeColor="text1"/>
        </w:rPr>
        <w:t xml:space="preserve"> Once this is state law</w:t>
      </w:r>
      <w:r w:rsidR="008001E7">
        <w:rPr>
          <w:rFonts w:ascii="Arial" w:hAnsi="Arial" w:cs="Arial"/>
          <w:color w:val="000000" w:themeColor="text1"/>
        </w:rPr>
        <w:t>,</w:t>
      </w:r>
      <w:r w:rsidR="00A90C23">
        <w:rPr>
          <w:rFonts w:ascii="Arial" w:hAnsi="Arial" w:cs="Arial"/>
          <w:color w:val="000000" w:themeColor="text1"/>
        </w:rPr>
        <w:t xml:space="preserve"> we have no more i</w:t>
      </w:r>
      <w:r w:rsidR="001E7574">
        <w:rPr>
          <w:rFonts w:ascii="Arial" w:hAnsi="Arial" w:cs="Arial"/>
          <w:color w:val="000000" w:themeColor="text1"/>
        </w:rPr>
        <w:t>n</w:t>
      </w:r>
      <w:r w:rsidR="00A90C23">
        <w:rPr>
          <w:rFonts w:ascii="Arial" w:hAnsi="Arial" w:cs="Arial"/>
          <w:color w:val="000000" w:themeColor="text1"/>
        </w:rPr>
        <w:t>put.</w:t>
      </w:r>
    </w:p>
    <w:p w14:paraId="1B6B8934" w14:textId="3F8F5626" w:rsidR="00F4518D" w:rsidRPr="00E45AD8" w:rsidRDefault="00563048" w:rsidP="00DF33BC">
      <w:pPr>
        <w:spacing w:after="240"/>
        <w:rPr>
          <w:rFonts w:ascii="Arial" w:hAnsi="Arial" w:cs="Arial"/>
          <w:b/>
          <w:bCs/>
          <w:color w:val="000000" w:themeColor="text1"/>
        </w:rPr>
      </w:pPr>
      <w:r w:rsidRPr="00E45AD8">
        <w:rPr>
          <w:rFonts w:ascii="Arial" w:hAnsi="Arial" w:cs="Arial"/>
          <w:b/>
          <w:bCs/>
          <w:color w:val="000000" w:themeColor="text1"/>
        </w:rPr>
        <w:t>We support more housing</w:t>
      </w:r>
      <w:r w:rsidR="006A732A" w:rsidRPr="00E45AD8">
        <w:rPr>
          <w:rFonts w:ascii="Arial" w:hAnsi="Arial" w:cs="Arial"/>
          <w:b/>
          <w:bCs/>
          <w:color w:val="000000" w:themeColor="text1"/>
        </w:rPr>
        <w:t xml:space="preserve">, but </w:t>
      </w:r>
      <w:r w:rsidR="00D11533" w:rsidRPr="00E45AD8">
        <w:rPr>
          <w:rFonts w:ascii="Arial" w:hAnsi="Arial" w:cs="Arial"/>
          <w:b/>
          <w:bCs/>
          <w:color w:val="000000" w:themeColor="text1"/>
        </w:rPr>
        <w:t>only</w:t>
      </w:r>
      <w:r w:rsidR="006A732A" w:rsidRPr="00E45AD8">
        <w:rPr>
          <w:rFonts w:ascii="Arial" w:hAnsi="Arial" w:cs="Arial"/>
          <w:b/>
          <w:bCs/>
          <w:color w:val="000000" w:themeColor="text1"/>
        </w:rPr>
        <w:t xml:space="preserve"> on </w:t>
      </w:r>
      <w:r w:rsidR="00A90C23">
        <w:rPr>
          <w:rFonts w:ascii="Arial" w:hAnsi="Arial" w:cs="Arial"/>
          <w:b/>
          <w:bCs/>
          <w:color w:val="000000" w:themeColor="text1"/>
        </w:rPr>
        <w:t xml:space="preserve">transit corridors, </w:t>
      </w:r>
      <w:r w:rsidRPr="00E45AD8">
        <w:rPr>
          <w:rFonts w:ascii="Arial" w:hAnsi="Arial" w:cs="Arial"/>
          <w:b/>
          <w:bCs/>
          <w:color w:val="000000" w:themeColor="text1"/>
        </w:rPr>
        <w:t xml:space="preserve">commercial corridors, publicly owned land, </w:t>
      </w:r>
      <w:r w:rsidR="00E45AD8">
        <w:rPr>
          <w:rFonts w:ascii="Arial" w:hAnsi="Arial" w:cs="Arial"/>
          <w:b/>
          <w:bCs/>
          <w:color w:val="000000" w:themeColor="text1"/>
        </w:rPr>
        <w:t xml:space="preserve">numerous </w:t>
      </w:r>
      <w:r w:rsidR="005E2C1B" w:rsidRPr="00E45AD8">
        <w:rPr>
          <w:rFonts w:ascii="Arial" w:hAnsi="Arial" w:cs="Arial"/>
          <w:b/>
          <w:bCs/>
          <w:color w:val="000000" w:themeColor="text1"/>
        </w:rPr>
        <w:t xml:space="preserve">unused big box </w:t>
      </w:r>
      <w:r w:rsidRPr="00E45AD8">
        <w:rPr>
          <w:rFonts w:ascii="Arial" w:hAnsi="Arial" w:cs="Arial"/>
          <w:b/>
          <w:bCs/>
          <w:color w:val="000000" w:themeColor="text1"/>
        </w:rPr>
        <w:t>retail space</w:t>
      </w:r>
      <w:r w:rsidR="00E45AD8">
        <w:rPr>
          <w:rFonts w:ascii="Arial" w:hAnsi="Arial" w:cs="Arial"/>
          <w:b/>
          <w:bCs/>
          <w:color w:val="000000" w:themeColor="text1"/>
        </w:rPr>
        <w:t>s</w:t>
      </w:r>
      <w:r w:rsidR="00A90C23">
        <w:rPr>
          <w:rFonts w:ascii="Arial" w:hAnsi="Arial" w:cs="Arial"/>
          <w:b/>
          <w:bCs/>
          <w:color w:val="000000" w:themeColor="text1"/>
        </w:rPr>
        <w:t>, on school properties</w:t>
      </w:r>
      <w:r w:rsidRPr="00E45AD8">
        <w:rPr>
          <w:rFonts w:ascii="Arial" w:hAnsi="Arial" w:cs="Arial"/>
          <w:b/>
          <w:bCs/>
          <w:color w:val="000000" w:themeColor="text1"/>
        </w:rPr>
        <w:t xml:space="preserve">. </w:t>
      </w:r>
      <w:r w:rsidR="00D11533" w:rsidRPr="00E45AD8">
        <w:rPr>
          <w:rFonts w:ascii="Arial" w:hAnsi="Arial" w:cs="Arial"/>
          <w:b/>
          <w:bCs/>
          <w:color w:val="000000" w:themeColor="text1"/>
        </w:rPr>
        <w:t>These</w:t>
      </w:r>
      <w:r w:rsidRPr="00E45AD8">
        <w:rPr>
          <w:rFonts w:ascii="Arial" w:hAnsi="Arial" w:cs="Arial"/>
          <w:b/>
          <w:bCs/>
          <w:color w:val="000000" w:themeColor="text1"/>
        </w:rPr>
        <w:t xml:space="preserve"> </w:t>
      </w:r>
      <w:r w:rsidR="00F4518D" w:rsidRPr="00E45AD8">
        <w:rPr>
          <w:rFonts w:ascii="Arial" w:hAnsi="Arial" w:cs="Arial"/>
          <w:b/>
          <w:bCs/>
          <w:color w:val="000000" w:themeColor="text1"/>
        </w:rPr>
        <w:t>alone w</w:t>
      </w:r>
      <w:r w:rsidRPr="00E45AD8">
        <w:rPr>
          <w:rFonts w:ascii="Arial" w:hAnsi="Arial" w:cs="Arial"/>
          <w:b/>
          <w:bCs/>
          <w:color w:val="000000" w:themeColor="text1"/>
        </w:rPr>
        <w:t xml:space="preserve">ould </w:t>
      </w:r>
      <w:r w:rsidR="00D11533" w:rsidRPr="00E45AD8">
        <w:rPr>
          <w:rFonts w:ascii="Arial" w:hAnsi="Arial" w:cs="Arial"/>
          <w:b/>
          <w:bCs/>
          <w:color w:val="000000" w:themeColor="text1"/>
        </w:rPr>
        <w:t>fill</w:t>
      </w:r>
      <w:r w:rsidRPr="00E45AD8">
        <w:rPr>
          <w:rFonts w:ascii="Arial" w:hAnsi="Arial" w:cs="Arial"/>
          <w:b/>
          <w:bCs/>
          <w:color w:val="000000" w:themeColor="text1"/>
        </w:rPr>
        <w:t xml:space="preserve"> </w:t>
      </w:r>
      <w:r w:rsidR="00D11533" w:rsidRPr="00E45AD8">
        <w:rPr>
          <w:rFonts w:ascii="Arial" w:hAnsi="Arial" w:cs="Arial"/>
          <w:b/>
          <w:bCs/>
          <w:iCs/>
          <w:color w:val="000000" w:themeColor="text1"/>
        </w:rPr>
        <w:t>all</w:t>
      </w:r>
      <w:r w:rsidR="00D11533" w:rsidRPr="00E45AD8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A90C23">
        <w:rPr>
          <w:rFonts w:ascii="Arial" w:hAnsi="Arial" w:cs="Arial"/>
          <w:b/>
          <w:bCs/>
          <w:color w:val="000000" w:themeColor="text1"/>
        </w:rPr>
        <w:t xml:space="preserve">our </w:t>
      </w:r>
      <w:r w:rsidRPr="00E45AD8">
        <w:rPr>
          <w:rFonts w:ascii="Arial" w:hAnsi="Arial" w:cs="Arial"/>
          <w:b/>
          <w:bCs/>
          <w:color w:val="000000" w:themeColor="text1"/>
        </w:rPr>
        <w:t xml:space="preserve">housing </w:t>
      </w:r>
      <w:r w:rsidR="00D11533" w:rsidRPr="00E45AD8">
        <w:rPr>
          <w:rFonts w:ascii="Arial" w:hAnsi="Arial" w:cs="Arial"/>
          <w:b/>
          <w:bCs/>
          <w:color w:val="000000" w:themeColor="text1"/>
        </w:rPr>
        <w:t>needs.</w:t>
      </w:r>
    </w:p>
    <w:p w14:paraId="710DF166" w14:textId="0B49427E" w:rsidR="006A732A" w:rsidRPr="000B35F4" w:rsidRDefault="00DF33BC" w:rsidP="00DF33BC">
      <w:pPr>
        <w:spacing w:after="60"/>
        <w:jc w:val="center"/>
        <w:rPr>
          <w:rFonts w:ascii="Arial Black" w:hAnsi="Arial Black" w:cs="Arial"/>
          <w:b/>
          <w:bCs/>
          <w:color w:val="000000" w:themeColor="text1"/>
          <w:sz w:val="32"/>
          <w:szCs w:val="32"/>
        </w:rPr>
      </w:pPr>
      <w:r w:rsidRPr="000B35F4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>What Must We Do?</w:t>
      </w:r>
    </w:p>
    <w:p w14:paraId="508DCDFE" w14:textId="15C80D9C" w:rsidR="005A536C" w:rsidRPr="000B35F4" w:rsidRDefault="00DF33BC" w:rsidP="00DF33BC">
      <w:pPr>
        <w:spacing w:after="240"/>
        <w:jc w:val="center"/>
        <w:rPr>
          <w:rFonts w:ascii="Arial Black" w:hAnsi="Arial Black" w:cs="Arial"/>
          <w:b/>
          <w:bCs/>
          <w:color w:val="000000" w:themeColor="text1"/>
          <w:sz w:val="32"/>
          <w:szCs w:val="32"/>
        </w:rPr>
      </w:pPr>
      <w:r w:rsidRPr="000B35F4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 xml:space="preserve">Contact </w:t>
      </w:r>
      <w:r w:rsidR="00664B64" w:rsidRPr="000B35F4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>Yo</w:t>
      </w:r>
      <w:r w:rsidRPr="000B35F4">
        <w:rPr>
          <w:rFonts w:ascii="Arial Black" w:hAnsi="Arial Black" w:cs="Arial"/>
          <w:b/>
          <w:bCs/>
          <w:color w:val="000000" w:themeColor="text1"/>
          <w:sz w:val="32"/>
          <w:szCs w:val="32"/>
        </w:rPr>
        <w:t>ur Senator and Assemblymember Now!</w:t>
      </w:r>
    </w:p>
    <w:p w14:paraId="5A1A1162" w14:textId="5CD98B3D" w:rsidR="00FB6066" w:rsidRPr="00E45AD8" w:rsidRDefault="00664B64" w:rsidP="006A732A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</w:t>
      </w:r>
      <w:r w:rsidR="00563048" w:rsidRPr="00E45AD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or call </w:t>
      </w:r>
      <w:r w:rsidR="00FB6066" w:rsidRPr="00E45AD8">
        <w:rPr>
          <w:rFonts w:ascii="Arial" w:hAnsi="Arial" w:cs="Arial"/>
          <w:color w:val="000000" w:themeColor="text1"/>
        </w:rPr>
        <w:t>y</w:t>
      </w:r>
      <w:r w:rsidR="00563048" w:rsidRPr="00E45AD8">
        <w:rPr>
          <w:rFonts w:ascii="Arial" w:hAnsi="Arial" w:cs="Arial"/>
          <w:color w:val="000000" w:themeColor="text1"/>
        </w:rPr>
        <w:t xml:space="preserve">our </w:t>
      </w:r>
      <w:r w:rsidR="00D11533" w:rsidRPr="00E45AD8">
        <w:rPr>
          <w:rFonts w:ascii="Arial" w:hAnsi="Arial" w:cs="Arial"/>
          <w:color w:val="000000" w:themeColor="text1"/>
        </w:rPr>
        <w:t>senator and assemblymember</w:t>
      </w:r>
      <w:r w:rsidR="00563048" w:rsidRPr="00E45AD8">
        <w:rPr>
          <w:rFonts w:ascii="Arial" w:hAnsi="Arial" w:cs="Arial"/>
          <w:color w:val="000000" w:themeColor="text1"/>
        </w:rPr>
        <w:t xml:space="preserve"> </w:t>
      </w:r>
      <w:r w:rsidR="00D11533" w:rsidRPr="00E45AD8">
        <w:rPr>
          <w:rFonts w:ascii="Arial" w:hAnsi="Arial" w:cs="Arial"/>
          <w:color w:val="000000" w:themeColor="text1"/>
        </w:rPr>
        <w:t>now!</w:t>
      </w:r>
      <w:r w:rsidR="00D11533" w:rsidRPr="005A3376">
        <w:rPr>
          <w:rFonts w:ascii="Arial" w:hAnsi="Arial" w:cs="Arial"/>
          <w:b/>
          <w:bCs/>
          <w:color w:val="000000" w:themeColor="text1"/>
        </w:rPr>
        <w:t xml:space="preserve"> </w:t>
      </w:r>
      <w:r w:rsidR="008001E7" w:rsidRPr="005A3376">
        <w:rPr>
          <w:rFonts w:ascii="Arial" w:hAnsi="Arial" w:cs="Arial"/>
          <w:b/>
          <w:bCs/>
          <w:color w:val="000000" w:themeColor="text1"/>
        </w:rPr>
        <w:t>Senator Hertzberg and Assembly Member Nazarian are</w:t>
      </w:r>
      <w:r w:rsidR="005E2C1B" w:rsidRPr="005A3376">
        <w:rPr>
          <w:rFonts w:ascii="Arial" w:hAnsi="Arial" w:cs="Arial"/>
          <w:b/>
          <w:bCs/>
          <w:color w:val="000000" w:themeColor="text1"/>
        </w:rPr>
        <w:t xml:space="preserve"> </w:t>
      </w:r>
      <w:r w:rsidR="005A536C" w:rsidRPr="005A3376">
        <w:rPr>
          <w:rFonts w:ascii="Arial" w:hAnsi="Arial" w:cs="Arial"/>
          <w:b/>
          <w:bCs/>
          <w:color w:val="000000" w:themeColor="text1"/>
        </w:rPr>
        <w:t>supporting</w:t>
      </w:r>
      <w:r w:rsidR="00563048" w:rsidRPr="005A3376">
        <w:rPr>
          <w:rFonts w:ascii="Arial" w:hAnsi="Arial" w:cs="Arial"/>
          <w:b/>
          <w:bCs/>
          <w:color w:val="000000" w:themeColor="text1"/>
        </w:rPr>
        <w:t xml:space="preserve"> this legislation.</w:t>
      </w:r>
      <w:r w:rsidR="00563048" w:rsidRPr="00E45AD8">
        <w:rPr>
          <w:rFonts w:ascii="Arial" w:hAnsi="Arial" w:cs="Arial"/>
          <w:color w:val="000000" w:themeColor="text1"/>
        </w:rPr>
        <w:t xml:space="preserve"> </w:t>
      </w:r>
      <w:r w:rsidR="00A90C23">
        <w:rPr>
          <w:rFonts w:ascii="Arial" w:hAnsi="Arial" w:cs="Arial"/>
          <w:color w:val="000000" w:themeColor="text1"/>
        </w:rPr>
        <w:t xml:space="preserve">By mid-August these bills will be ready </w:t>
      </w:r>
      <w:r w:rsidR="008001E7">
        <w:rPr>
          <w:rFonts w:ascii="Arial" w:hAnsi="Arial" w:cs="Arial"/>
          <w:color w:val="000000" w:themeColor="text1"/>
        </w:rPr>
        <w:t xml:space="preserve">to be sent to the </w:t>
      </w:r>
      <w:r w:rsidR="00A90C23">
        <w:rPr>
          <w:rFonts w:ascii="Arial" w:hAnsi="Arial" w:cs="Arial"/>
          <w:color w:val="000000" w:themeColor="text1"/>
        </w:rPr>
        <w:t>governor</w:t>
      </w:r>
      <w:r w:rsidR="008001E7">
        <w:rPr>
          <w:rFonts w:ascii="Arial" w:hAnsi="Arial" w:cs="Arial"/>
          <w:color w:val="000000" w:themeColor="text1"/>
        </w:rPr>
        <w:t xml:space="preserve"> </w:t>
      </w:r>
      <w:r w:rsidR="00A90C23">
        <w:rPr>
          <w:rFonts w:ascii="Arial" w:hAnsi="Arial" w:cs="Arial"/>
          <w:color w:val="000000" w:themeColor="text1"/>
        </w:rPr>
        <w:t>signature</w:t>
      </w:r>
      <w:r w:rsidR="008001E7">
        <w:rPr>
          <w:rFonts w:ascii="Arial" w:hAnsi="Arial" w:cs="Arial"/>
          <w:color w:val="000000" w:themeColor="text1"/>
        </w:rPr>
        <w:t xml:space="preserve"> for his signature</w:t>
      </w:r>
      <w:r w:rsidR="00A90C23">
        <w:rPr>
          <w:rFonts w:ascii="Arial" w:hAnsi="Arial" w:cs="Arial"/>
          <w:color w:val="000000" w:themeColor="text1"/>
        </w:rPr>
        <w:t>.</w:t>
      </w:r>
    </w:p>
    <w:p w14:paraId="61114674" w14:textId="2E2DBB4B" w:rsidR="00E45AD8" w:rsidRPr="00E45AD8" w:rsidRDefault="00BA2415" w:rsidP="006A732A">
      <w:pPr>
        <w:spacing w:after="120"/>
        <w:rPr>
          <w:rFonts w:ascii="Arial" w:hAnsi="Arial" w:cs="Arial"/>
          <w:color w:val="000000" w:themeColor="text1"/>
        </w:rPr>
      </w:pPr>
      <w:r w:rsidRPr="00E45AD8">
        <w:rPr>
          <w:rFonts w:ascii="Arial" w:hAnsi="Arial" w:cs="Arial"/>
          <w:color w:val="000000" w:themeColor="text1"/>
        </w:rPr>
        <w:t xml:space="preserve">Tell </w:t>
      </w:r>
      <w:r w:rsidR="00A90C23">
        <w:rPr>
          <w:rFonts w:ascii="Arial" w:hAnsi="Arial" w:cs="Arial"/>
          <w:color w:val="000000" w:themeColor="text1"/>
        </w:rPr>
        <w:t xml:space="preserve">our representatives </w:t>
      </w:r>
      <w:r w:rsidR="00D43F9D" w:rsidRPr="00E45AD8">
        <w:rPr>
          <w:rFonts w:ascii="Arial" w:hAnsi="Arial" w:cs="Arial"/>
          <w:color w:val="000000" w:themeColor="text1"/>
        </w:rPr>
        <w:t xml:space="preserve">these bills will have </w:t>
      </w:r>
      <w:r w:rsidR="005A536C" w:rsidRPr="00E45AD8">
        <w:rPr>
          <w:rFonts w:ascii="Arial" w:hAnsi="Arial" w:cs="Arial"/>
          <w:color w:val="000000" w:themeColor="text1"/>
        </w:rPr>
        <w:t>horrible</w:t>
      </w:r>
      <w:r w:rsidR="00D43F9D" w:rsidRPr="00E45AD8">
        <w:rPr>
          <w:rFonts w:ascii="Arial" w:hAnsi="Arial" w:cs="Arial"/>
          <w:color w:val="000000" w:themeColor="text1"/>
        </w:rPr>
        <w:t xml:space="preserve"> </w:t>
      </w:r>
      <w:r w:rsidRPr="00E45AD8">
        <w:rPr>
          <w:rFonts w:ascii="Arial" w:hAnsi="Arial" w:cs="Arial"/>
          <w:color w:val="000000" w:themeColor="text1"/>
        </w:rPr>
        <w:t>fiscal impact</w:t>
      </w:r>
      <w:r w:rsidR="005A536C" w:rsidRPr="00E45AD8">
        <w:rPr>
          <w:rFonts w:ascii="Arial" w:hAnsi="Arial" w:cs="Arial"/>
          <w:color w:val="000000" w:themeColor="text1"/>
        </w:rPr>
        <w:t>s</w:t>
      </w:r>
      <w:r w:rsidRPr="00E45AD8">
        <w:rPr>
          <w:rFonts w:ascii="Arial" w:hAnsi="Arial" w:cs="Arial"/>
          <w:color w:val="000000" w:themeColor="text1"/>
        </w:rPr>
        <w:t xml:space="preserve"> on our communities. </w:t>
      </w:r>
      <w:r w:rsidR="005A536C" w:rsidRPr="00E45AD8">
        <w:rPr>
          <w:rFonts w:ascii="Arial" w:hAnsi="Arial" w:cs="Arial"/>
          <w:color w:val="000000" w:themeColor="text1"/>
        </w:rPr>
        <w:t>Tell them</w:t>
      </w:r>
      <w:r w:rsidR="00E45AD8">
        <w:rPr>
          <w:rFonts w:ascii="Arial" w:hAnsi="Arial" w:cs="Arial"/>
          <w:color w:val="000000" w:themeColor="text1"/>
        </w:rPr>
        <w:t xml:space="preserve"> we will bear the</w:t>
      </w:r>
      <w:r w:rsidRPr="00E45AD8">
        <w:rPr>
          <w:rFonts w:ascii="Arial" w:hAnsi="Arial" w:cs="Arial"/>
          <w:color w:val="000000" w:themeColor="text1"/>
        </w:rPr>
        <w:t xml:space="preserve"> </w:t>
      </w:r>
      <w:r w:rsidR="005E2C1B" w:rsidRPr="00E45AD8">
        <w:rPr>
          <w:rFonts w:ascii="Arial" w:hAnsi="Arial" w:cs="Arial"/>
          <w:color w:val="000000" w:themeColor="text1"/>
        </w:rPr>
        <w:t xml:space="preserve">huge infrastructure </w:t>
      </w:r>
      <w:r w:rsidRPr="00E45AD8">
        <w:rPr>
          <w:rFonts w:ascii="Arial" w:hAnsi="Arial" w:cs="Arial"/>
          <w:color w:val="000000" w:themeColor="text1"/>
        </w:rPr>
        <w:t>improvement</w:t>
      </w:r>
      <w:r w:rsidR="005A536C" w:rsidRPr="00E45AD8">
        <w:rPr>
          <w:rFonts w:ascii="Arial" w:hAnsi="Arial" w:cs="Arial"/>
          <w:color w:val="000000" w:themeColor="text1"/>
        </w:rPr>
        <w:t xml:space="preserve"> cost</w:t>
      </w:r>
      <w:r w:rsidRPr="00E45AD8">
        <w:rPr>
          <w:rFonts w:ascii="Arial" w:hAnsi="Arial" w:cs="Arial"/>
          <w:color w:val="000000" w:themeColor="text1"/>
        </w:rPr>
        <w:t xml:space="preserve">s for </w:t>
      </w:r>
      <w:r w:rsidR="005A536C" w:rsidRPr="00E45AD8">
        <w:rPr>
          <w:rFonts w:ascii="Arial" w:hAnsi="Arial" w:cs="Arial"/>
          <w:color w:val="000000" w:themeColor="text1"/>
        </w:rPr>
        <w:t>the water, power, schools, police, and fir</w:t>
      </w:r>
      <w:r w:rsidR="00E45AD8">
        <w:rPr>
          <w:rFonts w:ascii="Arial" w:hAnsi="Arial" w:cs="Arial"/>
          <w:color w:val="000000" w:themeColor="text1"/>
        </w:rPr>
        <w:t>e</w:t>
      </w:r>
      <w:r w:rsidR="0072412C">
        <w:rPr>
          <w:rFonts w:ascii="Arial" w:hAnsi="Arial" w:cs="Arial"/>
          <w:color w:val="000000" w:themeColor="text1"/>
        </w:rPr>
        <w:t xml:space="preserve"> </w:t>
      </w:r>
      <w:r w:rsidR="009404C6">
        <w:rPr>
          <w:rFonts w:ascii="Arial" w:hAnsi="Arial" w:cs="Arial"/>
          <w:color w:val="000000" w:themeColor="text1"/>
        </w:rPr>
        <w:t>for our communities.</w:t>
      </w:r>
      <w:r w:rsidR="00E45AD8" w:rsidRPr="00E45AD8">
        <w:rPr>
          <w:rFonts w:ascii="Arial" w:hAnsi="Arial" w:cs="Arial"/>
          <w:color w:val="000000" w:themeColor="text1"/>
        </w:rPr>
        <w:t xml:space="preserve"> </w:t>
      </w:r>
      <w:r w:rsidR="00E45AD8">
        <w:rPr>
          <w:rFonts w:ascii="Arial" w:hAnsi="Arial" w:cs="Arial"/>
          <w:color w:val="000000" w:themeColor="text1"/>
        </w:rPr>
        <w:t>Tell th</w:t>
      </w:r>
      <w:r w:rsidR="0072412C">
        <w:rPr>
          <w:rFonts w:ascii="Arial" w:hAnsi="Arial" w:cs="Arial"/>
          <w:color w:val="000000" w:themeColor="text1"/>
        </w:rPr>
        <w:t>em</w:t>
      </w:r>
      <w:r w:rsidR="00E45AD8">
        <w:rPr>
          <w:rFonts w:ascii="Arial" w:hAnsi="Arial" w:cs="Arial"/>
          <w:color w:val="000000" w:themeColor="text1"/>
        </w:rPr>
        <w:t xml:space="preserve"> </w:t>
      </w:r>
      <w:r w:rsidR="0072412C">
        <w:rPr>
          <w:rFonts w:ascii="Arial" w:hAnsi="Arial" w:cs="Arial"/>
          <w:color w:val="000000" w:themeColor="text1"/>
        </w:rPr>
        <w:t>we found</w:t>
      </w:r>
      <w:r w:rsidR="00E45AD8">
        <w:rPr>
          <w:rFonts w:ascii="Arial" w:hAnsi="Arial" w:cs="Arial"/>
          <w:color w:val="000000" w:themeColor="text1"/>
        </w:rPr>
        <w:t xml:space="preserve"> better </w:t>
      </w:r>
      <w:r w:rsidR="009404C6">
        <w:rPr>
          <w:rFonts w:ascii="Arial" w:hAnsi="Arial" w:cs="Arial"/>
          <w:color w:val="000000" w:themeColor="text1"/>
        </w:rPr>
        <w:t>places</w:t>
      </w:r>
      <w:r w:rsidR="00E45AD8">
        <w:rPr>
          <w:rFonts w:ascii="Arial" w:hAnsi="Arial" w:cs="Arial"/>
          <w:color w:val="000000" w:themeColor="text1"/>
        </w:rPr>
        <w:t xml:space="preserve"> to add housing</w:t>
      </w:r>
      <w:r w:rsidR="00A90C23">
        <w:rPr>
          <w:rFonts w:ascii="Arial" w:hAnsi="Arial" w:cs="Arial"/>
          <w:color w:val="000000" w:themeColor="text1"/>
        </w:rPr>
        <w:t xml:space="preserve"> and tell them this just encourages land speculation and does nothin</w:t>
      </w:r>
      <w:r w:rsidR="001E7574">
        <w:rPr>
          <w:rFonts w:ascii="Arial" w:hAnsi="Arial" w:cs="Arial"/>
          <w:color w:val="000000" w:themeColor="text1"/>
        </w:rPr>
        <w:t>g for</w:t>
      </w:r>
      <w:r w:rsidR="008001E7">
        <w:rPr>
          <w:rFonts w:ascii="Arial" w:hAnsi="Arial" w:cs="Arial"/>
          <w:color w:val="000000" w:themeColor="text1"/>
        </w:rPr>
        <w:t xml:space="preserve"> </w:t>
      </w:r>
      <w:r w:rsidR="00A90C23">
        <w:rPr>
          <w:rFonts w:ascii="Arial" w:hAnsi="Arial" w:cs="Arial"/>
          <w:color w:val="000000" w:themeColor="text1"/>
        </w:rPr>
        <w:t>affordable housing.</w:t>
      </w:r>
    </w:p>
    <w:p w14:paraId="36C758CB" w14:textId="77777777" w:rsidR="005A536C" w:rsidRPr="00993116" w:rsidRDefault="00725299" w:rsidP="005A536C">
      <w:pPr>
        <w:tabs>
          <w:tab w:val="left" w:pos="5400"/>
        </w:tabs>
        <w:spacing w:after="120"/>
        <w:rPr>
          <w:rFonts w:ascii="Arial" w:hAnsi="Arial" w:cs="Arial"/>
        </w:rPr>
      </w:pPr>
      <w:hyperlink r:id="rId7" w:history="1">
        <w:r w:rsidR="005A536C" w:rsidRPr="00993116">
          <w:rPr>
            <w:rStyle w:val="Hyperlink"/>
            <w:rFonts w:ascii="Arial" w:hAnsi="Arial" w:cs="Arial"/>
          </w:rPr>
          <w:t>Senator.hertzberg@senate.ca.gov</w:t>
        </w:r>
      </w:hyperlink>
      <w:r w:rsidR="005A536C" w:rsidRPr="00993116">
        <w:rPr>
          <w:rFonts w:ascii="Arial" w:hAnsi="Arial" w:cs="Arial"/>
        </w:rPr>
        <w:tab/>
        <w:t>(818) 901-5588</w:t>
      </w:r>
    </w:p>
    <w:p w14:paraId="61C5BB00" w14:textId="2C9F4B6C" w:rsidR="005A536C" w:rsidRDefault="00725299" w:rsidP="005A536C">
      <w:pPr>
        <w:tabs>
          <w:tab w:val="left" w:pos="5400"/>
        </w:tabs>
        <w:spacing w:after="120"/>
        <w:rPr>
          <w:rFonts w:ascii="Arial" w:hAnsi="Arial" w:cs="Arial"/>
        </w:rPr>
      </w:pPr>
      <w:hyperlink r:id="rId8" w:history="1">
        <w:r w:rsidR="005A536C" w:rsidRPr="00993116">
          <w:rPr>
            <w:rStyle w:val="Hyperlink"/>
            <w:rFonts w:ascii="Arial" w:hAnsi="Arial" w:cs="Arial"/>
          </w:rPr>
          <w:t>Assemblymember.nazarian@assembly.ca.gov</w:t>
        </w:r>
      </w:hyperlink>
      <w:r w:rsidR="005A536C" w:rsidRPr="00993116">
        <w:rPr>
          <w:rFonts w:ascii="Arial" w:hAnsi="Arial" w:cs="Arial"/>
        </w:rPr>
        <w:tab/>
        <w:t>(818) 376-4246</w:t>
      </w:r>
    </w:p>
    <w:p w14:paraId="73F3AAD1" w14:textId="020DD203" w:rsidR="005A3376" w:rsidRPr="00993116" w:rsidRDefault="005A3376" w:rsidP="005A536C">
      <w:pPr>
        <w:tabs>
          <w:tab w:val="left" w:pos="54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Stand with SOHA and fight these bills!</w:t>
      </w:r>
    </w:p>
    <w:p w14:paraId="3EC86D95" w14:textId="20BF95A7" w:rsidR="005E2C1B" w:rsidRPr="00664B64" w:rsidRDefault="005E2C1B" w:rsidP="006A732A">
      <w:pPr>
        <w:spacing w:after="120"/>
        <w:jc w:val="center"/>
        <w:rPr>
          <w:rFonts w:ascii="Arial Black" w:hAnsi="Arial Black" w:cs="Arial"/>
          <w:b/>
          <w:bCs/>
          <w:color w:val="000000" w:themeColor="text1"/>
          <w:sz w:val="36"/>
          <w:szCs w:val="36"/>
        </w:rPr>
      </w:pPr>
    </w:p>
    <w:sectPr w:rsidR="005E2C1B" w:rsidRPr="00664B64" w:rsidSect="000B35F4">
      <w:headerReference w:type="default" r:id="rId9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7CEE" w14:textId="77777777" w:rsidR="00725299" w:rsidRDefault="00725299" w:rsidP="00140D8B">
      <w:r>
        <w:separator/>
      </w:r>
    </w:p>
  </w:endnote>
  <w:endnote w:type="continuationSeparator" w:id="0">
    <w:p w14:paraId="07B30B00" w14:textId="77777777" w:rsidR="00725299" w:rsidRDefault="00725299" w:rsidP="0014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DD8D" w14:textId="77777777" w:rsidR="00725299" w:rsidRDefault="00725299" w:rsidP="00140D8B">
      <w:r>
        <w:separator/>
      </w:r>
    </w:p>
  </w:footnote>
  <w:footnote w:type="continuationSeparator" w:id="0">
    <w:p w14:paraId="146CC884" w14:textId="77777777" w:rsidR="00725299" w:rsidRDefault="00725299" w:rsidP="0014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9BB4" w14:textId="4DEDEA60" w:rsidR="00140D8B" w:rsidRPr="00140D8B" w:rsidRDefault="00140D8B" w:rsidP="00140D8B">
    <w:pPr>
      <w:pStyle w:val="Header"/>
      <w:jc w:val="center"/>
      <w:rPr>
        <w:rFonts w:ascii="Arial" w:hAnsi="Arial" w:cs="Arial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7422A"/>
    <w:multiLevelType w:val="hybridMultilevel"/>
    <w:tmpl w:val="325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120"/>
    <w:multiLevelType w:val="hybridMultilevel"/>
    <w:tmpl w:val="16A0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05B7"/>
    <w:multiLevelType w:val="hybridMultilevel"/>
    <w:tmpl w:val="FB8A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48"/>
    <w:rsid w:val="00011EE3"/>
    <w:rsid w:val="00017975"/>
    <w:rsid w:val="0003129A"/>
    <w:rsid w:val="000541F8"/>
    <w:rsid w:val="000B35F4"/>
    <w:rsid w:val="00134279"/>
    <w:rsid w:val="00140D8B"/>
    <w:rsid w:val="0014721A"/>
    <w:rsid w:val="0015506A"/>
    <w:rsid w:val="00170564"/>
    <w:rsid w:val="0018409D"/>
    <w:rsid w:val="001C4C16"/>
    <w:rsid w:val="001E7574"/>
    <w:rsid w:val="00220ABB"/>
    <w:rsid w:val="00237859"/>
    <w:rsid w:val="0027763B"/>
    <w:rsid w:val="002A78A1"/>
    <w:rsid w:val="002D52FB"/>
    <w:rsid w:val="00337BEA"/>
    <w:rsid w:val="003805AB"/>
    <w:rsid w:val="003C2FBF"/>
    <w:rsid w:val="00451950"/>
    <w:rsid w:val="004864EF"/>
    <w:rsid w:val="004E3409"/>
    <w:rsid w:val="004F1F7B"/>
    <w:rsid w:val="005066D3"/>
    <w:rsid w:val="005313FE"/>
    <w:rsid w:val="00563048"/>
    <w:rsid w:val="005A3376"/>
    <w:rsid w:val="005A536C"/>
    <w:rsid w:val="005E2C1B"/>
    <w:rsid w:val="006345BE"/>
    <w:rsid w:val="00664B64"/>
    <w:rsid w:val="00671959"/>
    <w:rsid w:val="0067385F"/>
    <w:rsid w:val="006A732A"/>
    <w:rsid w:val="0070484F"/>
    <w:rsid w:val="00705369"/>
    <w:rsid w:val="0072412C"/>
    <w:rsid w:val="00725299"/>
    <w:rsid w:val="00730A65"/>
    <w:rsid w:val="008001E7"/>
    <w:rsid w:val="00802F14"/>
    <w:rsid w:val="008072DA"/>
    <w:rsid w:val="00864730"/>
    <w:rsid w:val="009404C6"/>
    <w:rsid w:val="0095545F"/>
    <w:rsid w:val="00985B7B"/>
    <w:rsid w:val="00993116"/>
    <w:rsid w:val="00995E89"/>
    <w:rsid w:val="009D0FC4"/>
    <w:rsid w:val="00A90C23"/>
    <w:rsid w:val="00AB443A"/>
    <w:rsid w:val="00AD7C2E"/>
    <w:rsid w:val="00B26EA3"/>
    <w:rsid w:val="00B42FB6"/>
    <w:rsid w:val="00B55FF2"/>
    <w:rsid w:val="00BA2415"/>
    <w:rsid w:val="00BA253B"/>
    <w:rsid w:val="00BE20BE"/>
    <w:rsid w:val="00C27B97"/>
    <w:rsid w:val="00C31113"/>
    <w:rsid w:val="00C74C4C"/>
    <w:rsid w:val="00CF2CCC"/>
    <w:rsid w:val="00CF5B38"/>
    <w:rsid w:val="00D04F59"/>
    <w:rsid w:val="00D11533"/>
    <w:rsid w:val="00D43F9D"/>
    <w:rsid w:val="00D73F86"/>
    <w:rsid w:val="00D867B2"/>
    <w:rsid w:val="00DF33BC"/>
    <w:rsid w:val="00E45AD8"/>
    <w:rsid w:val="00EE2F0A"/>
    <w:rsid w:val="00EF5345"/>
    <w:rsid w:val="00F4518D"/>
    <w:rsid w:val="00FB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8A71"/>
  <w15:docId w15:val="{9A3AC98B-10FD-D04F-84E2-6DF0912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8B"/>
  </w:style>
  <w:style w:type="paragraph" w:styleId="Footer">
    <w:name w:val="footer"/>
    <w:basedOn w:val="Normal"/>
    <w:link w:val="FooterChar"/>
    <w:uiPriority w:val="99"/>
    <w:unhideWhenUsed/>
    <w:rsid w:val="0014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8B"/>
  </w:style>
  <w:style w:type="paragraph" w:styleId="ListParagraph">
    <w:name w:val="List Paragraph"/>
    <w:basedOn w:val="Normal"/>
    <w:uiPriority w:val="34"/>
    <w:qFormat/>
    <w:rsid w:val="0003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ymember.nazarian@assembly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ator.hertzberg@senate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2020-06-10T23:26:00Z</cp:lastPrinted>
  <dcterms:created xsi:type="dcterms:W3CDTF">2020-07-17T22:04:00Z</dcterms:created>
  <dcterms:modified xsi:type="dcterms:W3CDTF">2020-07-19T20:35:00Z</dcterms:modified>
</cp:coreProperties>
</file>