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FD0" w:rsidRPr="00856FD0" w:rsidRDefault="00856FD0" w:rsidP="00856FD0">
      <w:pPr>
        <w:shd w:val="clear" w:color="auto" w:fill="FFFFFF"/>
        <w:spacing w:before="150" w:after="45" w:line="285" w:lineRule="atLeast"/>
        <w:textAlignment w:val="baseline"/>
        <w:outlineLvl w:val="0"/>
        <w:rPr>
          <w:rFonts w:ascii="Georgia" w:eastAsia="Times New Roman" w:hAnsi="Georgia" w:cs="Helvetica"/>
          <w:color w:val="856343"/>
          <w:kern w:val="36"/>
          <w:sz w:val="35"/>
          <w:szCs w:val="35"/>
        </w:rPr>
      </w:pPr>
      <w:r w:rsidRPr="00856FD0">
        <w:rPr>
          <w:rFonts w:ascii="Georgia" w:eastAsia="Times New Roman" w:hAnsi="Georgia" w:cs="Helvetica"/>
          <w:color w:val="856343"/>
          <w:kern w:val="36"/>
          <w:sz w:val="35"/>
          <w:szCs w:val="35"/>
        </w:rPr>
        <w:t>What is the difference between association bylaws and CC&amp;Rs in HOAs?</w:t>
      </w:r>
    </w:p>
    <w:p w:rsidR="00856FD0" w:rsidRPr="00856FD0" w:rsidRDefault="00856FD0" w:rsidP="00856FD0">
      <w:pPr>
        <w:shd w:val="clear" w:color="auto" w:fill="FFFFFF"/>
        <w:spacing w:after="0" w:line="285" w:lineRule="atLeast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56FD0">
        <w:rPr>
          <w:rFonts w:ascii="Arial" w:eastAsia="Times New Roman" w:hAnsi="Arial" w:cs="Arial"/>
          <w:b/>
          <w:bCs/>
          <w:color w:val="000000"/>
          <w:sz w:val="23"/>
          <w:szCs w:val="23"/>
        </w:rPr>
        <w:t>Learn the difference between the HOA Declaration of Covenants, Conditions, and Restrictions (CC&amp;Rs) and the HOA bylaws.</w:t>
      </w:r>
    </w:p>
    <w:p w:rsidR="00856FD0" w:rsidRPr="00856FD0" w:rsidRDefault="00856FD0" w:rsidP="00856FD0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856FD0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856FD0" w:rsidRPr="00856FD0" w:rsidRDefault="00856FD0" w:rsidP="00856FD0">
      <w:pPr>
        <w:shd w:val="clear" w:color="auto" w:fill="FFFFFF"/>
        <w:spacing w:after="150" w:line="285" w:lineRule="atLeast"/>
        <w:textAlignment w:val="baseline"/>
        <w:rPr>
          <w:rFonts w:ascii="inherit" w:eastAsia="Times New Roman" w:hAnsi="inherit" w:cs="Helvetica"/>
          <w:color w:val="222222"/>
          <w:sz w:val="18"/>
          <w:szCs w:val="18"/>
        </w:rPr>
      </w:pPr>
      <w:r>
        <w:rPr>
          <w:rFonts w:ascii="inherit" w:eastAsia="Times New Roman" w:hAnsi="inherit" w:cs="Helvetica"/>
          <w:noProof/>
          <w:color w:val="222222"/>
          <w:sz w:val="18"/>
          <w:szCs w:val="18"/>
        </w:rPr>
        <w:drawing>
          <wp:inline distT="0" distB="0" distL="0" distR="0">
            <wp:extent cx="1619250" cy="819150"/>
            <wp:effectExtent l="19050" t="0" r="0" b="0"/>
            <wp:docPr id="7" name="Picture 7" descr="searchbox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archbox smal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FD0" w:rsidRPr="00856FD0" w:rsidRDefault="00856FD0" w:rsidP="00856FD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If you buy a home (such as a single-family home, condo, or townhome) in a planned, covenanted community, you will most likely be required to be part of a homeowners’ association (HOA). The HOA will have its own governing documents in the form of a Declaration of Covenants, Conditions, and Restrictions (CC&amp;Rs) and bylaws.</w:t>
      </w:r>
    </w:p>
    <w:p w:rsidR="00856FD0" w:rsidRPr="00856FD0" w:rsidRDefault="00856FD0" w:rsidP="00856FD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Read on find out the difference between CC&amp;Rs and bylaws.</w:t>
      </w:r>
    </w:p>
    <w:p w:rsidR="00856FD0" w:rsidRPr="00856FD0" w:rsidRDefault="00856FD0" w:rsidP="00856FD0">
      <w:pPr>
        <w:shd w:val="clear" w:color="auto" w:fill="FFFFFF"/>
        <w:spacing w:after="0" w:line="285" w:lineRule="atLeast"/>
        <w:textAlignment w:val="baseline"/>
        <w:outlineLvl w:val="1"/>
        <w:rPr>
          <w:rFonts w:ascii="Times New Roman" w:eastAsia="Times New Roman" w:hAnsi="Times New Roman" w:cs="Times New Roman"/>
          <w:color w:val="BC553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BC5532"/>
          <w:sz w:val="24"/>
          <w:szCs w:val="24"/>
        </w:rPr>
        <w:t>Covenants, Conditions, and Restrictions (CC&amp;Rs)</w:t>
      </w:r>
    </w:p>
    <w:p w:rsidR="00856FD0" w:rsidRPr="00856FD0" w:rsidRDefault="00856FD0" w:rsidP="00856FD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The Declaration of CC&amp;Rs is the legal document that lays out the guidelines for the planned community. The CC&amp;Rs are recorded in the county records in the county where the property is located and are legally binding. This means that when you purchase a lot or a home in a planned community, for example, you automatically become a member of the HOA.</w:t>
      </w:r>
    </w:p>
    <w:p w:rsidR="00856FD0" w:rsidRPr="00856FD0" w:rsidRDefault="00856FD0" w:rsidP="00856FD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Basically, the CC&amp;Rs are the rules of your neighborhood. They govern what you can, cannot, or must do with respect to your home. For example, the CC&amp;Rs may require you to keep your garage door closed or prohibit certain types of landscaping. It is also typical for the CC&amp;Rs to regulate things such as:</w:t>
      </w:r>
    </w:p>
    <w:p w:rsidR="00856FD0" w:rsidRPr="00856FD0" w:rsidRDefault="00856FD0" w:rsidP="00856FD0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basketball hoops</w:t>
      </w:r>
    </w:p>
    <w:p w:rsidR="00856FD0" w:rsidRPr="00856FD0" w:rsidRDefault="00856FD0" w:rsidP="00856FD0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clotheslines</w:t>
      </w:r>
    </w:p>
    <w:p w:rsidR="00856FD0" w:rsidRPr="00856FD0" w:rsidRDefault="00856FD0" w:rsidP="00856FD0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fences</w:t>
      </w:r>
    </w:p>
    <w:p w:rsidR="00856FD0" w:rsidRPr="00856FD0" w:rsidRDefault="00856FD0" w:rsidP="00856FD0">
      <w:pPr>
        <w:numPr>
          <w:ilvl w:val="0"/>
          <w:numId w:val="1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TV antennas/satellite dishes, and</w:t>
      </w:r>
    </w:p>
    <w:p w:rsidR="00856FD0" w:rsidRPr="00856FD0" w:rsidRDefault="00856FD0" w:rsidP="00856FD0">
      <w:pPr>
        <w:numPr>
          <w:ilvl w:val="0"/>
          <w:numId w:val="1"/>
        </w:numPr>
        <w:shd w:val="clear" w:color="auto" w:fill="FFFFFF"/>
        <w:spacing w:after="0" w:line="285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garbage cans</w:t>
      </w:r>
    </w:p>
    <w:p w:rsidR="00856FD0" w:rsidRPr="00856FD0" w:rsidRDefault="00856FD0" w:rsidP="00856FD0">
      <w:pPr>
        <w:numPr>
          <w:ilvl w:val="0"/>
          <w:numId w:val="1"/>
        </w:numPr>
        <w:shd w:val="clear" w:color="auto" w:fill="FFFFFF"/>
        <w:spacing w:after="0" w:line="285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If you don’t abide by the CC&amp;Rs, the HOA may impose penalties for any violations. (Learn more about </w:t>
      </w:r>
    </w:p>
    <w:p w:rsidR="00856FD0" w:rsidRPr="00856FD0" w:rsidRDefault="00856FD0" w:rsidP="00856FD0">
      <w:pPr>
        <w:shd w:val="clear" w:color="auto" w:fill="FFFFFF"/>
        <w:spacing w:after="0" w:line="285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</w:p>
    <w:p w:rsidR="00856FD0" w:rsidRPr="00856FD0" w:rsidRDefault="00856FD0" w:rsidP="00856FD0">
      <w:pPr>
        <w:shd w:val="clear" w:color="auto" w:fill="FFFFFF"/>
        <w:spacing w:after="0" w:line="285" w:lineRule="atLeast"/>
        <w:textAlignment w:val="baseline"/>
        <w:outlineLvl w:val="1"/>
        <w:rPr>
          <w:rFonts w:ascii="Georgia" w:eastAsia="Times New Roman" w:hAnsi="Georgia" w:cs="Helvetica"/>
          <w:color w:val="BC5532"/>
          <w:sz w:val="30"/>
          <w:szCs w:val="30"/>
        </w:rPr>
      </w:pPr>
      <w:r w:rsidRPr="00856FD0">
        <w:rPr>
          <w:rFonts w:ascii="Georgia" w:eastAsia="Times New Roman" w:hAnsi="Georgia" w:cs="Helvetica"/>
          <w:color w:val="BC5532"/>
          <w:sz w:val="30"/>
          <w:szCs w:val="30"/>
        </w:rPr>
        <w:t>Bylaws</w:t>
      </w:r>
    </w:p>
    <w:p w:rsidR="00856FD0" w:rsidRPr="00856FD0" w:rsidRDefault="00856FD0" w:rsidP="00856FD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An HOA, which is generally set up as a non-profit corporation, is an organization established to manage a private, planned community. Like other corporations, the HOA is governed by a board of directors (who are elected by the members) and a set of rules called bylaws.</w:t>
      </w:r>
    </w:p>
    <w:p w:rsidR="00856FD0" w:rsidRPr="00856FD0" w:rsidRDefault="00856FD0" w:rsidP="00856FD0">
      <w:pPr>
        <w:shd w:val="clear" w:color="auto" w:fill="FFFFFF"/>
        <w:spacing w:after="0" w:line="28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The bylaws govern how the HOA operates and contain the information needed to run the HOA as a business. For example, the bylaws cover matters such as:</w:t>
      </w:r>
    </w:p>
    <w:p w:rsidR="00856FD0" w:rsidRPr="00856FD0" w:rsidRDefault="00856FD0" w:rsidP="00856FD0">
      <w:pPr>
        <w:numPr>
          <w:ilvl w:val="0"/>
          <w:numId w:val="2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how often the HOA holds meetings</w:t>
      </w:r>
    </w:p>
    <w:p w:rsidR="00856FD0" w:rsidRPr="00856FD0" w:rsidRDefault="00856FD0" w:rsidP="00856FD0">
      <w:pPr>
        <w:numPr>
          <w:ilvl w:val="0"/>
          <w:numId w:val="2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how the meetings are conducted</w:t>
      </w:r>
    </w:p>
    <w:p w:rsidR="00856FD0" w:rsidRPr="00856FD0" w:rsidRDefault="00856FD0" w:rsidP="00856FD0">
      <w:pPr>
        <w:numPr>
          <w:ilvl w:val="0"/>
          <w:numId w:val="2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the duties of the various offices of the board of directors</w:t>
      </w:r>
    </w:p>
    <w:p w:rsidR="00856FD0" w:rsidRPr="00856FD0" w:rsidRDefault="00856FD0" w:rsidP="00856FD0">
      <w:pPr>
        <w:numPr>
          <w:ilvl w:val="0"/>
          <w:numId w:val="2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how many people are on the board, and</w:t>
      </w:r>
    </w:p>
    <w:p w:rsidR="00856FD0" w:rsidRPr="00856FD0" w:rsidRDefault="00856FD0" w:rsidP="00856FD0">
      <w:pPr>
        <w:numPr>
          <w:ilvl w:val="0"/>
          <w:numId w:val="2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lastRenderedPageBreak/>
        <w:t>membership voting rights.</w:t>
      </w:r>
    </w:p>
    <w:p w:rsidR="00856FD0" w:rsidRPr="00856FD0" w:rsidRDefault="00856FD0" w:rsidP="00856FD0">
      <w:pPr>
        <w:shd w:val="clear" w:color="auto" w:fill="FFFFFF"/>
        <w:spacing w:line="285" w:lineRule="atLeast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If you are thinking of purchasing a home in an HOA community (or already live in one), you should take the time to familiarize yourself with the CC&amp;Rs and bylaws so that you are aware of any neighborhood restrictions and so that you fully understand how the community operates.</w:t>
      </w:r>
    </w:p>
    <w:p w:rsidR="00856FD0" w:rsidRPr="00856FD0" w:rsidRDefault="00856FD0" w:rsidP="00856FD0">
      <w:pPr>
        <w:shd w:val="clear" w:color="auto" w:fill="FFFFFF"/>
        <w:spacing w:after="6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724E2A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724E2A"/>
          <w:sz w:val="24"/>
          <w:szCs w:val="24"/>
        </w:rPr>
        <w:t>What Homeowners' Associations May Regulate (not an exhaustive list)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shingles and exterior paint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fences and hedges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trees, lawns, and weeds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pools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swing sets and basketball hoops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garages and sheds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mailboxes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clotheslines and garbage cans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outdoor lights and satellite dishes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window coverings and wreaths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home businesses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pets (size or even acceptability), and</w:t>
      </w:r>
    </w:p>
    <w:p w:rsidR="00856FD0" w:rsidRPr="00856FD0" w:rsidRDefault="00856FD0" w:rsidP="00856FD0">
      <w:pPr>
        <w:numPr>
          <w:ilvl w:val="0"/>
          <w:numId w:val="3"/>
        </w:numPr>
        <w:shd w:val="clear" w:color="auto" w:fill="FFFFFF"/>
        <w:spacing w:after="75" w:line="240" w:lineRule="atLeast"/>
        <w:ind w:left="345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56FD0">
        <w:rPr>
          <w:rFonts w:ascii="Times New Roman" w:eastAsia="Times New Roman" w:hAnsi="Times New Roman" w:cs="Times New Roman"/>
          <w:color w:val="222222"/>
          <w:sz w:val="24"/>
          <w:szCs w:val="24"/>
        </w:rPr>
        <w:t>noises and obstructions of views.</w:t>
      </w:r>
    </w:p>
    <w:p w:rsidR="00081838" w:rsidRPr="00856FD0" w:rsidRDefault="00081838">
      <w:pPr>
        <w:rPr>
          <w:rFonts w:ascii="Times New Roman" w:hAnsi="Times New Roman" w:cs="Times New Roman"/>
          <w:sz w:val="24"/>
          <w:szCs w:val="24"/>
        </w:rPr>
      </w:pPr>
    </w:p>
    <w:sectPr w:rsidR="00081838" w:rsidRPr="00856FD0" w:rsidSect="000818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F2C36"/>
    <w:multiLevelType w:val="multilevel"/>
    <w:tmpl w:val="A516C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517749"/>
    <w:multiLevelType w:val="multilevel"/>
    <w:tmpl w:val="0EC2A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9516D2"/>
    <w:multiLevelType w:val="multilevel"/>
    <w:tmpl w:val="73449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docVars>
    <w:docVar w:name="dgnword-docGUID" w:val="{C2B6555F-47F7-48B8-845F-8519A92692ED}"/>
    <w:docVar w:name="dgnword-eventsink" w:val="96466368"/>
  </w:docVars>
  <w:rsids>
    <w:rsidRoot w:val="00856FD0"/>
    <w:rsid w:val="00001E24"/>
    <w:rsid w:val="0000201B"/>
    <w:rsid w:val="00002AA7"/>
    <w:rsid w:val="00004AEF"/>
    <w:rsid w:val="00006083"/>
    <w:rsid w:val="00011443"/>
    <w:rsid w:val="000218DF"/>
    <w:rsid w:val="0002292E"/>
    <w:rsid w:val="00025D35"/>
    <w:rsid w:val="00031E50"/>
    <w:rsid w:val="000328D1"/>
    <w:rsid w:val="000353AE"/>
    <w:rsid w:val="00040330"/>
    <w:rsid w:val="0004103E"/>
    <w:rsid w:val="00043EC0"/>
    <w:rsid w:val="00044E2D"/>
    <w:rsid w:val="000478F0"/>
    <w:rsid w:val="0005100F"/>
    <w:rsid w:val="000511F1"/>
    <w:rsid w:val="000523A7"/>
    <w:rsid w:val="00052812"/>
    <w:rsid w:val="00054BA6"/>
    <w:rsid w:val="000550EA"/>
    <w:rsid w:val="000648D4"/>
    <w:rsid w:val="000707AB"/>
    <w:rsid w:val="0007087B"/>
    <w:rsid w:val="00071365"/>
    <w:rsid w:val="00073E7D"/>
    <w:rsid w:val="000740B9"/>
    <w:rsid w:val="00074B45"/>
    <w:rsid w:val="00074F5A"/>
    <w:rsid w:val="00075532"/>
    <w:rsid w:val="00077B90"/>
    <w:rsid w:val="000805E0"/>
    <w:rsid w:val="00081102"/>
    <w:rsid w:val="00081838"/>
    <w:rsid w:val="000933E8"/>
    <w:rsid w:val="0009479E"/>
    <w:rsid w:val="00096343"/>
    <w:rsid w:val="00097184"/>
    <w:rsid w:val="000A2B0A"/>
    <w:rsid w:val="000A5AC7"/>
    <w:rsid w:val="000B21CF"/>
    <w:rsid w:val="000B6904"/>
    <w:rsid w:val="000C1559"/>
    <w:rsid w:val="000D295D"/>
    <w:rsid w:val="000D4312"/>
    <w:rsid w:val="000D6B2E"/>
    <w:rsid w:val="000E0BC1"/>
    <w:rsid w:val="000E163D"/>
    <w:rsid w:val="000E338A"/>
    <w:rsid w:val="000E6CDC"/>
    <w:rsid w:val="000F4F2F"/>
    <w:rsid w:val="001008EF"/>
    <w:rsid w:val="0010375C"/>
    <w:rsid w:val="00107002"/>
    <w:rsid w:val="00107C88"/>
    <w:rsid w:val="0011481C"/>
    <w:rsid w:val="00115894"/>
    <w:rsid w:val="00116460"/>
    <w:rsid w:val="00117646"/>
    <w:rsid w:val="00121C33"/>
    <w:rsid w:val="00123942"/>
    <w:rsid w:val="0012440B"/>
    <w:rsid w:val="001252EA"/>
    <w:rsid w:val="001317A1"/>
    <w:rsid w:val="00132BC0"/>
    <w:rsid w:val="001354CE"/>
    <w:rsid w:val="00137D11"/>
    <w:rsid w:val="001403F5"/>
    <w:rsid w:val="00141DC8"/>
    <w:rsid w:val="00142C55"/>
    <w:rsid w:val="00150188"/>
    <w:rsid w:val="0015155A"/>
    <w:rsid w:val="00152D3A"/>
    <w:rsid w:val="001556F4"/>
    <w:rsid w:val="00155862"/>
    <w:rsid w:val="00157282"/>
    <w:rsid w:val="00157552"/>
    <w:rsid w:val="001577D8"/>
    <w:rsid w:val="001578FD"/>
    <w:rsid w:val="00160B8B"/>
    <w:rsid w:val="00160F73"/>
    <w:rsid w:val="00162DDD"/>
    <w:rsid w:val="001677E2"/>
    <w:rsid w:val="00167F19"/>
    <w:rsid w:val="00167F23"/>
    <w:rsid w:val="0017043C"/>
    <w:rsid w:val="00180F79"/>
    <w:rsid w:val="00180F7C"/>
    <w:rsid w:val="00184811"/>
    <w:rsid w:val="0018710D"/>
    <w:rsid w:val="001901FD"/>
    <w:rsid w:val="00192C1B"/>
    <w:rsid w:val="001A0194"/>
    <w:rsid w:val="001A0D9C"/>
    <w:rsid w:val="001A1170"/>
    <w:rsid w:val="001A2B30"/>
    <w:rsid w:val="001A4B52"/>
    <w:rsid w:val="001A5314"/>
    <w:rsid w:val="001A667A"/>
    <w:rsid w:val="001B52EE"/>
    <w:rsid w:val="001B52FC"/>
    <w:rsid w:val="001C0153"/>
    <w:rsid w:val="001C1126"/>
    <w:rsid w:val="001C13EF"/>
    <w:rsid w:val="001C40DA"/>
    <w:rsid w:val="001C5B48"/>
    <w:rsid w:val="001C7EBB"/>
    <w:rsid w:val="001D79FD"/>
    <w:rsid w:val="001E224B"/>
    <w:rsid w:val="001E3346"/>
    <w:rsid w:val="001F2405"/>
    <w:rsid w:val="001F31E2"/>
    <w:rsid w:val="001F5D5D"/>
    <w:rsid w:val="001F6544"/>
    <w:rsid w:val="001F722A"/>
    <w:rsid w:val="0020013A"/>
    <w:rsid w:val="00211D07"/>
    <w:rsid w:val="002136D3"/>
    <w:rsid w:val="00216A67"/>
    <w:rsid w:val="002246DD"/>
    <w:rsid w:val="002249D8"/>
    <w:rsid w:val="00225579"/>
    <w:rsid w:val="00225B7C"/>
    <w:rsid w:val="0023008F"/>
    <w:rsid w:val="0023081C"/>
    <w:rsid w:val="00233748"/>
    <w:rsid w:val="002376B1"/>
    <w:rsid w:val="00242815"/>
    <w:rsid w:val="002432E9"/>
    <w:rsid w:val="00243FF6"/>
    <w:rsid w:val="00245508"/>
    <w:rsid w:val="00246AE1"/>
    <w:rsid w:val="0024746F"/>
    <w:rsid w:val="00253308"/>
    <w:rsid w:val="0025582F"/>
    <w:rsid w:val="00257233"/>
    <w:rsid w:val="00260B3B"/>
    <w:rsid w:val="00262989"/>
    <w:rsid w:val="00263383"/>
    <w:rsid w:val="002762D5"/>
    <w:rsid w:val="00280018"/>
    <w:rsid w:val="00285C48"/>
    <w:rsid w:val="002874AA"/>
    <w:rsid w:val="00292D29"/>
    <w:rsid w:val="002A52AF"/>
    <w:rsid w:val="002A56FC"/>
    <w:rsid w:val="002B64C7"/>
    <w:rsid w:val="002B7677"/>
    <w:rsid w:val="002B7CCC"/>
    <w:rsid w:val="002C062A"/>
    <w:rsid w:val="002C4A0C"/>
    <w:rsid w:val="002C7F0E"/>
    <w:rsid w:val="002D6353"/>
    <w:rsid w:val="002E1878"/>
    <w:rsid w:val="002F02BF"/>
    <w:rsid w:val="002F4D69"/>
    <w:rsid w:val="002F5C14"/>
    <w:rsid w:val="003004F5"/>
    <w:rsid w:val="003062DC"/>
    <w:rsid w:val="003123D4"/>
    <w:rsid w:val="00312563"/>
    <w:rsid w:val="003140B7"/>
    <w:rsid w:val="00315A9C"/>
    <w:rsid w:val="00315DD1"/>
    <w:rsid w:val="00320CC0"/>
    <w:rsid w:val="00321A34"/>
    <w:rsid w:val="00323BA8"/>
    <w:rsid w:val="0032697F"/>
    <w:rsid w:val="003269AA"/>
    <w:rsid w:val="0032732B"/>
    <w:rsid w:val="0032756A"/>
    <w:rsid w:val="00330A27"/>
    <w:rsid w:val="00331D26"/>
    <w:rsid w:val="003339E3"/>
    <w:rsid w:val="00334B1F"/>
    <w:rsid w:val="00334BE7"/>
    <w:rsid w:val="003408B1"/>
    <w:rsid w:val="00341016"/>
    <w:rsid w:val="003435AD"/>
    <w:rsid w:val="003465E7"/>
    <w:rsid w:val="00346B4E"/>
    <w:rsid w:val="00354BE4"/>
    <w:rsid w:val="0035621E"/>
    <w:rsid w:val="00356C22"/>
    <w:rsid w:val="003575A9"/>
    <w:rsid w:val="003647CE"/>
    <w:rsid w:val="0036608E"/>
    <w:rsid w:val="003709AF"/>
    <w:rsid w:val="0037324D"/>
    <w:rsid w:val="00376C1F"/>
    <w:rsid w:val="003800EB"/>
    <w:rsid w:val="003803AC"/>
    <w:rsid w:val="00380C5A"/>
    <w:rsid w:val="00381165"/>
    <w:rsid w:val="003828BC"/>
    <w:rsid w:val="0038371E"/>
    <w:rsid w:val="00384061"/>
    <w:rsid w:val="00385BE1"/>
    <w:rsid w:val="00386D3F"/>
    <w:rsid w:val="0038759F"/>
    <w:rsid w:val="00395B6D"/>
    <w:rsid w:val="00396829"/>
    <w:rsid w:val="00397400"/>
    <w:rsid w:val="003A01B9"/>
    <w:rsid w:val="003A01E9"/>
    <w:rsid w:val="003A7378"/>
    <w:rsid w:val="003B0100"/>
    <w:rsid w:val="003B53F5"/>
    <w:rsid w:val="003B6C95"/>
    <w:rsid w:val="003B74C5"/>
    <w:rsid w:val="003E1670"/>
    <w:rsid w:val="003E3D81"/>
    <w:rsid w:val="003E6198"/>
    <w:rsid w:val="003E6A98"/>
    <w:rsid w:val="003E7E23"/>
    <w:rsid w:val="003F38CC"/>
    <w:rsid w:val="003F50CC"/>
    <w:rsid w:val="003F6892"/>
    <w:rsid w:val="004007B0"/>
    <w:rsid w:val="00400F33"/>
    <w:rsid w:val="0040352C"/>
    <w:rsid w:val="00404623"/>
    <w:rsid w:val="004129B3"/>
    <w:rsid w:val="00413075"/>
    <w:rsid w:val="004136E0"/>
    <w:rsid w:val="00413CD8"/>
    <w:rsid w:val="00414449"/>
    <w:rsid w:val="00416977"/>
    <w:rsid w:val="00420C2D"/>
    <w:rsid w:val="004214FC"/>
    <w:rsid w:val="004215ED"/>
    <w:rsid w:val="00421AE5"/>
    <w:rsid w:val="00424658"/>
    <w:rsid w:val="00430E3D"/>
    <w:rsid w:val="004311D6"/>
    <w:rsid w:val="00432F3E"/>
    <w:rsid w:val="0043472E"/>
    <w:rsid w:val="00435D9C"/>
    <w:rsid w:val="00440C54"/>
    <w:rsid w:val="00440F27"/>
    <w:rsid w:val="00440FC8"/>
    <w:rsid w:val="00441AB5"/>
    <w:rsid w:val="00441DAE"/>
    <w:rsid w:val="00443450"/>
    <w:rsid w:val="00450666"/>
    <w:rsid w:val="00451150"/>
    <w:rsid w:val="00453968"/>
    <w:rsid w:val="004565CB"/>
    <w:rsid w:val="00457021"/>
    <w:rsid w:val="00460FEC"/>
    <w:rsid w:val="004619F1"/>
    <w:rsid w:val="0046325B"/>
    <w:rsid w:val="004644EC"/>
    <w:rsid w:val="00465415"/>
    <w:rsid w:val="004657EE"/>
    <w:rsid w:val="00466E1F"/>
    <w:rsid w:val="00470D1C"/>
    <w:rsid w:val="00470DE6"/>
    <w:rsid w:val="00473572"/>
    <w:rsid w:val="00474FF0"/>
    <w:rsid w:val="004753C5"/>
    <w:rsid w:val="00485C6C"/>
    <w:rsid w:val="00485FF6"/>
    <w:rsid w:val="00486CEF"/>
    <w:rsid w:val="00491297"/>
    <w:rsid w:val="0049163A"/>
    <w:rsid w:val="00492730"/>
    <w:rsid w:val="004961ED"/>
    <w:rsid w:val="00496B3D"/>
    <w:rsid w:val="004974E6"/>
    <w:rsid w:val="004A301D"/>
    <w:rsid w:val="004A5145"/>
    <w:rsid w:val="004B31D9"/>
    <w:rsid w:val="004B4D8B"/>
    <w:rsid w:val="004B5880"/>
    <w:rsid w:val="004B634C"/>
    <w:rsid w:val="004B6AE0"/>
    <w:rsid w:val="004C0CAD"/>
    <w:rsid w:val="004C2F3A"/>
    <w:rsid w:val="004C446D"/>
    <w:rsid w:val="004C5DC1"/>
    <w:rsid w:val="004C7BE6"/>
    <w:rsid w:val="004D3846"/>
    <w:rsid w:val="004D4DC4"/>
    <w:rsid w:val="004E23EC"/>
    <w:rsid w:val="004E36B6"/>
    <w:rsid w:val="004E4615"/>
    <w:rsid w:val="004E4F78"/>
    <w:rsid w:val="004E5789"/>
    <w:rsid w:val="004E65D0"/>
    <w:rsid w:val="004F01D3"/>
    <w:rsid w:val="004F1B26"/>
    <w:rsid w:val="004F25F9"/>
    <w:rsid w:val="0050360D"/>
    <w:rsid w:val="005048CC"/>
    <w:rsid w:val="00505172"/>
    <w:rsid w:val="005074B8"/>
    <w:rsid w:val="00513915"/>
    <w:rsid w:val="00516706"/>
    <w:rsid w:val="005168B7"/>
    <w:rsid w:val="00517247"/>
    <w:rsid w:val="00517A3D"/>
    <w:rsid w:val="0052198B"/>
    <w:rsid w:val="00521C08"/>
    <w:rsid w:val="00524C45"/>
    <w:rsid w:val="00533792"/>
    <w:rsid w:val="005366C8"/>
    <w:rsid w:val="00540A8A"/>
    <w:rsid w:val="00541BD2"/>
    <w:rsid w:val="00542F60"/>
    <w:rsid w:val="005436E3"/>
    <w:rsid w:val="00543B5B"/>
    <w:rsid w:val="00546827"/>
    <w:rsid w:val="0055433B"/>
    <w:rsid w:val="00560C84"/>
    <w:rsid w:val="00561CEE"/>
    <w:rsid w:val="00563272"/>
    <w:rsid w:val="00563943"/>
    <w:rsid w:val="005647D0"/>
    <w:rsid w:val="0057098F"/>
    <w:rsid w:val="005718EC"/>
    <w:rsid w:val="0057212B"/>
    <w:rsid w:val="00573CF1"/>
    <w:rsid w:val="00573E48"/>
    <w:rsid w:val="005767F3"/>
    <w:rsid w:val="00580AA5"/>
    <w:rsid w:val="00586004"/>
    <w:rsid w:val="0058747A"/>
    <w:rsid w:val="005967DB"/>
    <w:rsid w:val="005A185E"/>
    <w:rsid w:val="005A3367"/>
    <w:rsid w:val="005A5B68"/>
    <w:rsid w:val="005B178E"/>
    <w:rsid w:val="005C09AE"/>
    <w:rsid w:val="005C34B3"/>
    <w:rsid w:val="005C4719"/>
    <w:rsid w:val="005C47B9"/>
    <w:rsid w:val="005C482F"/>
    <w:rsid w:val="005C57B8"/>
    <w:rsid w:val="005D054D"/>
    <w:rsid w:val="005D0FCE"/>
    <w:rsid w:val="005D1808"/>
    <w:rsid w:val="005D1CB4"/>
    <w:rsid w:val="005D6002"/>
    <w:rsid w:val="005D60CF"/>
    <w:rsid w:val="005D728D"/>
    <w:rsid w:val="005D7FCA"/>
    <w:rsid w:val="005E083A"/>
    <w:rsid w:val="005E26A4"/>
    <w:rsid w:val="005E3AE6"/>
    <w:rsid w:val="005F3AA2"/>
    <w:rsid w:val="005F7E2F"/>
    <w:rsid w:val="0060190A"/>
    <w:rsid w:val="006021A4"/>
    <w:rsid w:val="006027C0"/>
    <w:rsid w:val="00603962"/>
    <w:rsid w:val="00605466"/>
    <w:rsid w:val="00605C85"/>
    <w:rsid w:val="00606C64"/>
    <w:rsid w:val="00606E44"/>
    <w:rsid w:val="00610DB8"/>
    <w:rsid w:val="0061492A"/>
    <w:rsid w:val="006154E6"/>
    <w:rsid w:val="00617496"/>
    <w:rsid w:val="00620480"/>
    <w:rsid w:val="00623080"/>
    <w:rsid w:val="006250F8"/>
    <w:rsid w:val="006334E7"/>
    <w:rsid w:val="00634506"/>
    <w:rsid w:val="0063471B"/>
    <w:rsid w:val="006371FA"/>
    <w:rsid w:val="0064017F"/>
    <w:rsid w:val="00641518"/>
    <w:rsid w:val="00642CB3"/>
    <w:rsid w:val="006458B9"/>
    <w:rsid w:val="00647DB5"/>
    <w:rsid w:val="00653248"/>
    <w:rsid w:val="0065595F"/>
    <w:rsid w:val="00656505"/>
    <w:rsid w:val="00656F06"/>
    <w:rsid w:val="00657B40"/>
    <w:rsid w:val="0066061B"/>
    <w:rsid w:val="006620EC"/>
    <w:rsid w:val="00665730"/>
    <w:rsid w:val="00667133"/>
    <w:rsid w:val="00667B65"/>
    <w:rsid w:val="006706C8"/>
    <w:rsid w:val="006716E2"/>
    <w:rsid w:val="00673B48"/>
    <w:rsid w:val="0067408D"/>
    <w:rsid w:val="00676771"/>
    <w:rsid w:val="00682196"/>
    <w:rsid w:val="006832D5"/>
    <w:rsid w:val="00684EB3"/>
    <w:rsid w:val="00685441"/>
    <w:rsid w:val="00690D3E"/>
    <w:rsid w:val="006917D1"/>
    <w:rsid w:val="00696B97"/>
    <w:rsid w:val="00696D16"/>
    <w:rsid w:val="006A3B9D"/>
    <w:rsid w:val="006A5B7B"/>
    <w:rsid w:val="006A60A6"/>
    <w:rsid w:val="006A6880"/>
    <w:rsid w:val="006B0C56"/>
    <w:rsid w:val="006B17DF"/>
    <w:rsid w:val="006B26C4"/>
    <w:rsid w:val="006B30A0"/>
    <w:rsid w:val="006B7AD0"/>
    <w:rsid w:val="006B7B43"/>
    <w:rsid w:val="006C0559"/>
    <w:rsid w:val="006C1B85"/>
    <w:rsid w:val="006C1E1C"/>
    <w:rsid w:val="006C43BD"/>
    <w:rsid w:val="006C4537"/>
    <w:rsid w:val="006C4EE9"/>
    <w:rsid w:val="006C7CB1"/>
    <w:rsid w:val="006D137C"/>
    <w:rsid w:val="006D18D3"/>
    <w:rsid w:val="006D1DB1"/>
    <w:rsid w:val="006D3C6E"/>
    <w:rsid w:val="006D507D"/>
    <w:rsid w:val="006D7C92"/>
    <w:rsid w:val="006E2D94"/>
    <w:rsid w:val="006E33AA"/>
    <w:rsid w:val="006E4E7C"/>
    <w:rsid w:val="006E5FD7"/>
    <w:rsid w:val="006F2CD5"/>
    <w:rsid w:val="006F3BE7"/>
    <w:rsid w:val="006F67A2"/>
    <w:rsid w:val="007007C0"/>
    <w:rsid w:val="007050E2"/>
    <w:rsid w:val="007064C2"/>
    <w:rsid w:val="0070652B"/>
    <w:rsid w:val="00706649"/>
    <w:rsid w:val="007114FE"/>
    <w:rsid w:val="007207D8"/>
    <w:rsid w:val="007256FA"/>
    <w:rsid w:val="007324C1"/>
    <w:rsid w:val="007329D3"/>
    <w:rsid w:val="0073337C"/>
    <w:rsid w:val="007344B0"/>
    <w:rsid w:val="00735C81"/>
    <w:rsid w:val="0073790F"/>
    <w:rsid w:val="007424CB"/>
    <w:rsid w:val="00742A89"/>
    <w:rsid w:val="00744776"/>
    <w:rsid w:val="00744AF2"/>
    <w:rsid w:val="00744AFC"/>
    <w:rsid w:val="00745FC3"/>
    <w:rsid w:val="007461EF"/>
    <w:rsid w:val="00750A46"/>
    <w:rsid w:val="00753881"/>
    <w:rsid w:val="00755CE6"/>
    <w:rsid w:val="00767941"/>
    <w:rsid w:val="007743B6"/>
    <w:rsid w:val="007760FE"/>
    <w:rsid w:val="00777AAB"/>
    <w:rsid w:val="00782A60"/>
    <w:rsid w:val="00785828"/>
    <w:rsid w:val="007A23DB"/>
    <w:rsid w:val="007A2C15"/>
    <w:rsid w:val="007A5A33"/>
    <w:rsid w:val="007A6B65"/>
    <w:rsid w:val="007B1F29"/>
    <w:rsid w:val="007B4114"/>
    <w:rsid w:val="007B4BD0"/>
    <w:rsid w:val="007B7EEA"/>
    <w:rsid w:val="007C7248"/>
    <w:rsid w:val="007C7B38"/>
    <w:rsid w:val="007C7B80"/>
    <w:rsid w:val="007D056D"/>
    <w:rsid w:val="007D0EFB"/>
    <w:rsid w:val="007D24D1"/>
    <w:rsid w:val="007D2840"/>
    <w:rsid w:val="007D5FF5"/>
    <w:rsid w:val="007D675F"/>
    <w:rsid w:val="007D7BAB"/>
    <w:rsid w:val="007E2C69"/>
    <w:rsid w:val="007E4A58"/>
    <w:rsid w:val="007E6724"/>
    <w:rsid w:val="007F2005"/>
    <w:rsid w:val="007F5508"/>
    <w:rsid w:val="007F7338"/>
    <w:rsid w:val="00801033"/>
    <w:rsid w:val="00801E85"/>
    <w:rsid w:val="00802EED"/>
    <w:rsid w:val="00803826"/>
    <w:rsid w:val="00810DA8"/>
    <w:rsid w:val="0081128C"/>
    <w:rsid w:val="008132C5"/>
    <w:rsid w:val="00813C61"/>
    <w:rsid w:val="008209C4"/>
    <w:rsid w:val="0082132C"/>
    <w:rsid w:val="00822AE3"/>
    <w:rsid w:val="00822FBE"/>
    <w:rsid w:val="00823012"/>
    <w:rsid w:val="00824383"/>
    <w:rsid w:val="00827181"/>
    <w:rsid w:val="00830000"/>
    <w:rsid w:val="0083026A"/>
    <w:rsid w:val="00833D5A"/>
    <w:rsid w:val="00836AA3"/>
    <w:rsid w:val="00837FD4"/>
    <w:rsid w:val="00840483"/>
    <w:rsid w:val="00843AD5"/>
    <w:rsid w:val="00844C8A"/>
    <w:rsid w:val="00844F86"/>
    <w:rsid w:val="008468E8"/>
    <w:rsid w:val="008527D1"/>
    <w:rsid w:val="0085294D"/>
    <w:rsid w:val="00854632"/>
    <w:rsid w:val="00856FD0"/>
    <w:rsid w:val="008620A6"/>
    <w:rsid w:val="00862758"/>
    <w:rsid w:val="008673D0"/>
    <w:rsid w:val="008705B1"/>
    <w:rsid w:val="00870F60"/>
    <w:rsid w:val="008738B6"/>
    <w:rsid w:val="00876455"/>
    <w:rsid w:val="0087677A"/>
    <w:rsid w:val="0088502A"/>
    <w:rsid w:val="00885F68"/>
    <w:rsid w:val="00887769"/>
    <w:rsid w:val="00891742"/>
    <w:rsid w:val="008971CA"/>
    <w:rsid w:val="008A0672"/>
    <w:rsid w:val="008A263E"/>
    <w:rsid w:val="008A758B"/>
    <w:rsid w:val="008A7EF3"/>
    <w:rsid w:val="008B2325"/>
    <w:rsid w:val="008B2BDC"/>
    <w:rsid w:val="008B31EF"/>
    <w:rsid w:val="008B335C"/>
    <w:rsid w:val="008B446E"/>
    <w:rsid w:val="008C3ECA"/>
    <w:rsid w:val="008C43F6"/>
    <w:rsid w:val="008D35EB"/>
    <w:rsid w:val="008D750A"/>
    <w:rsid w:val="008D7AF9"/>
    <w:rsid w:val="008E06A2"/>
    <w:rsid w:val="008E4400"/>
    <w:rsid w:val="008E4E04"/>
    <w:rsid w:val="008E5A33"/>
    <w:rsid w:val="008F12C2"/>
    <w:rsid w:val="008F2CD5"/>
    <w:rsid w:val="008F441A"/>
    <w:rsid w:val="008F6E17"/>
    <w:rsid w:val="008F7734"/>
    <w:rsid w:val="00900672"/>
    <w:rsid w:val="00900DDB"/>
    <w:rsid w:val="00904E0B"/>
    <w:rsid w:val="0090645B"/>
    <w:rsid w:val="00914549"/>
    <w:rsid w:val="0091493D"/>
    <w:rsid w:val="0091640B"/>
    <w:rsid w:val="00917352"/>
    <w:rsid w:val="0091745F"/>
    <w:rsid w:val="00917871"/>
    <w:rsid w:val="00917C19"/>
    <w:rsid w:val="0092033F"/>
    <w:rsid w:val="0092228C"/>
    <w:rsid w:val="009244EC"/>
    <w:rsid w:val="009256B7"/>
    <w:rsid w:val="00927954"/>
    <w:rsid w:val="00930AC7"/>
    <w:rsid w:val="00930B8B"/>
    <w:rsid w:val="009319D3"/>
    <w:rsid w:val="00931E29"/>
    <w:rsid w:val="009326AA"/>
    <w:rsid w:val="00933928"/>
    <w:rsid w:val="009545E7"/>
    <w:rsid w:val="00955C72"/>
    <w:rsid w:val="00955F2C"/>
    <w:rsid w:val="0095628C"/>
    <w:rsid w:val="00956B60"/>
    <w:rsid w:val="0095710F"/>
    <w:rsid w:val="00957D15"/>
    <w:rsid w:val="00957E65"/>
    <w:rsid w:val="00960A6E"/>
    <w:rsid w:val="00964CD2"/>
    <w:rsid w:val="009718F5"/>
    <w:rsid w:val="009745E4"/>
    <w:rsid w:val="00974C8A"/>
    <w:rsid w:val="00975855"/>
    <w:rsid w:val="0097627B"/>
    <w:rsid w:val="00976FFE"/>
    <w:rsid w:val="0097784A"/>
    <w:rsid w:val="009804B8"/>
    <w:rsid w:val="009840B6"/>
    <w:rsid w:val="009864C2"/>
    <w:rsid w:val="00986697"/>
    <w:rsid w:val="00987865"/>
    <w:rsid w:val="009921EF"/>
    <w:rsid w:val="009943E8"/>
    <w:rsid w:val="00994D78"/>
    <w:rsid w:val="00997EC4"/>
    <w:rsid w:val="009A34AA"/>
    <w:rsid w:val="009A34D4"/>
    <w:rsid w:val="009A52AF"/>
    <w:rsid w:val="009B104F"/>
    <w:rsid w:val="009B15EC"/>
    <w:rsid w:val="009B4F2C"/>
    <w:rsid w:val="009B6C5A"/>
    <w:rsid w:val="009B7A66"/>
    <w:rsid w:val="009C11EC"/>
    <w:rsid w:val="009C17B1"/>
    <w:rsid w:val="009C47C7"/>
    <w:rsid w:val="009C4DAA"/>
    <w:rsid w:val="009C687B"/>
    <w:rsid w:val="009D6332"/>
    <w:rsid w:val="009D7779"/>
    <w:rsid w:val="009D7CE0"/>
    <w:rsid w:val="009E0E72"/>
    <w:rsid w:val="009E215E"/>
    <w:rsid w:val="009E2342"/>
    <w:rsid w:val="009E3CFB"/>
    <w:rsid w:val="009E72AC"/>
    <w:rsid w:val="009E742B"/>
    <w:rsid w:val="009F2578"/>
    <w:rsid w:val="009F3EBF"/>
    <w:rsid w:val="00A00F65"/>
    <w:rsid w:val="00A01AF3"/>
    <w:rsid w:val="00A03FB4"/>
    <w:rsid w:val="00A05E76"/>
    <w:rsid w:val="00A07E5B"/>
    <w:rsid w:val="00A12818"/>
    <w:rsid w:val="00A13835"/>
    <w:rsid w:val="00A13DA2"/>
    <w:rsid w:val="00A141B1"/>
    <w:rsid w:val="00A146E0"/>
    <w:rsid w:val="00A1708D"/>
    <w:rsid w:val="00A23704"/>
    <w:rsid w:val="00A2558A"/>
    <w:rsid w:val="00A26F58"/>
    <w:rsid w:val="00A30984"/>
    <w:rsid w:val="00A327C7"/>
    <w:rsid w:val="00A32DCA"/>
    <w:rsid w:val="00A35D9F"/>
    <w:rsid w:val="00A3666E"/>
    <w:rsid w:val="00A400D8"/>
    <w:rsid w:val="00A40515"/>
    <w:rsid w:val="00A409FA"/>
    <w:rsid w:val="00A43728"/>
    <w:rsid w:val="00A447DA"/>
    <w:rsid w:val="00A44E08"/>
    <w:rsid w:val="00A50112"/>
    <w:rsid w:val="00A50322"/>
    <w:rsid w:val="00A51777"/>
    <w:rsid w:val="00A52E63"/>
    <w:rsid w:val="00A53090"/>
    <w:rsid w:val="00A530DA"/>
    <w:rsid w:val="00A57C2D"/>
    <w:rsid w:val="00A6050D"/>
    <w:rsid w:val="00A650A8"/>
    <w:rsid w:val="00A66685"/>
    <w:rsid w:val="00A67364"/>
    <w:rsid w:val="00A678CC"/>
    <w:rsid w:val="00A725F0"/>
    <w:rsid w:val="00A72BF1"/>
    <w:rsid w:val="00A80E54"/>
    <w:rsid w:val="00A81B47"/>
    <w:rsid w:val="00A844DB"/>
    <w:rsid w:val="00A852CC"/>
    <w:rsid w:val="00A960CF"/>
    <w:rsid w:val="00A96EAB"/>
    <w:rsid w:val="00AA0B44"/>
    <w:rsid w:val="00AA169A"/>
    <w:rsid w:val="00AA266A"/>
    <w:rsid w:val="00AA27EA"/>
    <w:rsid w:val="00AA384C"/>
    <w:rsid w:val="00AA4218"/>
    <w:rsid w:val="00AA664C"/>
    <w:rsid w:val="00AA6BA5"/>
    <w:rsid w:val="00AA7D36"/>
    <w:rsid w:val="00AB0F8E"/>
    <w:rsid w:val="00AB2273"/>
    <w:rsid w:val="00AB4D23"/>
    <w:rsid w:val="00AB5204"/>
    <w:rsid w:val="00AB6C79"/>
    <w:rsid w:val="00AB7827"/>
    <w:rsid w:val="00AC3D43"/>
    <w:rsid w:val="00AD0A69"/>
    <w:rsid w:val="00AD3AB6"/>
    <w:rsid w:val="00AD52D8"/>
    <w:rsid w:val="00AD54EB"/>
    <w:rsid w:val="00AD57DD"/>
    <w:rsid w:val="00AD5C75"/>
    <w:rsid w:val="00AD7CAE"/>
    <w:rsid w:val="00AE0E2E"/>
    <w:rsid w:val="00AE29ED"/>
    <w:rsid w:val="00AE2C7C"/>
    <w:rsid w:val="00AE4CDA"/>
    <w:rsid w:val="00AE4F56"/>
    <w:rsid w:val="00AE5ACA"/>
    <w:rsid w:val="00AF13AD"/>
    <w:rsid w:val="00AF2FD4"/>
    <w:rsid w:val="00AF4D32"/>
    <w:rsid w:val="00B06BBA"/>
    <w:rsid w:val="00B105BD"/>
    <w:rsid w:val="00B13661"/>
    <w:rsid w:val="00B20F2A"/>
    <w:rsid w:val="00B21F1E"/>
    <w:rsid w:val="00B23544"/>
    <w:rsid w:val="00B24683"/>
    <w:rsid w:val="00B261C5"/>
    <w:rsid w:val="00B3151E"/>
    <w:rsid w:val="00B34E05"/>
    <w:rsid w:val="00B370AB"/>
    <w:rsid w:val="00B409FE"/>
    <w:rsid w:val="00B41A50"/>
    <w:rsid w:val="00B424E9"/>
    <w:rsid w:val="00B43B06"/>
    <w:rsid w:val="00B450AE"/>
    <w:rsid w:val="00B454AF"/>
    <w:rsid w:val="00B45BB2"/>
    <w:rsid w:val="00B53C74"/>
    <w:rsid w:val="00B5561B"/>
    <w:rsid w:val="00B56BAC"/>
    <w:rsid w:val="00B604BC"/>
    <w:rsid w:val="00B6206E"/>
    <w:rsid w:val="00B815D6"/>
    <w:rsid w:val="00B831A6"/>
    <w:rsid w:val="00B83BB6"/>
    <w:rsid w:val="00B85ED9"/>
    <w:rsid w:val="00B92007"/>
    <w:rsid w:val="00B934F2"/>
    <w:rsid w:val="00B94D04"/>
    <w:rsid w:val="00B961B4"/>
    <w:rsid w:val="00B96229"/>
    <w:rsid w:val="00BA2348"/>
    <w:rsid w:val="00BA3B94"/>
    <w:rsid w:val="00BA765E"/>
    <w:rsid w:val="00BB020D"/>
    <w:rsid w:val="00BB33CA"/>
    <w:rsid w:val="00BB3793"/>
    <w:rsid w:val="00BB3957"/>
    <w:rsid w:val="00BB4FB0"/>
    <w:rsid w:val="00BB74BE"/>
    <w:rsid w:val="00BC6895"/>
    <w:rsid w:val="00BD3F8F"/>
    <w:rsid w:val="00BD5E16"/>
    <w:rsid w:val="00BD657E"/>
    <w:rsid w:val="00BD7122"/>
    <w:rsid w:val="00BE4FDE"/>
    <w:rsid w:val="00BE5CB4"/>
    <w:rsid w:val="00BF4DBF"/>
    <w:rsid w:val="00C063AC"/>
    <w:rsid w:val="00C07A5E"/>
    <w:rsid w:val="00C147DE"/>
    <w:rsid w:val="00C166FC"/>
    <w:rsid w:val="00C16C9D"/>
    <w:rsid w:val="00C20D3E"/>
    <w:rsid w:val="00C20DD4"/>
    <w:rsid w:val="00C2295E"/>
    <w:rsid w:val="00C236C9"/>
    <w:rsid w:val="00C249EA"/>
    <w:rsid w:val="00C26AA5"/>
    <w:rsid w:val="00C27F94"/>
    <w:rsid w:val="00C325E0"/>
    <w:rsid w:val="00C328F6"/>
    <w:rsid w:val="00C33815"/>
    <w:rsid w:val="00C3626D"/>
    <w:rsid w:val="00C36313"/>
    <w:rsid w:val="00C400AB"/>
    <w:rsid w:val="00C41F34"/>
    <w:rsid w:val="00C4740C"/>
    <w:rsid w:val="00C47C02"/>
    <w:rsid w:val="00C54B33"/>
    <w:rsid w:val="00C60406"/>
    <w:rsid w:val="00C61D4F"/>
    <w:rsid w:val="00C6280D"/>
    <w:rsid w:val="00C62B17"/>
    <w:rsid w:val="00C65945"/>
    <w:rsid w:val="00C73F9C"/>
    <w:rsid w:val="00C85A47"/>
    <w:rsid w:val="00C86163"/>
    <w:rsid w:val="00C8676B"/>
    <w:rsid w:val="00C87970"/>
    <w:rsid w:val="00C97EA9"/>
    <w:rsid w:val="00CA106B"/>
    <w:rsid w:val="00CA41AD"/>
    <w:rsid w:val="00CA5215"/>
    <w:rsid w:val="00CB1468"/>
    <w:rsid w:val="00CB3DE3"/>
    <w:rsid w:val="00CB61F4"/>
    <w:rsid w:val="00CB644D"/>
    <w:rsid w:val="00CC1354"/>
    <w:rsid w:val="00CC1673"/>
    <w:rsid w:val="00CC2657"/>
    <w:rsid w:val="00CC6078"/>
    <w:rsid w:val="00CD173C"/>
    <w:rsid w:val="00CD1F47"/>
    <w:rsid w:val="00CE4E1D"/>
    <w:rsid w:val="00CE6B82"/>
    <w:rsid w:val="00CF24FA"/>
    <w:rsid w:val="00CF32E7"/>
    <w:rsid w:val="00D02E3D"/>
    <w:rsid w:val="00D041F3"/>
    <w:rsid w:val="00D04CD7"/>
    <w:rsid w:val="00D04D4D"/>
    <w:rsid w:val="00D04E51"/>
    <w:rsid w:val="00D07F76"/>
    <w:rsid w:val="00D10A40"/>
    <w:rsid w:val="00D1163C"/>
    <w:rsid w:val="00D12E28"/>
    <w:rsid w:val="00D14DC8"/>
    <w:rsid w:val="00D16595"/>
    <w:rsid w:val="00D20B55"/>
    <w:rsid w:val="00D223BE"/>
    <w:rsid w:val="00D2286C"/>
    <w:rsid w:val="00D23323"/>
    <w:rsid w:val="00D277A1"/>
    <w:rsid w:val="00D307B3"/>
    <w:rsid w:val="00D40344"/>
    <w:rsid w:val="00D43B14"/>
    <w:rsid w:val="00D44476"/>
    <w:rsid w:val="00D47A74"/>
    <w:rsid w:val="00D51FE5"/>
    <w:rsid w:val="00D5394E"/>
    <w:rsid w:val="00D55326"/>
    <w:rsid w:val="00D560A1"/>
    <w:rsid w:val="00D60686"/>
    <w:rsid w:val="00D64854"/>
    <w:rsid w:val="00D65BD4"/>
    <w:rsid w:val="00D67D17"/>
    <w:rsid w:val="00D70CED"/>
    <w:rsid w:val="00D737F2"/>
    <w:rsid w:val="00D73A58"/>
    <w:rsid w:val="00D744D8"/>
    <w:rsid w:val="00D7469F"/>
    <w:rsid w:val="00D74BA0"/>
    <w:rsid w:val="00D75135"/>
    <w:rsid w:val="00D76AF1"/>
    <w:rsid w:val="00D7716C"/>
    <w:rsid w:val="00D81000"/>
    <w:rsid w:val="00D81774"/>
    <w:rsid w:val="00D922C7"/>
    <w:rsid w:val="00D95331"/>
    <w:rsid w:val="00D9649C"/>
    <w:rsid w:val="00D97F68"/>
    <w:rsid w:val="00DA0DCF"/>
    <w:rsid w:val="00DA2E0D"/>
    <w:rsid w:val="00DA303B"/>
    <w:rsid w:val="00DA449F"/>
    <w:rsid w:val="00DA6217"/>
    <w:rsid w:val="00DA68B9"/>
    <w:rsid w:val="00DA6978"/>
    <w:rsid w:val="00DA69A1"/>
    <w:rsid w:val="00DB0C21"/>
    <w:rsid w:val="00DB0CEC"/>
    <w:rsid w:val="00DB4D34"/>
    <w:rsid w:val="00DC0627"/>
    <w:rsid w:val="00DC3FE8"/>
    <w:rsid w:val="00DC51BB"/>
    <w:rsid w:val="00DC7D63"/>
    <w:rsid w:val="00DD110D"/>
    <w:rsid w:val="00DD1174"/>
    <w:rsid w:val="00DD24B0"/>
    <w:rsid w:val="00DD73F9"/>
    <w:rsid w:val="00DE483F"/>
    <w:rsid w:val="00DE5CEB"/>
    <w:rsid w:val="00DE6711"/>
    <w:rsid w:val="00DE687B"/>
    <w:rsid w:val="00DF1CEA"/>
    <w:rsid w:val="00DF3303"/>
    <w:rsid w:val="00DF6501"/>
    <w:rsid w:val="00DF74CF"/>
    <w:rsid w:val="00E00A8E"/>
    <w:rsid w:val="00E01661"/>
    <w:rsid w:val="00E06104"/>
    <w:rsid w:val="00E06496"/>
    <w:rsid w:val="00E12648"/>
    <w:rsid w:val="00E13236"/>
    <w:rsid w:val="00E1426B"/>
    <w:rsid w:val="00E16A10"/>
    <w:rsid w:val="00E30E06"/>
    <w:rsid w:val="00E32672"/>
    <w:rsid w:val="00E33631"/>
    <w:rsid w:val="00E3424B"/>
    <w:rsid w:val="00E403C6"/>
    <w:rsid w:val="00E40459"/>
    <w:rsid w:val="00E4411D"/>
    <w:rsid w:val="00E451A1"/>
    <w:rsid w:val="00E45460"/>
    <w:rsid w:val="00E4567D"/>
    <w:rsid w:val="00E46012"/>
    <w:rsid w:val="00E51F7C"/>
    <w:rsid w:val="00E5639D"/>
    <w:rsid w:val="00E60204"/>
    <w:rsid w:val="00E6066F"/>
    <w:rsid w:val="00E71291"/>
    <w:rsid w:val="00E7136A"/>
    <w:rsid w:val="00E71DAC"/>
    <w:rsid w:val="00E75388"/>
    <w:rsid w:val="00E7560C"/>
    <w:rsid w:val="00E765B0"/>
    <w:rsid w:val="00E76DF2"/>
    <w:rsid w:val="00E80D7F"/>
    <w:rsid w:val="00E80F84"/>
    <w:rsid w:val="00E854F4"/>
    <w:rsid w:val="00E906EB"/>
    <w:rsid w:val="00EA1212"/>
    <w:rsid w:val="00EA2991"/>
    <w:rsid w:val="00EA2F4A"/>
    <w:rsid w:val="00EA32EA"/>
    <w:rsid w:val="00EA4634"/>
    <w:rsid w:val="00EA734D"/>
    <w:rsid w:val="00EC2EDD"/>
    <w:rsid w:val="00EC3CF3"/>
    <w:rsid w:val="00EC7DB3"/>
    <w:rsid w:val="00ED3C60"/>
    <w:rsid w:val="00ED45F0"/>
    <w:rsid w:val="00ED651E"/>
    <w:rsid w:val="00EE4ABB"/>
    <w:rsid w:val="00EE7CF0"/>
    <w:rsid w:val="00EF102A"/>
    <w:rsid w:val="00EF2B41"/>
    <w:rsid w:val="00EF536C"/>
    <w:rsid w:val="00F015A6"/>
    <w:rsid w:val="00F032E2"/>
    <w:rsid w:val="00F11C55"/>
    <w:rsid w:val="00F15D61"/>
    <w:rsid w:val="00F2060D"/>
    <w:rsid w:val="00F211DE"/>
    <w:rsid w:val="00F21391"/>
    <w:rsid w:val="00F21D51"/>
    <w:rsid w:val="00F21FC4"/>
    <w:rsid w:val="00F379D2"/>
    <w:rsid w:val="00F401E8"/>
    <w:rsid w:val="00F42E59"/>
    <w:rsid w:val="00F44AAA"/>
    <w:rsid w:val="00F460BC"/>
    <w:rsid w:val="00F4711B"/>
    <w:rsid w:val="00F514F8"/>
    <w:rsid w:val="00F530C3"/>
    <w:rsid w:val="00F56FB9"/>
    <w:rsid w:val="00F603FF"/>
    <w:rsid w:val="00F635F2"/>
    <w:rsid w:val="00F65D5F"/>
    <w:rsid w:val="00F666B9"/>
    <w:rsid w:val="00F7006D"/>
    <w:rsid w:val="00F711CA"/>
    <w:rsid w:val="00F711ED"/>
    <w:rsid w:val="00F72BA2"/>
    <w:rsid w:val="00F777D1"/>
    <w:rsid w:val="00F80573"/>
    <w:rsid w:val="00F83500"/>
    <w:rsid w:val="00F840B2"/>
    <w:rsid w:val="00F9077F"/>
    <w:rsid w:val="00F92B74"/>
    <w:rsid w:val="00F94075"/>
    <w:rsid w:val="00FA04EB"/>
    <w:rsid w:val="00FA1445"/>
    <w:rsid w:val="00FA33FE"/>
    <w:rsid w:val="00FA4E50"/>
    <w:rsid w:val="00FA5168"/>
    <w:rsid w:val="00FB757D"/>
    <w:rsid w:val="00FC28C4"/>
    <w:rsid w:val="00FC35D1"/>
    <w:rsid w:val="00FC427A"/>
    <w:rsid w:val="00FC6EF7"/>
    <w:rsid w:val="00FD071D"/>
    <w:rsid w:val="00FD5D82"/>
    <w:rsid w:val="00FD7D7B"/>
    <w:rsid w:val="00FE1197"/>
    <w:rsid w:val="00FE39AF"/>
    <w:rsid w:val="00FE4BF8"/>
    <w:rsid w:val="00FF188F"/>
    <w:rsid w:val="00FF3BD9"/>
    <w:rsid w:val="00FF4F43"/>
    <w:rsid w:val="00FF622A"/>
    <w:rsid w:val="00FF6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838"/>
  </w:style>
  <w:style w:type="paragraph" w:styleId="Heading1">
    <w:name w:val="heading 1"/>
    <w:basedOn w:val="Normal"/>
    <w:link w:val="Heading1Char"/>
    <w:uiPriority w:val="9"/>
    <w:qFormat/>
    <w:rsid w:val="00856F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56F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56FD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56F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6FD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56FD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56FD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56FD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56FD0"/>
  </w:style>
  <w:style w:type="character" w:customStyle="1" w:styleId="nolomore">
    <w:name w:val="nolo_more"/>
    <w:basedOn w:val="DefaultParagraphFont"/>
    <w:rsid w:val="00856FD0"/>
  </w:style>
  <w:style w:type="character" w:styleId="Hyperlink">
    <w:name w:val="Hyperlink"/>
    <w:basedOn w:val="DefaultParagraphFont"/>
    <w:uiPriority w:val="99"/>
    <w:semiHidden/>
    <w:unhideWhenUsed/>
    <w:rsid w:val="00856FD0"/>
    <w:rPr>
      <w:color w:val="0000FF"/>
      <w:u w:val="single"/>
    </w:rPr>
  </w:style>
  <w:style w:type="paragraph" w:customStyle="1" w:styleId="location">
    <w:name w:val="location"/>
    <w:basedOn w:val="Normal"/>
    <w:rsid w:val="0085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tions">
    <w:name w:val="actions"/>
    <w:basedOn w:val="Normal"/>
    <w:rsid w:val="0085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isibleurl">
    <w:name w:val="visibleurl"/>
    <w:basedOn w:val="DefaultParagraphFont"/>
    <w:rsid w:val="00856FD0"/>
  </w:style>
  <w:style w:type="paragraph" w:customStyle="1" w:styleId="searchboxtext">
    <w:name w:val="searchbox_text"/>
    <w:basedOn w:val="Normal"/>
    <w:rsid w:val="0085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56FD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56FD0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856FD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856FD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6F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6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6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623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97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67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145976">
          <w:marLeft w:val="0"/>
          <w:marRight w:val="0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063">
              <w:marLeft w:val="30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750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85296">
                                  <w:marLeft w:val="0"/>
                                  <w:marRight w:val="0"/>
                                  <w:marTop w:val="285"/>
                                  <w:marBottom w:val="75"/>
                                  <w:divBdr>
                                    <w:top w:val="single" w:sz="6" w:space="2" w:color="CCCCCC"/>
                                    <w:left w:val="none" w:sz="0" w:space="8" w:color="auto"/>
                                    <w:bottom w:val="single" w:sz="6" w:space="2" w:color="CCCCCC"/>
                                    <w:right w:val="none" w:sz="0" w:space="0" w:color="auto"/>
                                  </w:divBdr>
                                </w:div>
                                <w:div w:id="1739207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1782">
                                      <w:marLeft w:val="165"/>
                                      <w:marRight w:val="0"/>
                                      <w:marTop w:val="13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859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1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7422581">
                                      <w:marLeft w:val="165"/>
                                      <w:marRight w:val="0"/>
                                      <w:marTop w:val="13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60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3474847">
                                      <w:marLeft w:val="165"/>
                                      <w:marRight w:val="0"/>
                                      <w:marTop w:val="13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8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77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8456194">
                                      <w:marLeft w:val="165"/>
                                      <w:marRight w:val="0"/>
                                      <w:marTop w:val="13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096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5449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3459906">
              <w:marLeft w:val="300"/>
              <w:marRight w:val="6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5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76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147719">
                                  <w:marLeft w:val="27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160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6873744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18" w:color="auto"/>
                                            <w:left w:val="none" w:sz="0" w:space="0" w:color="auto"/>
                                            <w:bottom w:val="single" w:sz="12" w:space="4" w:color="D7D7D7"/>
                                            <w:right w:val="none" w:sz="0" w:space="0" w:color="auto"/>
                                          </w:divBdr>
                                        </w:div>
                                        <w:div w:id="655109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298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747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8152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637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4127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dotted" w:sz="6" w:space="9" w:color="D7D7D7"/>
                                                                <w:left w:val="none" w:sz="0" w:space="0" w:color="auto"/>
                                                                <w:bottom w:val="dotted" w:sz="6" w:space="9" w:color="D7D7D7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3513861">
                                                                  <w:marLeft w:val="0"/>
                                                                  <w:marRight w:val="7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7095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2701735">
                                          <w:marLeft w:val="0"/>
                                          <w:marRight w:val="0"/>
                                          <w:marTop w:val="36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965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894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87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9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86474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67942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single" w:sz="6" w:space="2" w:color="000000"/>
                                    <w:left w:val="none" w:sz="0" w:space="8" w:color="auto"/>
                                    <w:bottom w:val="single" w:sz="6" w:space="2" w:color="000000"/>
                                    <w:right w:val="none" w:sz="0" w:space="0" w:color="auto"/>
                                  </w:divBdr>
                                </w:div>
                                <w:div w:id="66134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111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FFFFF"/>
                                        <w:left w:val="single" w:sz="6" w:space="0" w:color="FFFFFF"/>
                                        <w:bottom w:val="single" w:sz="6" w:space="0" w:color="FFFFFF"/>
                                        <w:right w:val="single" w:sz="6" w:space="0" w:color="FFFFFF"/>
                                      </w:divBdr>
                                      <w:divsChild>
                                        <w:div w:id="1592156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07510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910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26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425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99461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5026747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000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49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408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1823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10819169">
                                              <w:marLeft w:val="7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917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14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811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9829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49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7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7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5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1859">
                              <w:marLeft w:val="0"/>
                              <w:marRight w:val="0"/>
                              <w:marTop w:val="4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328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783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59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75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2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86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436744">
                              <w:marLeft w:val="0"/>
                              <w:marRight w:val="0"/>
                              <w:marTop w:val="0"/>
                              <w:marBottom w:val="46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2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1</cp:revision>
  <dcterms:created xsi:type="dcterms:W3CDTF">2015-05-19T12:34:00Z</dcterms:created>
  <dcterms:modified xsi:type="dcterms:W3CDTF">2015-05-19T12:42:00Z</dcterms:modified>
</cp:coreProperties>
</file>