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B9" w:rsidRPr="00E23615" w:rsidRDefault="00BA03B9" w:rsidP="00D167EC">
      <w:pPr>
        <w:spacing w:line="480" w:lineRule="auto"/>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r w:rsidRPr="00E23615">
        <w:rPr>
          <w:rFonts w:ascii="Times New Roman" w:hAnsi="Times New Roman" w:cs="Times New Roman"/>
          <w:sz w:val="24"/>
          <w:szCs w:val="24"/>
        </w:rPr>
        <w:t>Lexicography for the English Language Learner</w:t>
      </w: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r w:rsidRPr="00E23615">
        <w:rPr>
          <w:rFonts w:ascii="Times New Roman" w:hAnsi="Times New Roman" w:cs="Times New Roman"/>
          <w:sz w:val="24"/>
          <w:szCs w:val="24"/>
        </w:rPr>
        <w:t>Ernesto Johnson</w:t>
      </w: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r w:rsidRPr="00E23615">
        <w:rPr>
          <w:rFonts w:ascii="Times New Roman" w:hAnsi="Times New Roman" w:cs="Times New Roman"/>
          <w:sz w:val="24"/>
          <w:szCs w:val="24"/>
        </w:rPr>
        <w:t>University of North Florida</w:t>
      </w: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Pr="00E23615" w:rsidRDefault="00BA03B9" w:rsidP="008A2C05">
      <w:pPr>
        <w:pStyle w:val="Header"/>
        <w:jc w:val="center"/>
        <w:rPr>
          <w:rFonts w:ascii="Times New Roman" w:hAnsi="Times New Roman" w:cs="Times New Roman"/>
          <w:sz w:val="24"/>
          <w:szCs w:val="24"/>
        </w:rPr>
      </w:pPr>
    </w:p>
    <w:p w:rsidR="00BA03B9" w:rsidRDefault="00BA03B9" w:rsidP="008A2C05">
      <w:pPr>
        <w:pStyle w:val="Header"/>
        <w:jc w:val="center"/>
        <w:rPr>
          <w:rFonts w:ascii="Times New Roman" w:hAnsi="Times New Roman" w:cs="Times New Roman"/>
          <w:sz w:val="24"/>
          <w:szCs w:val="24"/>
        </w:rPr>
      </w:pPr>
    </w:p>
    <w:p w:rsidR="00BA03B9" w:rsidRDefault="00BA03B9" w:rsidP="008A2C05">
      <w:pPr>
        <w:pStyle w:val="Header"/>
        <w:jc w:val="center"/>
        <w:rPr>
          <w:rFonts w:ascii="Times New Roman" w:hAnsi="Times New Roman" w:cs="Times New Roman"/>
          <w:sz w:val="24"/>
          <w:szCs w:val="24"/>
        </w:rPr>
      </w:pPr>
    </w:p>
    <w:p w:rsidR="00BA03B9" w:rsidRDefault="00BA03B9" w:rsidP="008A2C05">
      <w:pPr>
        <w:pStyle w:val="Header"/>
        <w:jc w:val="center"/>
        <w:rPr>
          <w:rFonts w:ascii="Times New Roman" w:hAnsi="Times New Roman" w:cs="Times New Roman"/>
          <w:sz w:val="24"/>
          <w:szCs w:val="24"/>
        </w:rPr>
      </w:pPr>
    </w:p>
    <w:p w:rsidR="00BA03B9" w:rsidRPr="00E23615" w:rsidRDefault="00BA03B9" w:rsidP="00A03148">
      <w:pPr>
        <w:pStyle w:val="Header"/>
        <w:jc w:val="center"/>
        <w:rPr>
          <w:rFonts w:ascii="Times New Roman" w:hAnsi="Times New Roman" w:cs="Times New Roman"/>
          <w:sz w:val="24"/>
          <w:szCs w:val="24"/>
        </w:rPr>
      </w:pPr>
      <w:r w:rsidRPr="0030154E">
        <w:rPr>
          <w:rFonts w:ascii="Times New Roman" w:hAnsi="Times New Roman" w:cs="Times New Roman"/>
          <w:sz w:val="24"/>
          <w:szCs w:val="24"/>
        </w:rPr>
        <w:t xml:space="preserve"> </w:t>
      </w:r>
      <w:r w:rsidRPr="00E23615">
        <w:rPr>
          <w:rFonts w:ascii="Times New Roman" w:hAnsi="Times New Roman" w:cs="Times New Roman"/>
          <w:sz w:val="24"/>
          <w:szCs w:val="24"/>
        </w:rPr>
        <w:t>Lexicography for the English Language Learner</w:t>
      </w:r>
      <w:r>
        <w:rPr>
          <w:rFonts w:ascii="Times New Roman" w:hAnsi="Times New Roman" w:cs="Times New Roman"/>
          <w:sz w:val="24"/>
          <w:szCs w:val="24"/>
        </w:rPr>
        <w:t xml:space="preserve"> (ELL)</w:t>
      </w:r>
    </w:p>
    <w:p w:rsidR="00BA03B9" w:rsidRPr="0030154E" w:rsidRDefault="00BA03B9" w:rsidP="00D167EC">
      <w:pPr>
        <w:spacing w:line="480" w:lineRule="auto"/>
        <w:rPr>
          <w:rFonts w:ascii="Times New Roman" w:hAnsi="Times New Roman" w:cs="Times New Roman"/>
          <w:sz w:val="24"/>
          <w:szCs w:val="24"/>
        </w:rPr>
      </w:pPr>
    </w:p>
    <w:p w:rsidR="00BA03B9" w:rsidRDefault="00BA03B9" w:rsidP="00616E58">
      <w:pPr>
        <w:spacing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It is never with great ease to bring criticisms to that which has been canonical for ages</w:t>
      </w:r>
      <w:r>
        <w:rPr>
          <w:rFonts w:ascii="Times New Roman" w:hAnsi="Times New Roman" w:cs="Times New Roman"/>
          <w:sz w:val="24"/>
          <w:szCs w:val="24"/>
        </w:rPr>
        <w:t xml:space="preserve">.  </w:t>
      </w:r>
      <w:r w:rsidRPr="0030154E">
        <w:rPr>
          <w:rFonts w:ascii="Times New Roman" w:hAnsi="Times New Roman" w:cs="Times New Roman"/>
          <w:sz w:val="24"/>
          <w:szCs w:val="24"/>
        </w:rPr>
        <w:t>As of now, standard dictionaries serve a near universal place in education</w:t>
      </w:r>
      <w:r>
        <w:rPr>
          <w:rFonts w:ascii="Times New Roman" w:hAnsi="Times New Roman" w:cs="Times New Roman"/>
          <w:sz w:val="24"/>
          <w:szCs w:val="24"/>
        </w:rPr>
        <w:t>, especially for ELLs</w:t>
      </w:r>
      <w:r w:rsidRPr="0030154E">
        <w:rPr>
          <w:rFonts w:ascii="Times New Roman" w:hAnsi="Times New Roman" w:cs="Times New Roman"/>
          <w:sz w:val="24"/>
          <w:szCs w:val="24"/>
        </w:rPr>
        <w:t>.  Lexicographers go through a number</w:t>
      </w:r>
      <w:r>
        <w:rPr>
          <w:rFonts w:ascii="Times New Roman" w:hAnsi="Times New Roman" w:cs="Times New Roman"/>
          <w:sz w:val="24"/>
          <w:szCs w:val="24"/>
        </w:rPr>
        <w:t xml:space="preserve"> of</w:t>
      </w:r>
      <w:r w:rsidRPr="0030154E">
        <w:rPr>
          <w:rFonts w:ascii="Times New Roman" w:hAnsi="Times New Roman" w:cs="Times New Roman"/>
          <w:sz w:val="24"/>
          <w:szCs w:val="24"/>
        </w:rPr>
        <w:t xml:space="preserve"> processes to determine how they arrange the layout of dictionaries.</w:t>
      </w:r>
      <w:r>
        <w:rPr>
          <w:rFonts w:ascii="Times New Roman" w:hAnsi="Times New Roman" w:cs="Times New Roman"/>
          <w:sz w:val="24"/>
          <w:szCs w:val="24"/>
        </w:rPr>
        <w:t xml:space="preserve">  “D</w:t>
      </w:r>
      <w:r w:rsidRPr="0030154E">
        <w:rPr>
          <w:rFonts w:ascii="Times New Roman" w:hAnsi="Times New Roman" w:cs="Times New Roman"/>
          <w:sz w:val="24"/>
          <w:szCs w:val="24"/>
        </w:rPr>
        <w:t xml:space="preserve">ictionaries can also help learners to expand their vocabulary by encouraging them to think of words as belonging to a family as opposed to being isolated items” </w:t>
      </w:r>
      <w:r>
        <w:rPr>
          <w:rFonts w:ascii="Times New Roman" w:hAnsi="Times New Roman" w:cs="Times New Roman"/>
          <w:sz w:val="24"/>
          <w:szCs w:val="24"/>
        </w:rPr>
        <w:t xml:space="preserve"> as </w:t>
      </w:r>
      <w:r w:rsidRPr="0030154E">
        <w:rPr>
          <w:rFonts w:ascii="Times New Roman" w:hAnsi="Times New Roman" w:cs="Times New Roman"/>
          <w:sz w:val="24"/>
          <w:szCs w:val="24"/>
        </w:rPr>
        <w:t>Stark</w:t>
      </w:r>
      <w:r>
        <w:rPr>
          <w:rFonts w:ascii="Times New Roman" w:hAnsi="Times New Roman" w:cs="Times New Roman"/>
          <w:sz w:val="24"/>
          <w:szCs w:val="24"/>
        </w:rPr>
        <w:t xml:space="preserve"> (2011) suggests (</w:t>
      </w:r>
      <w:r w:rsidRPr="0030154E">
        <w:rPr>
          <w:rFonts w:ascii="Times New Roman" w:hAnsi="Times New Roman" w:cs="Times New Roman"/>
          <w:sz w:val="24"/>
          <w:szCs w:val="24"/>
        </w:rPr>
        <w:t>p. 234</w:t>
      </w:r>
      <w:r>
        <w:rPr>
          <w:rFonts w:ascii="Times New Roman" w:hAnsi="Times New Roman" w:cs="Times New Roman"/>
          <w:sz w:val="24"/>
          <w:szCs w:val="24"/>
        </w:rPr>
        <w:t>)</w:t>
      </w:r>
      <w:r w:rsidRPr="0030154E">
        <w:rPr>
          <w:rFonts w:ascii="Times New Roman" w:hAnsi="Times New Roman" w:cs="Times New Roman"/>
          <w:sz w:val="24"/>
          <w:szCs w:val="24"/>
        </w:rPr>
        <w:t>.</w:t>
      </w:r>
      <w:r>
        <w:rPr>
          <w:rFonts w:ascii="Times New Roman" w:hAnsi="Times New Roman" w:cs="Times New Roman"/>
          <w:sz w:val="24"/>
          <w:szCs w:val="24"/>
        </w:rPr>
        <w:t xml:space="preserve"> </w:t>
      </w:r>
    </w:p>
    <w:p w:rsidR="00BA03B9" w:rsidRPr="0030154E" w:rsidRDefault="00BA03B9" w:rsidP="00616E58">
      <w:pPr>
        <w:spacing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Thus</w:t>
      </w:r>
      <w:r>
        <w:rPr>
          <w:rFonts w:ascii="Times New Roman" w:hAnsi="Times New Roman" w:cs="Times New Roman"/>
          <w:sz w:val="24"/>
          <w:szCs w:val="24"/>
        </w:rPr>
        <w:t>,</w:t>
      </w:r>
      <w:r w:rsidRPr="0030154E">
        <w:rPr>
          <w:rFonts w:ascii="Times New Roman" w:hAnsi="Times New Roman" w:cs="Times New Roman"/>
          <w:sz w:val="24"/>
          <w:szCs w:val="24"/>
        </w:rPr>
        <w:t xml:space="preserve"> advocacy in this paper will suggest that a more </w:t>
      </w:r>
      <w:r>
        <w:rPr>
          <w:rFonts w:ascii="Times New Roman" w:hAnsi="Times New Roman" w:cs="Times New Roman"/>
          <w:sz w:val="24"/>
          <w:szCs w:val="24"/>
        </w:rPr>
        <w:t>familial</w:t>
      </w:r>
      <w:r w:rsidRPr="0030154E">
        <w:rPr>
          <w:rFonts w:ascii="Times New Roman" w:hAnsi="Times New Roman" w:cs="Times New Roman"/>
          <w:sz w:val="24"/>
          <w:szCs w:val="24"/>
        </w:rPr>
        <w:t xml:space="preserve"> appr</w:t>
      </w:r>
      <w:r>
        <w:rPr>
          <w:rFonts w:ascii="Times New Roman" w:hAnsi="Times New Roman" w:cs="Times New Roman"/>
          <w:sz w:val="24"/>
          <w:szCs w:val="24"/>
        </w:rPr>
        <w:t>oach can be made through a part</w:t>
      </w:r>
      <w:r w:rsidRPr="0030154E">
        <w:rPr>
          <w:rFonts w:ascii="Times New Roman" w:hAnsi="Times New Roman" w:cs="Times New Roman"/>
          <w:sz w:val="24"/>
          <w:szCs w:val="24"/>
        </w:rPr>
        <w:t xml:space="preserve"> of speech arrangement. The benefit of this arrangement can be observed in three ways: most textbooks of second language acquisition follow this convention with their vocabulary banks, parts of spe</w:t>
      </w:r>
      <w:r>
        <w:rPr>
          <w:rFonts w:ascii="Times New Roman" w:hAnsi="Times New Roman" w:cs="Times New Roman"/>
          <w:sz w:val="24"/>
          <w:szCs w:val="24"/>
        </w:rPr>
        <w:t>ech can potentially demystify</w:t>
      </w:r>
      <w:r w:rsidRPr="0030154E">
        <w:rPr>
          <w:rFonts w:ascii="Times New Roman" w:hAnsi="Times New Roman" w:cs="Times New Roman"/>
          <w:sz w:val="24"/>
          <w:szCs w:val="24"/>
        </w:rPr>
        <w:t xml:space="preserve"> idiosyncrasies</w:t>
      </w:r>
      <w:r>
        <w:rPr>
          <w:rFonts w:ascii="Times New Roman" w:hAnsi="Times New Roman" w:cs="Times New Roman"/>
          <w:sz w:val="24"/>
          <w:szCs w:val="24"/>
        </w:rPr>
        <w:t xml:space="preserve"> of a second-language, and such arrangement</w:t>
      </w:r>
      <w:r w:rsidRPr="0030154E">
        <w:rPr>
          <w:rFonts w:ascii="Times New Roman" w:hAnsi="Times New Roman" w:cs="Times New Roman"/>
          <w:sz w:val="24"/>
          <w:szCs w:val="24"/>
        </w:rPr>
        <w:t xml:space="preserve"> can deliver more clarity </w:t>
      </w:r>
      <w:r>
        <w:rPr>
          <w:rFonts w:ascii="Times New Roman" w:hAnsi="Times New Roman" w:cs="Times New Roman"/>
          <w:sz w:val="24"/>
          <w:szCs w:val="24"/>
        </w:rPr>
        <w:t>because it removes</w:t>
      </w:r>
      <w:r w:rsidRPr="0030154E">
        <w:rPr>
          <w:rFonts w:ascii="Times New Roman" w:hAnsi="Times New Roman" w:cs="Times New Roman"/>
          <w:sz w:val="24"/>
          <w:szCs w:val="24"/>
        </w:rPr>
        <w:t xml:space="preserve"> a barrier of confusion created by canonical dictionaries.</w:t>
      </w:r>
    </w:p>
    <w:p w:rsidR="00BA03B9" w:rsidRPr="00A03148" w:rsidRDefault="00BA03B9" w:rsidP="006F07D4">
      <w:pPr>
        <w:spacing w:line="480" w:lineRule="auto"/>
        <w:jc w:val="center"/>
        <w:rPr>
          <w:rFonts w:ascii="Times New Roman" w:hAnsi="Times New Roman" w:cs="Times New Roman"/>
          <w:b/>
          <w:sz w:val="24"/>
          <w:szCs w:val="24"/>
        </w:rPr>
      </w:pPr>
      <w:r w:rsidRPr="00A03148">
        <w:rPr>
          <w:rFonts w:ascii="Times New Roman" w:hAnsi="Times New Roman" w:cs="Times New Roman"/>
          <w:b/>
          <w:sz w:val="24"/>
          <w:szCs w:val="24"/>
        </w:rPr>
        <w:t>What</w:t>
      </w:r>
      <w:r>
        <w:rPr>
          <w:rFonts w:ascii="Times New Roman" w:hAnsi="Times New Roman" w:cs="Times New Roman"/>
          <w:b/>
          <w:sz w:val="24"/>
          <w:szCs w:val="24"/>
        </w:rPr>
        <w:t xml:space="preserve"> is already out there in second-</w:t>
      </w:r>
      <w:r w:rsidRPr="00A03148">
        <w:rPr>
          <w:rFonts w:ascii="Times New Roman" w:hAnsi="Times New Roman" w:cs="Times New Roman"/>
          <w:b/>
          <w:sz w:val="24"/>
          <w:szCs w:val="24"/>
        </w:rPr>
        <w:t>language acquisition?</w:t>
      </w:r>
    </w:p>
    <w:p w:rsidR="00BA03B9" w:rsidRPr="0030154E" w:rsidRDefault="00BA03B9" w:rsidP="006F07D4">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Parts of speech</w:t>
      </w:r>
      <w:r w:rsidRPr="0030154E">
        <w:rPr>
          <w:rFonts w:ascii="Times New Roman" w:hAnsi="Times New Roman" w:cs="Times New Roman"/>
          <w:sz w:val="24"/>
          <w:szCs w:val="24"/>
        </w:rPr>
        <w:t xml:space="preserve"> arrangement is not a new idea.  </w:t>
      </w:r>
      <w:r>
        <w:rPr>
          <w:rFonts w:ascii="Times New Roman" w:hAnsi="Times New Roman" w:cs="Times New Roman"/>
          <w:sz w:val="24"/>
          <w:szCs w:val="24"/>
        </w:rPr>
        <w:t>In</w:t>
      </w:r>
      <w:r w:rsidRPr="0030154E">
        <w:rPr>
          <w:rFonts w:ascii="Times New Roman" w:hAnsi="Times New Roman" w:cs="Times New Roman"/>
          <w:sz w:val="24"/>
          <w:szCs w:val="24"/>
        </w:rPr>
        <w:t xml:space="preserve"> textbooks destined for second language acquisition, any attentive student will recall a section in a chapter that introduced new vocabulary.</w:t>
      </w:r>
      <w:r>
        <w:rPr>
          <w:rFonts w:ascii="Times New Roman" w:hAnsi="Times New Roman" w:cs="Times New Roman"/>
          <w:sz w:val="24"/>
          <w:szCs w:val="24"/>
        </w:rPr>
        <w:t xml:space="preserve"> </w:t>
      </w:r>
      <w:r w:rsidRPr="0030154E">
        <w:rPr>
          <w:rFonts w:ascii="Times New Roman" w:hAnsi="Times New Roman" w:cs="Times New Roman"/>
          <w:sz w:val="24"/>
          <w:szCs w:val="24"/>
        </w:rPr>
        <w:t xml:space="preserve"> In these vocabulary sections</w:t>
      </w:r>
      <w:r>
        <w:rPr>
          <w:rFonts w:ascii="Times New Roman" w:hAnsi="Times New Roman" w:cs="Times New Roman"/>
          <w:sz w:val="24"/>
          <w:szCs w:val="24"/>
        </w:rPr>
        <w:t>, words are grouped</w:t>
      </w:r>
      <w:r w:rsidRPr="0030154E">
        <w:rPr>
          <w:rFonts w:ascii="Times New Roman" w:hAnsi="Times New Roman" w:cs="Times New Roman"/>
          <w:sz w:val="24"/>
          <w:szCs w:val="24"/>
        </w:rPr>
        <w:t xml:space="preserve"> to facilitate clarity</w:t>
      </w:r>
      <w:r>
        <w:rPr>
          <w:rFonts w:ascii="Times New Roman" w:hAnsi="Times New Roman" w:cs="Times New Roman"/>
          <w:sz w:val="24"/>
          <w:szCs w:val="24"/>
        </w:rPr>
        <w:t xml:space="preserve">. </w:t>
      </w:r>
      <w:r w:rsidRPr="0030154E">
        <w:rPr>
          <w:rFonts w:ascii="Times New Roman" w:hAnsi="Times New Roman" w:cs="Times New Roman"/>
          <w:sz w:val="24"/>
          <w:szCs w:val="24"/>
        </w:rPr>
        <w:t xml:space="preserve"> </w:t>
      </w:r>
      <w:r>
        <w:rPr>
          <w:rFonts w:ascii="Times New Roman" w:hAnsi="Times New Roman" w:cs="Times New Roman"/>
          <w:sz w:val="24"/>
          <w:szCs w:val="24"/>
        </w:rPr>
        <w:t xml:space="preserve">Grammatical </w:t>
      </w:r>
      <w:r w:rsidRPr="0030154E">
        <w:rPr>
          <w:rFonts w:ascii="Times New Roman" w:hAnsi="Times New Roman" w:cs="Times New Roman"/>
          <w:sz w:val="24"/>
          <w:szCs w:val="24"/>
        </w:rPr>
        <w:t>groupings are made to provide enlightening association</w:t>
      </w:r>
      <w:r>
        <w:rPr>
          <w:rFonts w:ascii="Times New Roman" w:hAnsi="Times New Roman" w:cs="Times New Roman"/>
          <w:sz w:val="24"/>
          <w:szCs w:val="24"/>
        </w:rPr>
        <w:t>s</w:t>
      </w:r>
      <w:r w:rsidRPr="0030154E">
        <w:rPr>
          <w:rFonts w:ascii="Times New Roman" w:hAnsi="Times New Roman" w:cs="Times New Roman"/>
          <w:sz w:val="24"/>
          <w:szCs w:val="24"/>
        </w:rPr>
        <w:t xml:space="preserve"> to delineate the role </w:t>
      </w:r>
      <w:r>
        <w:rPr>
          <w:rFonts w:ascii="Times New Roman" w:hAnsi="Times New Roman" w:cs="Times New Roman"/>
          <w:sz w:val="24"/>
          <w:szCs w:val="24"/>
        </w:rPr>
        <w:t>a</w:t>
      </w:r>
      <w:r w:rsidRPr="0030154E">
        <w:rPr>
          <w:rFonts w:ascii="Times New Roman" w:hAnsi="Times New Roman" w:cs="Times New Roman"/>
          <w:sz w:val="24"/>
          <w:szCs w:val="24"/>
        </w:rPr>
        <w:t xml:space="preserve"> word plays in the language.  When one can identify the word’s role, it filters out whole set of impossibilities never be associated with the word in question.  Although lacking a precise definition of the new word, a gist of meaning is carved out of the unknown.   </w:t>
      </w:r>
    </w:p>
    <w:p w:rsidR="00BA03B9" w:rsidRDefault="00BA03B9" w:rsidP="00B3113A">
      <w:pPr>
        <w:tabs>
          <w:tab w:val="left" w:pos="3800"/>
        </w:tabs>
        <w:spacing w:before="240"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 xml:space="preserve">When examining various second language textbooks, it is very difficult to refute the rendered facility of categorizing vocabulary.  It serves as a crutch that associates the words by function.  Value is gained by organizing the way vocabulary is presented.  When analyzing other foreign languages, parts of speech arrangement can be a powerful tool. This is the main reason why second language </w:t>
      </w:r>
      <w:r>
        <w:rPr>
          <w:rFonts w:ascii="Times New Roman" w:hAnsi="Times New Roman" w:cs="Times New Roman"/>
          <w:sz w:val="24"/>
          <w:szCs w:val="24"/>
        </w:rPr>
        <w:t xml:space="preserve">vocabulary is </w:t>
      </w:r>
      <w:r w:rsidRPr="0030154E">
        <w:rPr>
          <w:rFonts w:ascii="Times New Roman" w:hAnsi="Times New Roman" w:cs="Times New Roman"/>
          <w:sz w:val="24"/>
          <w:szCs w:val="24"/>
        </w:rPr>
        <w:t xml:space="preserve">introduced into absorbable chunks, namely categorical lists.  </w:t>
      </w:r>
      <w:r>
        <w:rPr>
          <w:rFonts w:ascii="Times New Roman" w:hAnsi="Times New Roman" w:cs="Times New Roman"/>
          <w:sz w:val="24"/>
          <w:szCs w:val="24"/>
        </w:rPr>
        <w:t>Here is a typical</w:t>
      </w:r>
      <w:r w:rsidRPr="0030154E">
        <w:rPr>
          <w:rFonts w:ascii="Times New Roman" w:hAnsi="Times New Roman" w:cs="Times New Roman"/>
          <w:sz w:val="24"/>
          <w:szCs w:val="24"/>
        </w:rPr>
        <w:t xml:space="preserve"> vocabulary chart</w:t>
      </w:r>
      <w:r>
        <w:rPr>
          <w:rFonts w:ascii="Times New Roman" w:hAnsi="Times New Roman" w:cs="Times New Roman"/>
          <w:sz w:val="24"/>
          <w:szCs w:val="24"/>
        </w:rPr>
        <w:t xml:space="preserve"> from a French textbook.</w:t>
      </w:r>
    </w:p>
    <w:p w:rsidR="00BA03B9" w:rsidRDefault="00BA03B9" w:rsidP="00B3113A">
      <w:pPr>
        <w:tabs>
          <w:tab w:val="left" w:pos="3800"/>
        </w:tabs>
        <w:spacing w:before="240" w:line="480" w:lineRule="auto"/>
        <w:rPr>
          <w:rFonts w:ascii="Times New Roman" w:hAnsi="Times New Roman" w:cs="Times New Roman"/>
          <w:sz w:val="24"/>
          <w:szCs w:val="24"/>
        </w:rPr>
      </w:pPr>
      <w:r>
        <w:rPr>
          <w:rFonts w:ascii="Times New Roman" w:hAnsi="Times New Roman" w:cs="Times New Roman"/>
          <w:sz w:val="24"/>
          <w:szCs w:val="24"/>
        </w:rPr>
        <w:t>Table 1</w:t>
      </w:r>
    </w:p>
    <w:p w:rsidR="00BA03B9" w:rsidRPr="00CA784D" w:rsidRDefault="00BA03B9" w:rsidP="00A03148">
      <w:pPr>
        <w:pBdr>
          <w:bottom w:val="single" w:sz="4" w:space="1" w:color="auto"/>
        </w:pBdr>
        <w:tabs>
          <w:tab w:val="left" w:pos="3800"/>
        </w:tabs>
        <w:spacing w:before="240" w:line="240" w:lineRule="auto"/>
        <w:rPr>
          <w:rFonts w:ascii="Times New Roman" w:hAnsi="Times New Roman" w:cs="Times New Roman"/>
          <w:sz w:val="20"/>
          <w:szCs w:val="20"/>
        </w:rPr>
      </w:pPr>
      <w:r w:rsidRPr="00CA784D">
        <w:rPr>
          <w:rFonts w:ascii="Times New Roman" w:hAnsi="Times New Roman" w:cs="Times New Roman"/>
          <w:sz w:val="20"/>
          <w:szCs w:val="20"/>
        </w:rPr>
        <w:t xml:space="preserve">Vocabulary Table from </w:t>
      </w:r>
      <w:r w:rsidRPr="00CA784D">
        <w:rPr>
          <w:rFonts w:ascii="Times New Roman" w:hAnsi="Times New Roman" w:cs="Times New Roman"/>
          <w:i/>
          <w:iCs/>
          <w:sz w:val="20"/>
          <w:szCs w:val="20"/>
        </w:rPr>
        <w:t xml:space="preserve">Scènes et Séjours </w:t>
      </w:r>
      <w:r w:rsidRPr="00CA784D">
        <w:rPr>
          <w:rFonts w:ascii="Times New Roman" w:hAnsi="Times New Roman" w:cs="Times New Roman"/>
          <w:iCs/>
          <w:sz w:val="20"/>
          <w:szCs w:val="20"/>
        </w:rPr>
        <w:t>Textbook</w:t>
      </w:r>
      <w:r w:rsidRPr="00CA784D">
        <w:rPr>
          <w:rFonts w:ascii="Times New Roman" w:hAnsi="Times New Roman" w:cs="Times New Roman"/>
          <w:sz w:val="20"/>
          <w:szCs w:val="20"/>
        </w:rPr>
        <w:t>.</w:t>
      </w:r>
    </w:p>
    <w:p w:rsidR="00BA03B9" w:rsidRPr="00CA784D" w:rsidRDefault="00BA03B9" w:rsidP="00B3113A">
      <w:pPr>
        <w:tabs>
          <w:tab w:val="left" w:pos="3800"/>
        </w:tabs>
        <w:spacing w:before="240" w:line="480" w:lineRule="auto"/>
        <w:rPr>
          <w:rFonts w:ascii="Times New Roman" w:hAnsi="Times New Roman" w:cs="Times New Roman"/>
          <w:sz w:val="20"/>
          <w:szCs w:val="20"/>
        </w:rPr>
        <w:sectPr w:rsidR="00BA03B9" w:rsidRPr="00CA784D" w:rsidSect="0066478D">
          <w:headerReference w:type="default" r:id="rId6"/>
          <w:type w:val="continuous"/>
          <w:pgSz w:w="12240" w:h="15840"/>
          <w:pgMar w:top="1440" w:right="1440" w:bottom="1440" w:left="1440" w:header="720" w:footer="720" w:gutter="0"/>
          <w:cols w:space="720"/>
          <w:docGrid w:linePitch="360"/>
        </w:sectPr>
      </w:pPr>
    </w:p>
    <w:p w:rsidR="00BA03B9" w:rsidRPr="00CA784D" w:rsidRDefault="00BA03B9" w:rsidP="00B3113A">
      <w:pPr>
        <w:rPr>
          <w:rFonts w:ascii="Times New Roman" w:hAnsi="Times New Roman" w:cs="Times New Roman"/>
          <w:sz w:val="20"/>
          <w:szCs w:val="20"/>
        </w:rPr>
      </w:pPr>
      <w:r w:rsidRPr="00CA784D">
        <w:rPr>
          <w:rFonts w:ascii="Times New Roman" w:hAnsi="Times New Roman" w:cs="Times New Roman"/>
          <w:sz w:val="20"/>
          <w:szCs w:val="20"/>
        </w:rPr>
        <w:t>NOMS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8"/>
        <w:gridCol w:w="2178"/>
      </w:tblGrid>
      <w:tr w:rsidR="00BA03B9" w:rsidRPr="00B549BB" w:rsidTr="00B549BB">
        <w:trPr>
          <w:trHeight w:val="332"/>
        </w:trPr>
        <w:tc>
          <w:tcPr>
            <w:tcW w:w="235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 xml:space="preserve">*l’arrondissement (m.) </w:t>
            </w:r>
          </w:p>
        </w:tc>
        <w:tc>
          <w:tcPr>
            <w:tcW w:w="2178" w:type="dxa"/>
          </w:tcPr>
          <w:p w:rsidR="00BA03B9" w:rsidRPr="00B549BB" w:rsidRDefault="00BA03B9" w:rsidP="00B549BB">
            <w:pPr>
              <w:spacing w:after="0" w:line="240" w:lineRule="auto"/>
              <w:rPr>
                <w:rFonts w:ascii="Times New Roman" w:hAnsi="Times New Roman" w:cs="Times New Roman"/>
                <w:sz w:val="20"/>
                <w:szCs w:val="20"/>
              </w:rPr>
            </w:pPr>
            <w:r w:rsidRPr="00B549BB">
              <w:rPr>
                <w:rFonts w:ascii="Times New Roman" w:hAnsi="Times New Roman" w:cs="Times New Roman"/>
                <w:i/>
                <w:sz w:val="20"/>
                <w:szCs w:val="20"/>
              </w:rPr>
              <w:t>District</w:t>
            </w:r>
          </w:p>
        </w:tc>
      </w:tr>
      <w:tr w:rsidR="00BA03B9" w:rsidRPr="00B549BB" w:rsidTr="00B549BB">
        <w:tc>
          <w:tcPr>
            <w:tcW w:w="235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 xml:space="preserve">*le contrôleur </w:t>
            </w:r>
          </w:p>
        </w:tc>
        <w:tc>
          <w:tcPr>
            <w:tcW w:w="217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Conductor</w:t>
            </w:r>
          </w:p>
        </w:tc>
      </w:tr>
      <w:tr w:rsidR="00BA03B9" w:rsidRPr="00B549BB" w:rsidTr="00B549BB">
        <w:tc>
          <w:tcPr>
            <w:tcW w:w="235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 xml:space="preserve">la minute </w:t>
            </w:r>
          </w:p>
        </w:tc>
        <w:tc>
          <w:tcPr>
            <w:tcW w:w="217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Minute</w:t>
            </w:r>
          </w:p>
        </w:tc>
      </w:tr>
      <w:tr w:rsidR="00BA03B9" w:rsidRPr="00B549BB" w:rsidTr="00B549BB">
        <w:tc>
          <w:tcPr>
            <w:tcW w:w="235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 xml:space="preserve">la place </w:t>
            </w:r>
          </w:p>
        </w:tc>
        <w:tc>
          <w:tcPr>
            <w:tcW w:w="217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space, room , seat</w:t>
            </w:r>
          </w:p>
        </w:tc>
      </w:tr>
      <w:tr w:rsidR="00BA03B9" w:rsidRPr="00B549BB" w:rsidTr="00B549BB">
        <w:tc>
          <w:tcPr>
            <w:tcW w:w="235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le tarif</w:t>
            </w:r>
          </w:p>
        </w:tc>
        <w:tc>
          <w:tcPr>
            <w:tcW w:w="217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Fare</w:t>
            </w:r>
          </w:p>
        </w:tc>
      </w:tr>
      <w:tr w:rsidR="00BA03B9" w:rsidRPr="00B549BB" w:rsidTr="00B549BB">
        <w:trPr>
          <w:trHeight w:val="359"/>
        </w:trPr>
        <w:tc>
          <w:tcPr>
            <w:tcW w:w="235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Le travail ; pl. les travaux</w:t>
            </w:r>
          </w:p>
        </w:tc>
        <w:tc>
          <w:tcPr>
            <w:tcW w:w="217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i/>
                <w:sz w:val="20"/>
                <w:szCs w:val="20"/>
              </w:rPr>
              <w:t>work</w:t>
            </w:r>
            <w:r w:rsidRPr="00B549BB">
              <w:rPr>
                <w:rFonts w:ascii="Times New Roman" w:hAnsi="Times New Roman" w:cs="Times New Roman"/>
                <w:i/>
                <w:sz w:val="20"/>
                <w:szCs w:val="20"/>
                <w:lang w:val="fr-FR"/>
              </w:rPr>
              <w:t>, job</w:t>
            </w:r>
          </w:p>
        </w:tc>
      </w:tr>
    </w:tbl>
    <w:p w:rsidR="00BA03B9" w:rsidRPr="00CA784D" w:rsidRDefault="00BA03B9" w:rsidP="00B3113A">
      <w:pPr>
        <w:rPr>
          <w:rFonts w:ascii="Times New Roman" w:hAnsi="Times New Roman" w:cs="Times New Roman"/>
          <w:sz w:val="20"/>
          <w:szCs w:val="20"/>
        </w:rPr>
      </w:pPr>
      <w:r w:rsidRPr="00CA784D">
        <w:rPr>
          <w:rFonts w:ascii="Times New Roman" w:hAnsi="Times New Roman" w:cs="Times New Roman"/>
          <w:sz w:val="20"/>
          <w:szCs w:val="20"/>
        </w:rPr>
        <w:t>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2"/>
        <w:gridCol w:w="2214"/>
      </w:tblGrid>
      <w:tr w:rsidR="00BA03B9" w:rsidRPr="00B549BB" w:rsidTr="00B549BB">
        <w:trPr>
          <w:trHeight w:val="332"/>
        </w:trPr>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*doivent; devoir</w:t>
            </w:r>
          </w:p>
        </w:tc>
        <w:tc>
          <w:tcPr>
            <w:tcW w:w="4788" w:type="dxa"/>
          </w:tcPr>
          <w:p w:rsidR="00BA03B9" w:rsidRPr="00B549BB" w:rsidRDefault="00BA03B9" w:rsidP="00B549BB">
            <w:pPr>
              <w:spacing w:after="0" w:line="240" w:lineRule="auto"/>
              <w:rPr>
                <w:rFonts w:ascii="Times New Roman" w:hAnsi="Times New Roman" w:cs="Times New Roman"/>
                <w:sz w:val="20"/>
                <w:szCs w:val="20"/>
              </w:rPr>
            </w:pPr>
            <w:r w:rsidRPr="00B549BB">
              <w:rPr>
                <w:rFonts w:ascii="Times New Roman" w:hAnsi="Times New Roman" w:cs="Times New Roman"/>
                <w:i/>
                <w:sz w:val="20"/>
                <w:szCs w:val="20"/>
              </w:rPr>
              <w:t>to have to</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se passer</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To happen</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Pousser</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to push</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refuser (de)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to refuse (to)</w:t>
            </w:r>
          </w:p>
        </w:tc>
      </w:tr>
    </w:tbl>
    <w:p w:rsidR="00BA03B9" w:rsidRPr="00CA784D" w:rsidRDefault="00BA03B9" w:rsidP="00B3113A">
      <w:pPr>
        <w:rPr>
          <w:rFonts w:ascii="Times New Roman" w:hAnsi="Times New Roman" w:cs="Times New Roman"/>
          <w:sz w:val="20"/>
          <w:szCs w:val="20"/>
        </w:rPr>
      </w:pPr>
    </w:p>
    <w:p w:rsidR="00BA03B9" w:rsidRPr="00CA784D" w:rsidRDefault="00BA03B9" w:rsidP="00B3113A">
      <w:pPr>
        <w:rPr>
          <w:rFonts w:ascii="Times New Roman" w:hAnsi="Times New Roman" w:cs="Times New Roman"/>
          <w:sz w:val="20"/>
          <w:szCs w:val="20"/>
        </w:rPr>
      </w:pPr>
      <w:r w:rsidRPr="00CA784D">
        <w:rPr>
          <w:rFonts w:ascii="Times New Roman" w:hAnsi="Times New Roman" w:cs="Times New Roman"/>
          <w:sz w:val="20"/>
          <w:szCs w:val="20"/>
        </w:rPr>
        <w:t>ADJECTIFS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310"/>
      </w:tblGrid>
      <w:tr w:rsidR="00BA03B9" w:rsidRPr="00B549BB" w:rsidTr="00B549BB">
        <w:trPr>
          <w:trHeight w:val="332"/>
        </w:trPr>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complet, -été</w:t>
            </w:r>
          </w:p>
        </w:tc>
        <w:tc>
          <w:tcPr>
            <w:tcW w:w="4788" w:type="dxa"/>
          </w:tcPr>
          <w:p w:rsidR="00BA03B9" w:rsidRPr="00B549BB" w:rsidRDefault="00BA03B9" w:rsidP="00B549BB">
            <w:pPr>
              <w:spacing w:after="0" w:line="240" w:lineRule="auto"/>
              <w:rPr>
                <w:rFonts w:ascii="Times New Roman" w:hAnsi="Times New Roman" w:cs="Times New Roman"/>
                <w:sz w:val="20"/>
                <w:szCs w:val="20"/>
              </w:rPr>
            </w:pPr>
            <w:r w:rsidRPr="00B549BB">
              <w:rPr>
                <w:rFonts w:ascii="Times New Roman" w:hAnsi="Times New Roman" w:cs="Times New Roman"/>
                <w:i/>
                <w:sz w:val="20"/>
                <w:szCs w:val="20"/>
              </w:rPr>
              <w:t>Full</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situe, -e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Located, situated</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Suivant, -e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Following</w:t>
            </w:r>
          </w:p>
        </w:tc>
      </w:tr>
    </w:tbl>
    <w:p w:rsidR="00BA03B9" w:rsidRPr="00CA784D" w:rsidRDefault="00BA03B9" w:rsidP="00B3113A">
      <w:pPr>
        <w:rPr>
          <w:rFonts w:ascii="Times New Roman" w:hAnsi="Times New Roman" w:cs="Times New Roman"/>
          <w:sz w:val="20"/>
          <w:szCs w:val="20"/>
        </w:rPr>
      </w:pPr>
    </w:p>
    <w:p w:rsidR="00BA03B9" w:rsidRPr="00CA784D" w:rsidRDefault="00BA03B9" w:rsidP="00B3113A">
      <w:pPr>
        <w:rPr>
          <w:rFonts w:ascii="Times New Roman" w:hAnsi="Times New Roman" w:cs="Times New Roman"/>
          <w:sz w:val="20"/>
          <w:szCs w:val="20"/>
        </w:rPr>
      </w:pPr>
      <w:r w:rsidRPr="00CA784D">
        <w:rPr>
          <w:rFonts w:ascii="Times New Roman" w:hAnsi="Times New Roman" w:cs="Times New Roman"/>
          <w:sz w:val="20"/>
          <w:szCs w:val="20"/>
        </w:rPr>
        <w:t>MOT-OUTILS ET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0"/>
        <w:gridCol w:w="2286"/>
      </w:tblGrid>
      <w:tr w:rsidR="00BA03B9" w:rsidRPr="00B549BB" w:rsidTr="00B549BB">
        <w:trPr>
          <w:trHeight w:val="332"/>
        </w:trPr>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l'autre</w:t>
            </w:r>
          </w:p>
        </w:tc>
        <w:tc>
          <w:tcPr>
            <w:tcW w:w="4788" w:type="dxa"/>
          </w:tcPr>
          <w:p w:rsidR="00BA03B9" w:rsidRPr="00B549BB" w:rsidRDefault="00BA03B9" w:rsidP="00B549BB">
            <w:pPr>
              <w:spacing w:after="0" w:line="240" w:lineRule="auto"/>
              <w:rPr>
                <w:rFonts w:ascii="Times New Roman" w:hAnsi="Times New Roman" w:cs="Times New Roman"/>
                <w:sz w:val="20"/>
                <w:szCs w:val="20"/>
              </w:rPr>
            </w:pPr>
            <w:r w:rsidRPr="00B549BB">
              <w:rPr>
                <w:rFonts w:ascii="Times New Roman" w:hAnsi="Times New Roman" w:cs="Times New Roman"/>
                <w:i/>
                <w:sz w:val="20"/>
                <w:szCs w:val="20"/>
              </w:rPr>
              <w:t>the other</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un/une autre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Another</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i/>
                <w:sz w:val="20"/>
                <w:szCs w:val="20"/>
                <w:lang w:val="fr-FR"/>
              </w:rPr>
            </w:pPr>
            <w:r w:rsidRPr="00B549BB">
              <w:rPr>
                <w:rFonts w:ascii="Times New Roman" w:hAnsi="Times New Roman" w:cs="Times New Roman"/>
                <w:sz w:val="20"/>
                <w:szCs w:val="20"/>
                <w:lang w:val="fr-FR"/>
              </w:rPr>
              <w:t>avoir envie de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to want</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chacun, -e</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Each</w:t>
            </w:r>
          </w:p>
        </w:tc>
      </w:tr>
      <w:tr w:rsidR="00BA03B9" w:rsidRPr="00B549BB" w:rsidTr="00B549BB">
        <w:tc>
          <w:tcPr>
            <w:tcW w:w="4788" w:type="dxa"/>
          </w:tcPr>
          <w:p w:rsidR="00BA03B9" w:rsidRPr="00B549BB" w:rsidRDefault="00BA03B9" w:rsidP="00B549BB">
            <w:pPr>
              <w:spacing w:after="0" w:line="240" w:lineRule="auto"/>
              <w:rPr>
                <w:rFonts w:ascii="Times New Roman" w:hAnsi="Times New Roman" w:cs="Times New Roman"/>
                <w:sz w:val="20"/>
                <w:szCs w:val="20"/>
                <w:lang w:val="fr-FR"/>
              </w:rPr>
            </w:pPr>
            <w:r w:rsidRPr="00B549BB">
              <w:rPr>
                <w:rFonts w:ascii="Times New Roman" w:hAnsi="Times New Roman" w:cs="Times New Roman"/>
                <w:sz w:val="20"/>
                <w:szCs w:val="20"/>
                <w:lang w:val="fr-FR"/>
              </w:rPr>
              <w:t>*chacun a son tour</w:t>
            </w:r>
          </w:p>
        </w:tc>
        <w:tc>
          <w:tcPr>
            <w:tcW w:w="4788" w:type="dxa"/>
          </w:tcPr>
          <w:p w:rsidR="00BA03B9" w:rsidRPr="00B549BB" w:rsidRDefault="00BA03B9" w:rsidP="00B549BB">
            <w:pPr>
              <w:spacing w:after="0" w:line="240" w:lineRule="auto"/>
              <w:rPr>
                <w:rFonts w:ascii="Times New Roman" w:hAnsi="Times New Roman" w:cs="Times New Roman"/>
                <w:i/>
                <w:sz w:val="20"/>
                <w:szCs w:val="20"/>
              </w:rPr>
            </w:pPr>
            <w:r w:rsidRPr="00B549BB">
              <w:rPr>
                <w:rFonts w:ascii="Times New Roman" w:hAnsi="Times New Roman" w:cs="Times New Roman"/>
                <w:i/>
                <w:sz w:val="20"/>
                <w:szCs w:val="20"/>
              </w:rPr>
              <w:t>everyone in turn</w:t>
            </w:r>
          </w:p>
        </w:tc>
      </w:tr>
    </w:tbl>
    <w:p w:rsidR="00BA03B9" w:rsidRPr="00CA784D" w:rsidRDefault="00BA03B9" w:rsidP="00B3113A">
      <w:pPr>
        <w:pBdr>
          <w:bottom w:val="single" w:sz="4" w:space="1" w:color="auto"/>
        </w:pBdr>
        <w:tabs>
          <w:tab w:val="left" w:pos="2711"/>
        </w:tabs>
        <w:spacing w:before="240" w:line="240" w:lineRule="auto"/>
        <w:rPr>
          <w:rFonts w:ascii="Times New Roman" w:hAnsi="Times New Roman" w:cs="Times New Roman"/>
          <w:sz w:val="20"/>
          <w:szCs w:val="20"/>
          <w:lang w:val="fr-FR"/>
        </w:rPr>
        <w:sectPr w:rsidR="00BA03B9" w:rsidRPr="00CA784D" w:rsidSect="00B3113A">
          <w:type w:val="continuous"/>
          <w:pgSz w:w="12240" w:h="15840"/>
          <w:pgMar w:top="1440" w:right="1440" w:bottom="1440" w:left="1440" w:header="720" w:footer="720" w:gutter="0"/>
          <w:cols w:num="2" w:space="720"/>
          <w:docGrid w:linePitch="360"/>
        </w:sectPr>
      </w:pPr>
    </w:p>
    <w:p w:rsidR="00BA03B9" w:rsidRPr="00CA784D" w:rsidRDefault="00BA03B9" w:rsidP="00B3113A">
      <w:pPr>
        <w:pBdr>
          <w:bottom w:val="single" w:sz="4" w:space="1" w:color="auto"/>
        </w:pBdr>
        <w:tabs>
          <w:tab w:val="left" w:pos="2711"/>
        </w:tabs>
        <w:spacing w:before="240" w:line="240" w:lineRule="auto"/>
        <w:rPr>
          <w:rFonts w:ascii="Times New Roman" w:hAnsi="Times New Roman" w:cs="Times New Roman"/>
          <w:sz w:val="20"/>
          <w:szCs w:val="20"/>
          <w:lang w:val="fr-FR"/>
        </w:rPr>
      </w:pPr>
    </w:p>
    <w:p w:rsidR="00BA03B9" w:rsidRDefault="00BA03B9" w:rsidP="00B3113A">
      <w:pPr>
        <w:tabs>
          <w:tab w:val="left" w:pos="2711"/>
        </w:tabs>
        <w:spacing w:before="240" w:line="240" w:lineRule="auto"/>
        <w:rPr>
          <w:rFonts w:ascii="Times New Roman" w:hAnsi="Times New Roman" w:cs="Times New Roman"/>
          <w:sz w:val="20"/>
          <w:szCs w:val="20"/>
        </w:rPr>
      </w:pPr>
      <w:r w:rsidRPr="00B3113A">
        <w:rPr>
          <w:rFonts w:ascii="Times New Roman" w:hAnsi="Times New Roman" w:cs="Times New Roman"/>
          <w:sz w:val="20"/>
          <w:szCs w:val="20"/>
        </w:rPr>
        <w:t xml:space="preserve">Note. Adapted from </w:t>
      </w:r>
      <w:r w:rsidRPr="00B3113A">
        <w:rPr>
          <w:rFonts w:ascii="Times New Roman" w:hAnsi="Times New Roman" w:cs="Times New Roman"/>
          <w:i/>
          <w:iCs/>
          <w:sz w:val="20"/>
          <w:szCs w:val="20"/>
        </w:rPr>
        <w:t xml:space="preserve"> “Scènes et S</w:t>
      </w:r>
      <w:r w:rsidRPr="00586ACD">
        <w:rPr>
          <w:rFonts w:ascii="Times New Roman" w:hAnsi="Times New Roman" w:cs="Times New Roman"/>
          <w:i/>
          <w:iCs/>
          <w:sz w:val="20"/>
          <w:szCs w:val="20"/>
        </w:rPr>
        <w:t>éjours</w:t>
      </w:r>
      <w:r w:rsidRPr="00B3113A">
        <w:rPr>
          <w:rFonts w:ascii="Times New Roman" w:hAnsi="Times New Roman" w:cs="Times New Roman"/>
          <w:sz w:val="20"/>
          <w:szCs w:val="20"/>
        </w:rPr>
        <w:t xml:space="preserve">” by A. Valdman, S. Belasco, and F. Steiner, 1972, p. 25. Copyright 1972 by </w:t>
      </w:r>
      <w:r w:rsidRPr="00586ACD">
        <w:rPr>
          <w:rFonts w:ascii="Times New Roman" w:hAnsi="Times New Roman" w:cs="Times New Roman"/>
          <w:sz w:val="20"/>
          <w:szCs w:val="20"/>
        </w:rPr>
        <w:t>Glenview: Scott Foresman</w:t>
      </w:r>
    </w:p>
    <w:p w:rsidR="00BA03B9" w:rsidRDefault="00BA03B9" w:rsidP="00534D22">
      <w:pPr>
        <w:tabs>
          <w:tab w:val="left" w:pos="3800"/>
        </w:tabs>
        <w:spacing w:before="240" w:line="480" w:lineRule="auto"/>
        <w:rPr>
          <w:rFonts w:ascii="Times New Roman" w:hAnsi="Times New Roman" w:cs="Times New Roman"/>
          <w:sz w:val="24"/>
          <w:szCs w:val="24"/>
        </w:rPr>
      </w:pPr>
      <w:r>
        <w:rPr>
          <w:rFonts w:ascii="Times New Roman" w:hAnsi="Times New Roman" w:cs="Times New Roman"/>
          <w:sz w:val="24"/>
          <w:szCs w:val="24"/>
        </w:rPr>
        <w:t>All things considered, dictionaries are merely immense word banks.  As Landau (2001) purports “g</w:t>
      </w:r>
      <w:r w:rsidRPr="0030154E">
        <w:rPr>
          <w:rFonts w:ascii="Times New Roman" w:hAnsi="Times New Roman" w:cs="Times New Roman"/>
          <w:sz w:val="24"/>
          <w:szCs w:val="24"/>
        </w:rPr>
        <w:t>rammatical information is more essential to a person who is trying to speak or understand the foreign language than the native speaker</w:t>
      </w:r>
      <w:r>
        <w:rPr>
          <w:rFonts w:ascii="Times New Roman" w:hAnsi="Times New Roman" w:cs="Times New Roman"/>
          <w:sz w:val="24"/>
          <w:szCs w:val="24"/>
        </w:rPr>
        <w:t>” (p. 144)</w:t>
      </w:r>
      <w:r w:rsidRPr="0030154E">
        <w:rPr>
          <w:rFonts w:ascii="Times New Roman" w:hAnsi="Times New Roman" w:cs="Times New Roman"/>
          <w:sz w:val="24"/>
          <w:szCs w:val="24"/>
        </w:rPr>
        <w:t xml:space="preserve">. </w:t>
      </w:r>
      <w:r>
        <w:rPr>
          <w:rFonts w:ascii="Times New Roman" w:hAnsi="Times New Roman" w:cs="Times New Roman"/>
          <w:sz w:val="24"/>
          <w:szCs w:val="24"/>
        </w:rPr>
        <w:t>This notion is heavily evidenced in the composition of second-language textbooks.  As such, he to come to this conclusion:</w:t>
      </w:r>
      <w:r w:rsidRPr="0030154E">
        <w:rPr>
          <w:rFonts w:ascii="Times New Roman" w:hAnsi="Times New Roman" w:cs="Times New Roman"/>
          <w:sz w:val="24"/>
          <w:szCs w:val="24"/>
        </w:rPr>
        <w:t xml:space="preserve"> </w:t>
      </w:r>
      <w:r>
        <w:rPr>
          <w:rFonts w:ascii="Times New Roman" w:hAnsi="Times New Roman" w:cs="Times New Roman"/>
          <w:sz w:val="24"/>
          <w:szCs w:val="24"/>
        </w:rPr>
        <w:t>“</w:t>
      </w:r>
      <w:r w:rsidRPr="0030154E">
        <w:rPr>
          <w:rFonts w:ascii="Times New Roman" w:hAnsi="Times New Roman" w:cs="Times New Roman"/>
          <w:sz w:val="24"/>
          <w:szCs w:val="24"/>
        </w:rPr>
        <w:t>It is not surprising, then, that ESL dictionaries should provide considerably more grammatical help in dictionaries for other audiences (Landau, p. 114, 2001).</w:t>
      </w:r>
    </w:p>
    <w:p w:rsidR="00BA03B9" w:rsidRPr="00A03148" w:rsidRDefault="00BA03B9" w:rsidP="006F07D4">
      <w:pPr>
        <w:spacing w:before="240" w:line="480" w:lineRule="auto"/>
        <w:jc w:val="center"/>
        <w:rPr>
          <w:rFonts w:ascii="Times New Roman" w:hAnsi="Times New Roman" w:cs="Times New Roman"/>
          <w:b/>
          <w:sz w:val="24"/>
          <w:szCs w:val="24"/>
        </w:rPr>
      </w:pPr>
      <w:r w:rsidRPr="00A03148">
        <w:rPr>
          <w:rFonts w:ascii="Times New Roman" w:hAnsi="Times New Roman" w:cs="Times New Roman"/>
          <w:b/>
          <w:sz w:val="24"/>
          <w:szCs w:val="24"/>
        </w:rPr>
        <w:t>Are canonical dictionaries confusing to ELLs?</w:t>
      </w:r>
    </w:p>
    <w:p w:rsidR="00BA03B9" w:rsidRDefault="00BA03B9" w:rsidP="00707F37">
      <w:pPr>
        <w:tabs>
          <w:tab w:val="left" w:pos="3800"/>
        </w:tabs>
        <w:spacing w:before="240"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An</w:t>
      </w:r>
      <w:r>
        <w:rPr>
          <w:rFonts w:ascii="Times New Roman" w:hAnsi="Times New Roman" w:cs="Times New Roman"/>
          <w:sz w:val="24"/>
          <w:szCs w:val="24"/>
        </w:rPr>
        <w:t xml:space="preserve">y second language learner can potentially gain by approaching new vocabulary through parts of speech.  In fact, it is quite easy to imagine how a less organized set of information causes greater confusion than that which is more organized.  </w:t>
      </w:r>
      <w:r w:rsidRPr="0030154E">
        <w:rPr>
          <w:rFonts w:ascii="Times New Roman" w:hAnsi="Times New Roman" w:cs="Times New Roman"/>
          <w:sz w:val="24"/>
          <w:szCs w:val="24"/>
        </w:rPr>
        <w:t xml:space="preserve">This is the typical scenario for ELLs interfacing with </w:t>
      </w:r>
      <w:r>
        <w:rPr>
          <w:rFonts w:ascii="Times New Roman" w:hAnsi="Times New Roman" w:cs="Times New Roman"/>
          <w:sz w:val="24"/>
          <w:szCs w:val="24"/>
        </w:rPr>
        <w:t xml:space="preserve">an </w:t>
      </w:r>
      <w:r w:rsidRPr="0030154E">
        <w:rPr>
          <w:rFonts w:ascii="Times New Roman" w:hAnsi="Times New Roman" w:cs="Times New Roman"/>
          <w:sz w:val="24"/>
          <w:szCs w:val="24"/>
        </w:rPr>
        <w:t>enumerative dictionary.  It is essentially unnatural</w:t>
      </w:r>
      <w:r>
        <w:rPr>
          <w:rFonts w:ascii="Times New Roman" w:hAnsi="Times New Roman" w:cs="Times New Roman"/>
          <w:sz w:val="24"/>
          <w:szCs w:val="24"/>
        </w:rPr>
        <w:t xml:space="preserve"> and un-meaningful</w:t>
      </w:r>
      <w:r w:rsidRPr="0030154E">
        <w:rPr>
          <w:rFonts w:ascii="Times New Roman" w:hAnsi="Times New Roman" w:cs="Times New Roman"/>
          <w:sz w:val="24"/>
          <w:szCs w:val="24"/>
        </w:rPr>
        <w:t xml:space="preserve"> to language processing to learn new words alphabetically.  “It is argued that dictionaries (by implication, A-Z semasiological ones) are only of limited usefulness because alphabetical order usually places near-synonyms at different locations in the wordlist rather than side by side” (Stark, p. 234, 2011)</w:t>
      </w:r>
      <w:r>
        <w:rPr>
          <w:rFonts w:ascii="Times New Roman" w:hAnsi="Times New Roman" w:cs="Times New Roman"/>
          <w:sz w:val="24"/>
          <w:szCs w:val="24"/>
        </w:rPr>
        <w:t>.  Thus,</w:t>
      </w:r>
      <w:r w:rsidRPr="0030154E">
        <w:rPr>
          <w:rFonts w:ascii="Times New Roman" w:hAnsi="Times New Roman" w:cs="Times New Roman"/>
          <w:sz w:val="24"/>
          <w:szCs w:val="24"/>
        </w:rPr>
        <w:t xml:space="preserve"> dictionaries aimed for ELLs should </w:t>
      </w:r>
      <w:r>
        <w:rPr>
          <w:rFonts w:ascii="Times New Roman" w:hAnsi="Times New Roman" w:cs="Times New Roman"/>
          <w:sz w:val="24"/>
          <w:szCs w:val="24"/>
        </w:rPr>
        <w:t>model</w:t>
      </w:r>
      <w:r w:rsidRPr="0030154E">
        <w:rPr>
          <w:rFonts w:ascii="Times New Roman" w:hAnsi="Times New Roman" w:cs="Times New Roman"/>
          <w:sz w:val="24"/>
          <w:szCs w:val="24"/>
        </w:rPr>
        <w:t xml:space="preserve"> </w:t>
      </w:r>
      <w:r>
        <w:rPr>
          <w:rFonts w:ascii="Times New Roman" w:hAnsi="Times New Roman" w:cs="Times New Roman"/>
          <w:sz w:val="24"/>
          <w:szCs w:val="24"/>
        </w:rPr>
        <w:t>similar</w:t>
      </w:r>
      <w:r w:rsidRPr="0030154E">
        <w:rPr>
          <w:rFonts w:ascii="Times New Roman" w:hAnsi="Times New Roman" w:cs="Times New Roman"/>
          <w:sz w:val="24"/>
          <w:szCs w:val="24"/>
        </w:rPr>
        <w:t xml:space="preserve"> conventions </w:t>
      </w:r>
      <w:r>
        <w:rPr>
          <w:rFonts w:ascii="Times New Roman" w:hAnsi="Times New Roman" w:cs="Times New Roman"/>
          <w:sz w:val="24"/>
          <w:szCs w:val="24"/>
        </w:rPr>
        <w:t>exhibited by</w:t>
      </w:r>
      <w:r w:rsidRPr="0030154E">
        <w:rPr>
          <w:rFonts w:ascii="Times New Roman" w:hAnsi="Times New Roman" w:cs="Times New Roman"/>
          <w:sz w:val="24"/>
          <w:szCs w:val="24"/>
        </w:rPr>
        <w:t xml:space="preserve"> word banks in second language </w:t>
      </w:r>
      <w:r>
        <w:rPr>
          <w:rFonts w:ascii="Times New Roman" w:hAnsi="Times New Roman" w:cs="Times New Roman"/>
          <w:sz w:val="24"/>
          <w:szCs w:val="24"/>
        </w:rPr>
        <w:t>textbooks and not the jaded can</w:t>
      </w:r>
      <w:r w:rsidRPr="0030154E">
        <w:rPr>
          <w:rFonts w:ascii="Times New Roman" w:hAnsi="Times New Roman" w:cs="Times New Roman"/>
          <w:sz w:val="24"/>
          <w:szCs w:val="24"/>
        </w:rPr>
        <w:t>ons of alphabetization.</w:t>
      </w:r>
    </w:p>
    <w:p w:rsidR="00BA03B9" w:rsidRPr="00C10B93" w:rsidRDefault="00BA03B9" w:rsidP="009B5E09">
      <w:pPr>
        <w:tabs>
          <w:tab w:val="left" w:pos="3800"/>
        </w:tabs>
        <w:spacing w:before="240" w:line="480" w:lineRule="auto"/>
        <w:ind w:firstLine="720"/>
        <w:rPr>
          <w:rFonts w:ascii="Times New Roman" w:hAnsi="Times New Roman" w:cs="Times New Roman"/>
          <w:sz w:val="24"/>
          <w:szCs w:val="24"/>
          <w:lang w:val="fr-FR"/>
        </w:rPr>
      </w:pPr>
      <w:r>
        <w:rPr>
          <w:rFonts w:ascii="Times New Roman" w:hAnsi="Times New Roman" w:cs="Times New Roman"/>
          <w:sz w:val="24"/>
          <w:szCs w:val="24"/>
        </w:rPr>
        <w:t>There is a beneficial gain</w:t>
      </w:r>
      <w:r w:rsidRPr="0030154E">
        <w:rPr>
          <w:rFonts w:ascii="Times New Roman" w:hAnsi="Times New Roman" w:cs="Times New Roman"/>
          <w:sz w:val="24"/>
          <w:szCs w:val="24"/>
        </w:rPr>
        <w:t xml:space="preserve"> in</w:t>
      </w:r>
      <w:r>
        <w:rPr>
          <w:rFonts w:ascii="Times New Roman" w:hAnsi="Times New Roman" w:cs="Times New Roman"/>
          <w:sz w:val="24"/>
          <w:szCs w:val="24"/>
        </w:rPr>
        <w:t xml:space="preserve"> arranging</w:t>
      </w:r>
      <w:r w:rsidRPr="0030154E">
        <w:rPr>
          <w:rFonts w:ascii="Times New Roman" w:hAnsi="Times New Roman" w:cs="Times New Roman"/>
          <w:sz w:val="24"/>
          <w:szCs w:val="24"/>
        </w:rPr>
        <w:t xml:space="preserve"> nouns in a single category in a dictionary. </w:t>
      </w:r>
      <w:r>
        <w:rPr>
          <w:rFonts w:ascii="Times New Roman" w:hAnsi="Times New Roman" w:cs="Times New Roman"/>
          <w:sz w:val="24"/>
          <w:szCs w:val="24"/>
        </w:rPr>
        <w:t xml:space="preserve"> One would not need much imagination to envision the opportunity to easily tackle noun gender if they were sorted by gender</w:t>
      </w:r>
      <w:r w:rsidRPr="0030154E">
        <w:rPr>
          <w:rFonts w:ascii="Times New Roman" w:hAnsi="Times New Roman" w:cs="Times New Roman"/>
          <w:sz w:val="24"/>
          <w:szCs w:val="24"/>
        </w:rPr>
        <w:t xml:space="preserve">.  </w:t>
      </w:r>
      <w:r>
        <w:rPr>
          <w:rFonts w:ascii="Times New Roman" w:hAnsi="Times New Roman" w:cs="Times New Roman"/>
          <w:sz w:val="24"/>
          <w:szCs w:val="24"/>
        </w:rPr>
        <w:t>I</w:t>
      </w:r>
      <w:r w:rsidRPr="0030154E">
        <w:rPr>
          <w:rFonts w:ascii="Times New Roman" w:hAnsi="Times New Roman" w:cs="Times New Roman"/>
          <w:sz w:val="24"/>
          <w:szCs w:val="24"/>
        </w:rPr>
        <w:t>n most romance languages gender i</w:t>
      </w:r>
      <w:r>
        <w:rPr>
          <w:rFonts w:ascii="Times New Roman" w:hAnsi="Times New Roman" w:cs="Times New Roman"/>
          <w:sz w:val="24"/>
          <w:szCs w:val="24"/>
        </w:rPr>
        <w:t xml:space="preserve">s an intrinsic part of nouns </w:t>
      </w:r>
      <w:r w:rsidRPr="0030154E">
        <w:rPr>
          <w:rFonts w:ascii="Times New Roman" w:hAnsi="Times New Roman" w:cs="Times New Roman"/>
          <w:sz w:val="24"/>
          <w:szCs w:val="24"/>
        </w:rPr>
        <w:t xml:space="preserve">qualifiers.  </w:t>
      </w:r>
      <w:r>
        <w:rPr>
          <w:rFonts w:ascii="Times New Roman" w:hAnsi="Times New Roman" w:cs="Times New Roman"/>
          <w:sz w:val="24"/>
          <w:szCs w:val="24"/>
        </w:rPr>
        <w:t>E</w:t>
      </w:r>
      <w:r w:rsidRPr="0030154E">
        <w:rPr>
          <w:rFonts w:ascii="Times New Roman" w:hAnsi="Times New Roman" w:cs="Times New Roman"/>
          <w:sz w:val="24"/>
          <w:szCs w:val="24"/>
        </w:rPr>
        <w:t xml:space="preserve">xamples are the </w:t>
      </w:r>
      <w:r>
        <w:rPr>
          <w:rFonts w:ascii="Times New Roman" w:hAnsi="Times New Roman" w:cs="Times New Roman"/>
          <w:sz w:val="24"/>
          <w:szCs w:val="24"/>
        </w:rPr>
        <w:t>sophisticated</w:t>
      </w:r>
      <w:r w:rsidRPr="0030154E">
        <w:rPr>
          <w:rFonts w:ascii="Times New Roman" w:hAnsi="Times New Roman" w:cs="Times New Roman"/>
          <w:sz w:val="24"/>
          <w:szCs w:val="24"/>
        </w:rPr>
        <w:t xml:space="preserve"> relative pronouns in French and Spani</w:t>
      </w:r>
      <w:r>
        <w:rPr>
          <w:rFonts w:ascii="Times New Roman" w:hAnsi="Times New Roman" w:cs="Times New Roman"/>
          <w:sz w:val="24"/>
          <w:szCs w:val="24"/>
        </w:rPr>
        <w:t>sh which require</w:t>
      </w:r>
      <w:r w:rsidRPr="0030154E">
        <w:rPr>
          <w:rFonts w:ascii="Times New Roman" w:hAnsi="Times New Roman" w:cs="Times New Roman"/>
          <w:sz w:val="24"/>
          <w:szCs w:val="24"/>
        </w:rPr>
        <w:t xml:space="preserve"> knowledge </w:t>
      </w:r>
      <w:r>
        <w:rPr>
          <w:rFonts w:ascii="Times New Roman" w:hAnsi="Times New Roman" w:cs="Times New Roman"/>
          <w:sz w:val="24"/>
          <w:szCs w:val="24"/>
        </w:rPr>
        <w:t xml:space="preserve">of </w:t>
      </w:r>
      <w:r w:rsidRPr="0030154E">
        <w:rPr>
          <w:rFonts w:ascii="Times New Roman" w:hAnsi="Times New Roman" w:cs="Times New Roman"/>
          <w:sz w:val="24"/>
          <w:szCs w:val="24"/>
        </w:rPr>
        <w:t>antecedent gender</w:t>
      </w:r>
      <w:r>
        <w:rPr>
          <w:rFonts w:ascii="Times New Roman" w:hAnsi="Times New Roman" w:cs="Times New Roman"/>
          <w:sz w:val="24"/>
          <w:szCs w:val="24"/>
        </w:rPr>
        <w:t xml:space="preserve">. </w:t>
      </w:r>
      <w:r w:rsidRPr="00710564">
        <w:rPr>
          <w:rFonts w:ascii="Times New Roman" w:hAnsi="Times New Roman" w:cs="Times New Roman"/>
          <w:sz w:val="24"/>
          <w:szCs w:val="24"/>
        </w:rPr>
        <w:t>Here</w:t>
      </w:r>
      <w:r>
        <w:rPr>
          <w:rFonts w:ascii="Times New Roman" w:hAnsi="Times New Roman" w:cs="Times New Roman"/>
          <w:sz w:val="24"/>
          <w:szCs w:val="24"/>
          <w:lang w:val="fr-FR"/>
        </w:rPr>
        <w:t xml:space="preserve"> are </w:t>
      </w:r>
      <w:r w:rsidRPr="00710564">
        <w:rPr>
          <w:rFonts w:ascii="Times New Roman" w:hAnsi="Times New Roman" w:cs="Times New Roman"/>
          <w:sz w:val="24"/>
          <w:szCs w:val="24"/>
        </w:rPr>
        <w:t>some</w:t>
      </w:r>
      <w:r w:rsidRPr="00C10B93">
        <w:rPr>
          <w:rFonts w:ascii="Times New Roman" w:hAnsi="Times New Roman" w:cs="Times New Roman"/>
          <w:sz w:val="24"/>
          <w:szCs w:val="24"/>
          <w:lang w:val="fr-FR"/>
        </w:rPr>
        <w:t xml:space="preserve"> </w:t>
      </w:r>
      <w:r w:rsidRPr="00710564">
        <w:rPr>
          <w:rFonts w:ascii="Times New Roman" w:hAnsi="Times New Roman" w:cs="Times New Roman"/>
          <w:sz w:val="24"/>
          <w:szCs w:val="24"/>
        </w:rPr>
        <w:t>examples</w:t>
      </w:r>
      <w:r w:rsidRPr="00C10B93">
        <w:rPr>
          <w:rFonts w:ascii="Times New Roman" w:hAnsi="Times New Roman" w:cs="Times New Roman"/>
          <w:sz w:val="24"/>
          <w:szCs w:val="24"/>
          <w:lang w:val="fr-FR"/>
        </w:rPr>
        <w:t>.</w:t>
      </w:r>
    </w:p>
    <w:p w:rsidR="00BA03B9" w:rsidRPr="0030154E" w:rsidRDefault="00BA03B9" w:rsidP="009B5E09">
      <w:pPr>
        <w:tabs>
          <w:tab w:val="left" w:pos="3800"/>
        </w:tabs>
        <w:spacing w:before="240" w:line="480" w:lineRule="auto"/>
        <w:ind w:firstLine="720"/>
        <w:rPr>
          <w:rFonts w:ascii="Times New Roman" w:hAnsi="Times New Roman" w:cs="Times New Roman"/>
          <w:sz w:val="24"/>
          <w:szCs w:val="24"/>
          <w:lang w:val="fr-FR"/>
        </w:rPr>
      </w:pPr>
      <w:r w:rsidRPr="0030154E">
        <w:rPr>
          <w:rFonts w:ascii="Times New Roman" w:hAnsi="Times New Roman" w:cs="Times New Roman"/>
          <w:sz w:val="24"/>
          <w:szCs w:val="24"/>
          <w:lang w:val="fr-FR"/>
        </w:rPr>
        <w:t xml:space="preserve">La voiture est </w:t>
      </w:r>
      <w:r w:rsidRPr="0030154E">
        <w:rPr>
          <w:rFonts w:ascii="Times New Roman" w:hAnsi="Times New Roman" w:cs="Times New Roman"/>
          <w:sz w:val="24"/>
          <w:szCs w:val="24"/>
          <w:u w:val="single"/>
          <w:lang w:val="fr-FR"/>
        </w:rPr>
        <w:t>laquelle</w:t>
      </w:r>
      <w:r w:rsidRPr="0030154E">
        <w:rPr>
          <w:rFonts w:ascii="Times New Roman" w:hAnsi="Times New Roman" w:cs="Times New Roman"/>
          <w:sz w:val="24"/>
          <w:szCs w:val="24"/>
          <w:lang w:val="fr-FR"/>
        </w:rPr>
        <w:t xml:space="preserve"> le garçon veut.</w:t>
      </w:r>
    </w:p>
    <w:p w:rsidR="00BA03B9" w:rsidRPr="0030154E" w:rsidRDefault="00BA03B9" w:rsidP="009B5E09">
      <w:pPr>
        <w:tabs>
          <w:tab w:val="left" w:pos="3800"/>
        </w:tabs>
        <w:spacing w:before="240" w:line="480" w:lineRule="auto"/>
        <w:ind w:firstLine="720"/>
        <w:rPr>
          <w:rFonts w:ascii="Times New Roman" w:hAnsi="Times New Roman" w:cs="Times New Roman"/>
          <w:sz w:val="24"/>
          <w:szCs w:val="24"/>
          <w:lang w:val="es-ES_tradnl"/>
        </w:rPr>
      </w:pPr>
      <w:r w:rsidRPr="0030154E">
        <w:rPr>
          <w:rFonts w:ascii="Times New Roman" w:hAnsi="Times New Roman" w:cs="Times New Roman"/>
          <w:sz w:val="24"/>
          <w:szCs w:val="24"/>
          <w:lang w:val="es-ES_tradnl"/>
        </w:rPr>
        <w:t xml:space="preserve">Hay la mesa </w:t>
      </w:r>
      <w:r w:rsidRPr="0030154E">
        <w:rPr>
          <w:rFonts w:ascii="Times New Roman" w:hAnsi="Times New Roman" w:cs="Times New Roman"/>
          <w:sz w:val="24"/>
          <w:szCs w:val="24"/>
          <w:u w:val="single"/>
          <w:lang w:val="es-ES_tradnl"/>
        </w:rPr>
        <w:t>la que</w:t>
      </w:r>
      <w:r w:rsidRPr="0030154E">
        <w:rPr>
          <w:rFonts w:ascii="Times New Roman" w:hAnsi="Times New Roman" w:cs="Times New Roman"/>
          <w:sz w:val="24"/>
          <w:szCs w:val="24"/>
          <w:lang w:val="es-ES_tradnl"/>
        </w:rPr>
        <w:t xml:space="preserve"> Roberto rompió.</w:t>
      </w:r>
    </w:p>
    <w:p w:rsidR="00BA03B9" w:rsidRPr="0030154E" w:rsidRDefault="00BA03B9" w:rsidP="006F07D4">
      <w:pPr>
        <w:spacing w:line="480" w:lineRule="auto"/>
        <w:rPr>
          <w:rFonts w:ascii="Times New Roman" w:hAnsi="Times New Roman" w:cs="Times New Roman"/>
          <w:sz w:val="24"/>
          <w:szCs w:val="24"/>
        </w:rPr>
      </w:pPr>
      <w:r w:rsidRPr="0030154E">
        <w:rPr>
          <w:rFonts w:ascii="Times New Roman" w:hAnsi="Times New Roman" w:cs="Times New Roman"/>
          <w:sz w:val="24"/>
          <w:szCs w:val="24"/>
        </w:rPr>
        <w:t>English speakers can run into serious trouble with these pronouns if one does not know the gender of substantives in Romance languages.  Nevertheless, these examples show how adding grammatical referencing to dictionaries can expose the idiosyncrasies of a language to non-native speakers.</w:t>
      </w:r>
    </w:p>
    <w:p w:rsidR="00BA03B9" w:rsidRPr="00A03148" w:rsidRDefault="00BA03B9" w:rsidP="008B0CBC">
      <w:pPr>
        <w:tabs>
          <w:tab w:val="left" w:pos="3800"/>
        </w:tabs>
        <w:spacing w:before="240" w:line="480" w:lineRule="auto"/>
        <w:jc w:val="center"/>
        <w:rPr>
          <w:rFonts w:ascii="Times New Roman" w:hAnsi="Times New Roman" w:cs="Times New Roman"/>
          <w:b/>
          <w:sz w:val="24"/>
          <w:szCs w:val="24"/>
        </w:rPr>
      </w:pPr>
      <w:r w:rsidRPr="00A03148">
        <w:rPr>
          <w:rFonts w:ascii="Times New Roman" w:hAnsi="Times New Roman" w:cs="Times New Roman"/>
          <w:b/>
          <w:sz w:val="24"/>
          <w:szCs w:val="24"/>
        </w:rPr>
        <w:t>Can parts of speech tell us about a language?</w:t>
      </w:r>
    </w:p>
    <w:p w:rsidR="00BA03B9" w:rsidRPr="0030154E" w:rsidRDefault="00BA03B9" w:rsidP="00806EA3">
      <w:pPr>
        <w:spacing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 xml:space="preserve">It can be said that languages possess an identity which distinguishes it from another. It is even suggested that English is one of the most difficult languages to learn due to pervasively exceptional cases in its syntax.  </w:t>
      </w:r>
      <w:r>
        <w:rPr>
          <w:rFonts w:ascii="Times New Roman" w:hAnsi="Times New Roman" w:cs="Times New Roman"/>
          <w:sz w:val="24"/>
          <w:szCs w:val="24"/>
        </w:rPr>
        <w:t>P</w:t>
      </w:r>
      <w:r w:rsidRPr="0030154E">
        <w:rPr>
          <w:rFonts w:ascii="Times New Roman" w:hAnsi="Times New Roman" w:cs="Times New Roman"/>
          <w:sz w:val="24"/>
          <w:szCs w:val="24"/>
        </w:rPr>
        <w:t>hrasal verbs</w:t>
      </w:r>
      <w:r>
        <w:rPr>
          <w:rFonts w:ascii="Times New Roman" w:hAnsi="Times New Roman" w:cs="Times New Roman"/>
          <w:sz w:val="24"/>
          <w:szCs w:val="24"/>
        </w:rPr>
        <w:t xml:space="preserve"> for example</w:t>
      </w:r>
      <w:r w:rsidRPr="0030154E">
        <w:rPr>
          <w:rFonts w:ascii="Times New Roman" w:hAnsi="Times New Roman" w:cs="Times New Roman"/>
          <w:sz w:val="24"/>
          <w:szCs w:val="24"/>
        </w:rPr>
        <w:t xml:space="preserve"> can create mass opportunities for ELL confusion. “Take on” and “take in” share the exact same infinitive which is “to take”.  The former verb can have many different meanings, but for the sake of brevity, discussion will have to settle for the meaning “to challenge”.  The latter verb can mean “to shelter”.  </w:t>
      </w:r>
      <w:r>
        <w:rPr>
          <w:rFonts w:ascii="Times New Roman" w:hAnsi="Times New Roman" w:cs="Times New Roman"/>
          <w:sz w:val="24"/>
          <w:szCs w:val="24"/>
        </w:rPr>
        <w:t xml:space="preserve">Save for the fact of one letter, these verbs are virtually identical for a non-English speaker. </w:t>
      </w:r>
      <w:r w:rsidRPr="0030154E">
        <w:rPr>
          <w:rFonts w:ascii="Times New Roman" w:hAnsi="Times New Roman" w:cs="Times New Roman"/>
          <w:sz w:val="24"/>
          <w:szCs w:val="24"/>
        </w:rPr>
        <w:t xml:space="preserve">The problem with current canonical practices is that alphabetic referencing does not distinctively illustrate that these are in actuality two completely different words because they </w:t>
      </w:r>
      <w:r>
        <w:rPr>
          <w:rFonts w:ascii="Times New Roman" w:hAnsi="Times New Roman" w:cs="Times New Roman"/>
          <w:sz w:val="24"/>
          <w:szCs w:val="24"/>
        </w:rPr>
        <w:t xml:space="preserve">are </w:t>
      </w:r>
      <w:r w:rsidRPr="0030154E">
        <w:rPr>
          <w:rFonts w:ascii="Times New Roman" w:hAnsi="Times New Roman" w:cs="Times New Roman"/>
          <w:sz w:val="24"/>
          <w:szCs w:val="24"/>
        </w:rPr>
        <w:t>in fact two different lexemes.</w:t>
      </w:r>
      <w:r>
        <w:rPr>
          <w:rFonts w:ascii="Times New Roman" w:hAnsi="Times New Roman" w:cs="Times New Roman"/>
          <w:sz w:val="24"/>
          <w:szCs w:val="24"/>
        </w:rPr>
        <w:t xml:space="preserve"> </w:t>
      </w:r>
      <w:r w:rsidRPr="0030154E">
        <w:rPr>
          <w:rFonts w:ascii="Times New Roman" w:hAnsi="Times New Roman" w:cs="Times New Roman"/>
          <w:sz w:val="24"/>
          <w:szCs w:val="24"/>
        </w:rPr>
        <w:t xml:space="preserve"> They are merely grouped together bec</w:t>
      </w:r>
      <w:r>
        <w:rPr>
          <w:rFonts w:ascii="Times New Roman" w:hAnsi="Times New Roman" w:cs="Times New Roman"/>
          <w:sz w:val="24"/>
          <w:szCs w:val="24"/>
        </w:rPr>
        <w:t>ause they are orthographically similar and this condones book-cover judgments on the part of non-natives.</w:t>
      </w:r>
    </w:p>
    <w:p w:rsidR="00BA03B9" w:rsidRPr="0030154E" w:rsidRDefault="00BA03B9" w:rsidP="00B53B81">
      <w:pPr>
        <w:spacing w:line="480" w:lineRule="auto"/>
        <w:rPr>
          <w:rFonts w:ascii="Times New Roman" w:hAnsi="Times New Roman" w:cs="Times New Roman"/>
          <w:sz w:val="24"/>
          <w:szCs w:val="24"/>
        </w:rPr>
      </w:pPr>
      <w:r w:rsidRPr="0030154E">
        <w:rPr>
          <w:rFonts w:ascii="Times New Roman" w:hAnsi="Times New Roman" w:cs="Times New Roman"/>
          <w:sz w:val="24"/>
          <w:szCs w:val="24"/>
        </w:rPr>
        <w:tab/>
        <w:t xml:space="preserve">When examining a conventional dictionary in the beginning part of the A’s, </w:t>
      </w:r>
      <w:r>
        <w:rPr>
          <w:rFonts w:ascii="Times New Roman" w:hAnsi="Times New Roman" w:cs="Times New Roman"/>
          <w:sz w:val="24"/>
          <w:szCs w:val="24"/>
        </w:rPr>
        <w:t>one can</w:t>
      </w:r>
      <w:r w:rsidRPr="0030154E">
        <w:rPr>
          <w:rFonts w:ascii="Times New Roman" w:hAnsi="Times New Roman" w:cs="Times New Roman"/>
          <w:sz w:val="24"/>
          <w:szCs w:val="24"/>
        </w:rPr>
        <w:t xml:space="preserve"> find a typical order of </w:t>
      </w:r>
      <w:r>
        <w:rPr>
          <w:rFonts w:ascii="Times New Roman" w:hAnsi="Times New Roman" w:cs="Times New Roman"/>
          <w:sz w:val="24"/>
          <w:szCs w:val="24"/>
        </w:rPr>
        <w:t>“</w:t>
      </w:r>
      <w:r w:rsidRPr="0030154E">
        <w:rPr>
          <w:rFonts w:ascii="Times New Roman" w:hAnsi="Times New Roman" w:cs="Times New Roman"/>
          <w:sz w:val="24"/>
          <w:szCs w:val="24"/>
        </w:rPr>
        <w:t>aardvark</w:t>
      </w:r>
      <w:r>
        <w:rPr>
          <w:rFonts w:ascii="Times New Roman" w:hAnsi="Times New Roman" w:cs="Times New Roman"/>
          <w:sz w:val="24"/>
          <w:szCs w:val="24"/>
        </w:rPr>
        <w:t>”</w:t>
      </w:r>
      <w:r w:rsidRPr="0030154E">
        <w:rPr>
          <w:rFonts w:ascii="Times New Roman" w:hAnsi="Times New Roman" w:cs="Times New Roman"/>
          <w:sz w:val="24"/>
          <w:szCs w:val="24"/>
        </w:rPr>
        <w:t xml:space="preserve">, </w:t>
      </w:r>
      <w:r>
        <w:rPr>
          <w:rFonts w:ascii="Times New Roman" w:hAnsi="Times New Roman" w:cs="Times New Roman"/>
          <w:sz w:val="24"/>
          <w:szCs w:val="24"/>
        </w:rPr>
        <w:t>“</w:t>
      </w:r>
      <w:r w:rsidRPr="0030154E">
        <w:rPr>
          <w:rFonts w:ascii="Times New Roman" w:hAnsi="Times New Roman" w:cs="Times New Roman"/>
          <w:sz w:val="24"/>
          <w:szCs w:val="24"/>
        </w:rPr>
        <w:t>Aaron</w:t>
      </w:r>
      <w:r>
        <w:rPr>
          <w:rFonts w:ascii="Times New Roman" w:hAnsi="Times New Roman" w:cs="Times New Roman"/>
          <w:sz w:val="24"/>
          <w:szCs w:val="24"/>
        </w:rPr>
        <w:t>”</w:t>
      </w:r>
      <w:r w:rsidRPr="0030154E">
        <w:rPr>
          <w:rFonts w:ascii="Times New Roman" w:hAnsi="Times New Roman" w:cs="Times New Roman"/>
          <w:sz w:val="24"/>
          <w:szCs w:val="24"/>
        </w:rPr>
        <w:t xml:space="preserve">, </w:t>
      </w:r>
      <w:r>
        <w:rPr>
          <w:rFonts w:ascii="Times New Roman" w:hAnsi="Times New Roman" w:cs="Times New Roman"/>
          <w:sz w:val="24"/>
          <w:szCs w:val="24"/>
        </w:rPr>
        <w:t>“</w:t>
      </w:r>
      <w:r w:rsidRPr="0030154E">
        <w:rPr>
          <w:rFonts w:ascii="Times New Roman" w:hAnsi="Times New Roman" w:cs="Times New Roman"/>
          <w:sz w:val="24"/>
          <w:szCs w:val="24"/>
        </w:rPr>
        <w:t>aback</w:t>
      </w:r>
      <w:r>
        <w:rPr>
          <w:rFonts w:ascii="Times New Roman" w:hAnsi="Times New Roman" w:cs="Times New Roman"/>
          <w:sz w:val="24"/>
          <w:szCs w:val="24"/>
        </w:rPr>
        <w:t>”</w:t>
      </w:r>
      <w:r w:rsidRPr="0030154E">
        <w:rPr>
          <w:rFonts w:ascii="Times New Roman" w:hAnsi="Times New Roman" w:cs="Times New Roman"/>
          <w:sz w:val="24"/>
          <w:szCs w:val="24"/>
        </w:rPr>
        <w:t xml:space="preserve"> followed by </w:t>
      </w:r>
      <w:r>
        <w:rPr>
          <w:rFonts w:ascii="Times New Roman" w:hAnsi="Times New Roman" w:cs="Times New Roman"/>
          <w:sz w:val="24"/>
          <w:szCs w:val="24"/>
        </w:rPr>
        <w:t>“</w:t>
      </w:r>
      <w:r w:rsidRPr="0030154E">
        <w:rPr>
          <w:rFonts w:ascii="Times New Roman" w:hAnsi="Times New Roman" w:cs="Times New Roman"/>
          <w:sz w:val="24"/>
          <w:szCs w:val="24"/>
        </w:rPr>
        <w:t>abandon</w:t>
      </w:r>
      <w:r>
        <w:rPr>
          <w:rFonts w:ascii="Times New Roman" w:hAnsi="Times New Roman" w:cs="Times New Roman"/>
          <w:sz w:val="24"/>
          <w:szCs w:val="24"/>
        </w:rPr>
        <w:t>”</w:t>
      </w:r>
      <w:r w:rsidRPr="0030154E">
        <w:rPr>
          <w:rFonts w:ascii="Times New Roman" w:hAnsi="Times New Roman" w:cs="Times New Roman"/>
          <w:sz w:val="24"/>
          <w:szCs w:val="24"/>
        </w:rPr>
        <w:t xml:space="preserve"> </w:t>
      </w:r>
      <w:r>
        <w:rPr>
          <w:rFonts w:ascii="Times New Roman" w:hAnsi="Times New Roman" w:cs="Times New Roman"/>
          <w:sz w:val="24"/>
          <w:szCs w:val="24"/>
        </w:rPr>
        <w:t>listed</w:t>
      </w:r>
      <w:r w:rsidRPr="0030154E">
        <w:rPr>
          <w:rFonts w:ascii="Times New Roman" w:hAnsi="Times New Roman" w:cs="Times New Roman"/>
          <w:sz w:val="24"/>
          <w:szCs w:val="24"/>
        </w:rPr>
        <w:t xml:space="preserve"> alphabetical</w:t>
      </w:r>
      <w:r>
        <w:rPr>
          <w:rFonts w:ascii="Times New Roman" w:hAnsi="Times New Roman" w:cs="Times New Roman"/>
          <w:sz w:val="24"/>
          <w:szCs w:val="24"/>
        </w:rPr>
        <w:t>ly</w:t>
      </w:r>
      <w:r w:rsidRPr="0030154E">
        <w:rPr>
          <w:rFonts w:ascii="Times New Roman" w:hAnsi="Times New Roman" w:cs="Times New Roman"/>
          <w:sz w:val="24"/>
          <w:szCs w:val="24"/>
        </w:rPr>
        <w:t>. This ordering, which is canonically accepted, conceals three functional categories namely; nouns, adverbs and verbs. A word’s function as a component of active speech coincidently lends to identifying the</w:t>
      </w:r>
      <w:r>
        <w:rPr>
          <w:rFonts w:ascii="Times New Roman" w:hAnsi="Times New Roman" w:cs="Times New Roman"/>
          <w:sz w:val="24"/>
          <w:szCs w:val="24"/>
        </w:rPr>
        <w:t xml:space="preserve"> gist of its</w:t>
      </w:r>
      <w:r w:rsidRPr="0030154E">
        <w:rPr>
          <w:rFonts w:ascii="Times New Roman" w:hAnsi="Times New Roman" w:cs="Times New Roman"/>
          <w:sz w:val="24"/>
          <w:szCs w:val="24"/>
        </w:rPr>
        <w:t xml:space="preserve"> meaning. </w:t>
      </w:r>
      <w:r>
        <w:rPr>
          <w:rFonts w:ascii="Times New Roman" w:hAnsi="Times New Roman" w:cs="Times New Roman"/>
          <w:sz w:val="24"/>
          <w:szCs w:val="24"/>
        </w:rPr>
        <w:t xml:space="preserve"> Typically in a class</w:t>
      </w:r>
      <w:r w:rsidRPr="0030154E">
        <w:rPr>
          <w:rFonts w:ascii="Times New Roman" w:hAnsi="Times New Roman" w:cs="Times New Roman"/>
          <w:sz w:val="24"/>
          <w:szCs w:val="24"/>
        </w:rPr>
        <w:t xml:space="preserve">, </w:t>
      </w:r>
      <w:r>
        <w:rPr>
          <w:rFonts w:ascii="Times New Roman" w:hAnsi="Times New Roman" w:cs="Times New Roman"/>
          <w:sz w:val="24"/>
          <w:szCs w:val="24"/>
        </w:rPr>
        <w:t xml:space="preserve">English Language Arts teachers </w:t>
      </w:r>
      <w:r w:rsidRPr="0030154E">
        <w:rPr>
          <w:rFonts w:ascii="Times New Roman" w:hAnsi="Times New Roman" w:cs="Times New Roman"/>
          <w:sz w:val="24"/>
          <w:szCs w:val="24"/>
        </w:rPr>
        <w:t>sug</w:t>
      </w:r>
      <w:r>
        <w:rPr>
          <w:rFonts w:ascii="Times New Roman" w:hAnsi="Times New Roman" w:cs="Times New Roman"/>
          <w:sz w:val="24"/>
          <w:szCs w:val="24"/>
        </w:rPr>
        <w:t xml:space="preserve">gest to </w:t>
      </w:r>
      <w:r w:rsidRPr="0030154E">
        <w:rPr>
          <w:rFonts w:ascii="Times New Roman" w:hAnsi="Times New Roman" w:cs="Times New Roman"/>
          <w:sz w:val="24"/>
          <w:szCs w:val="24"/>
        </w:rPr>
        <w:t>student</w:t>
      </w:r>
      <w:r>
        <w:rPr>
          <w:rFonts w:ascii="Times New Roman" w:hAnsi="Times New Roman" w:cs="Times New Roman"/>
          <w:sz w:val="24"/>
          <w:szCs w:val="24"/>
        </w:rPr>
        <w:t>s</w:t>
      </w:r>
      <w:r w:rsidRPr="0030154E">
        <w:rPr>
          <w:rFonts w:ascii="Times New Roman" w:hAnsi="Times New Roman" w:cs="Times New Roman"/>
          <w:sz w:val="24"/>
          <w:szCs w:val="24"/>
        </w:rPr>
        <w:t xml:space="preserve"> to identify </w:t>
      </w:r>
      <w:r>
        <w:rPr>
          <w:rFonts w:ascii="Times New Roman" w:hAnsi="Times New Roman" w:cs="Times New Roman"/>
          <w:sz w:val="24"/>
          <w:szCs w:val="24"/>
        </w:rPr>
        <w:t>an unknown word in a text by using context clues to</w:t>
      </w:r>
      <w:r w:rsidRPr="0030154E">
        <w:rPr>
          <w:rFonts w:ascii="Times New Roman" w:hAnsi="Times New Roman" w:cs="Times New Roman"/>
          <w:sz w:val="24"/>
          <w:szCs w:val="24"/>
        </w:rPr>
        <w:t xml:space="preserve"> </w:t>
      </w:r>
      <w:r>
        <w:rPr>
          <w:rFonts w:ascii="Times New Roman" w:hAnsi="Times New Roman" w:cs="Times New Roman"/>
          <w:sz w:val="24"/>
          <w:szCs w:val="24"/>
        </w:rPr>
        <w:t>distinguish its</w:t>
      </w:r>
      <w:r w:rsidRPr="0030154E">
        <w:rPr>
          <w:rFonts w:ascii="Times New Roman" w:hAnsi="Times New Roman" w:cs="Times New Roman"/>
          <w:sz w:val="24"/>
          <w:szCs w:val="24"/>
        </w:rPr>
        <w:t xml:space="preserve"> part of speech.  If this is the case in meaning troubleshooting, why is this not employed in dictionaries whose major purpose is to convey the meaning of words?</w:t>
      </w:r>
    </w:p>
    <w:p w:rsidR="00BA03B9" w:rsidRDefault="00BA03B9" w:rsidP="009E68A0">
      <w:pPr>
        <w:spacing w:line="480" w:lineRule="auto"/>
        <w:rPr>
          <w:rFonts w:ascii="Times New Roman" w:hAnsi="Times New Roman" w:cs="Times New Roman"/>
          <w:sz w:val="24"/>
          <w:szCs w:val="24"/>
        </w:rPr>
      </w:pPr>
      <w:r w:rsidRPr="0030154E">
        <w:rPr>
          <w:rFonts w:ascii="Times New Roman" w:hAnsi="Times New Roman" w:cs="Times New Roman"/>
          <w:sz w:val="24"/>
          <w:szCs w:val="24"/>
        </w:rPr>
        <w:tab/>
        <w:t xml:space="preserve">In the midst of canonical acceptance, alphabetic </w:t>
      </w:r>
      <w:r>
        <w:rPr>
          <w:rFonts w:ascii="Times New Roman" w:hAnsi="Times New Roman" w:cs="Times New Roman"/>
          <w:sz w:val="24"/>
          <w:szCs w:val="24"/>
        </w:rPr>
        <w:t>dictionaries can incite an active-</w:t>
      </w:r>
      <w:r w:rsidRPr="0030154E">
        <w:rPr>
          <w:rFonts w:ascii="Times New Roman" w:hAnsi="Times New Roman" w:cs="Times New Roman"/>
          <w:sz w:val="24"/>
          <w:szCs w:val="24"/>
        </w:rPr>
        <w:t xml:space="preserve">filter in the ELL’s progress which hampers language proficiency and overall knowledge acquisition via the </w:t>
      </w:r>
      <w:r>
        <w:rPr>
          <w:rFonts w:ascii="Times New Roman" w:hAnsi="Times New Roman" w:cs="Times New Roman"/>
          <w:sz w:val="24"/>
          <w:szCs w:val="24"/>
        </w:rPr>
        <w:t>usage</w:t>
      </w:r>
      <w:r w:rsidRPr="0030154E">
        <w:rPr>
          <w:rFonts w:ascii="Times New Roman" w:hAnsi="Times New Roman" w:cs="Times New Roman"/>
          <w:sz w:val="24"/>
          <w:szCs w:val="24"/>
        </w:rPr>
        <w:t xml:space="preserve"> of the second language.  Nat</w:t>
      </w:r>
      <w:r>
        <w:rPr>
          <w:rFonts w:ascii="Times New Roman" w:hAnsi="Times New Roman" w:cs="Times New Roman"/>
          <w:sz w:val="24"/>
          <w:szCs w:val="24"/>
        </w:rPr>
        <w:t xml:space="preserve">ive speakers have the luxury of a </w:t>
      </w:r>
      <w:r w:rsidRPr="0030154E">
        <w:rPr>
          <w:rFonts w:ascii="Times New Roman" w:hAnsi="Times New Roman" w:cs="Times New Roman"/>
          <w:sz w:val="24"/>
          <w:szCs w:val="24"/>
        </w:rPr>
        <w:t xml:space="preserve">primary language which allows them to absorb linguistic complexities instinctively, whereas ELLs must do so explicitly.  These linguistic complexities </w:t>
      </w:r>
      <w:r>
        <w:rPr>
          <w:rFonts w:ascii="Times New Roman" w:hAnsi="Times New Roman" w:cs="Times New Roman"/>
          <w:sz w:val="24"/>
          <w:szCs w:val="24"/>
        </w:rPr>
        <w:t>show up</w:t>
      </w:r>
      <w:r w:rsidRPr="0030154E">
        <w:rPr>
          <w:rFonts w:ascii="Times New Roman" w:hAnsi="Times New Roman" w:cs="Times New Roman"/>
          <w:sz w:val="24"/>
          <w:szCs w:val="24"/>
        </w:rPr>
        <w:t xml:space="preserve"> the usage of reference materials. Native speakers use instinctive knowledge to navigate the idiosyncrasies of language: a skill in which an ELL is linguistically speaking disabled. </w:t>
      </w:r>
    </w:p>
    <w:p w:rsidR="00BA03B9" w:rsidRPr="0030154E" w:rsidRDefault="00BA03B9" w:rsidP="004A30CB">
      <w:pPr>
        <w:spacing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 xml:space="preserve">The bottom structure </w:t>
      </w:r>
      <w:r>
        <w:rPr>
          <w:rFonts w:ascii="Times New Roman" w:hAnsi="Times New Roman" w:cs="Times New Roman"/>
          <w:sz w:val="24"/>
          <w:szCs w:val="24"/>
        </w:rPr>
        <w:t xml:space="preserve">reorganizes a set of </w:t>
      </w:r>
      <w:r w:rsidRPr="0030154E">
        <w:rPr>
          <w:rFonts w:ascii="Times New Roman" w:hAnsi="Times New Roman" w:cs="Times New Roman"/>
          <w:sz w:val="24"/>
          <w:szCs w:val="24"/>
        </w:rPr>
        <w:t>words</w:t>
      </w:r>
      <w:r>
        <w:rPr>
          <w:rFonts w:ascii="Times New Roman" w:hAnsi="Times New Roman" w:cs="Times New Roman"/>
          <w:sz w:val="24"/>
          <w:szCs w:val="24"/>
        </w:rPr>
        <w:t xml:space="preserve"> from</w:t>
      </w:r>
      <w:r w:rsidRPr="0030154E">
        <w:rPr>
          <w:rFonts w:ascii="Times New Roman" w:hAnsi="Times New Roman" w:cs="Times New Roman"/>
          <w:sz w:val="24"/>
          <w:szCs w:val="24"/>
        </w:rPr>
        <w:t xml:space="preserve"> </w:t>
      </w:r>
      <w:r>
        <w:rPr>
          <w:rFonts w:ascii="Times New Roman" w:hAnsi="Times New Roman" w:cs="Times New Roman"/>
          <w:sz w:val="24"/>
          <w:szCs w:val="24"/>
        </w:rPr>
        <w:t>“</w:t>
      </w:r>
      <w:r w:rsidRPr="0030154E">
        <w:rPr>
          <w:rFonts w:ascii="Times New Roman" w:hAnsi="Times New Roman" w:cs="Times New Roman"/>
          <w:sz w:val="24"/>
          <w:szCs w:val="24"/>
        </w:rPr>
        <w:t>commune</w:t>
      </w:r>
      <w:r>
        <w:rPr>
          <w:rFonts w:ascii="Times New Roman" w:hAnsi="Times New Roman" w:cs="Times New Roman"/>
          <w:sz w:val="24"/>
          <w:szCs w:val="24"/>
        </w:rPr>
        <w:t>”</w:t>
      </w:r>
      <w:r w:rsidRPr="0030154E">
        <w:rPr>
          <w:rFonts w:ascii="Times New Roman" w:hAnsi="Times New Roman" w:cs="Times New Roman"/>
          <w:sz w:val="24"/>
          <w:szCs w:val="24"/>
        </w:rPr>
        <w:t xml:space="preserve"> to </w:t>
      </w:r>
      <w:r>
        <w:rPr>
          <w:rFonts w:ascii="Times New Roman" w:hAnsi="Times New Roman" w:cs="Times New Roman"/>
          <w:sz w:val="24"/>
          <w:szCs w:val="24"/>
        </w:rPr>
        <w:t>“</w:t>
      </w:r>
      <w:r w:rsidRPr="0030154E">
        <w:rPr>
          <w:rFonts w:ascii="Times New Roman" w:hAnsi="Times New Roman" w:cs="Times New Roman"/>
          <w:sz w:val="24"/>
          <w:szCs w:val="24"/>
        </w:rPr>
        <w:t>communicate</w:t>
      </w:r>
      <w:r>
        <w:rPr>
          <w:rFonts w:ascii="Times New Roman" w:hAnsi="Times New Roman" w:cs="Times New Roman"/>
          <w:sz w:val="24"/>
          <w:szCs w:val="24"/>
        </w:rPr>
        <w:t>” into a part</w:t>
      </w:r>
      <w:r w:rsidRPr="0030154E">
        <w:rPr>
          <w:rFonts w:ascii="Times New Roman" w:hAnsi="Times New Roman" w:cs="Times New Roman"/>
          <w:sz w:val="24"/>
          <w:szCs w:val="24"/>
        </w:rPr>
        <w:t xml:space="preserve"> of speech arrangement</w:t>
      </w:r>
      <w:r>
        <w:rPr>
          <w:rFonts w:ascii="Times New Roman" w:hAnsi="Times New Roman" w:cs="Times New Roman"/>
          <w:sz w:val="24"/>
          <w:szCs w:val="24"/>
        </w:rPr>
        <w:t xml:space="preserve"> exemplifying Stark’s idea of grouping words in a family</w:t>
      </w:r>
      <w:r w:rsidRPr="0030154E">
        <w:rPr>
          <w:rFonts w:ascii="Times New Roman" w:hAnsi="Times New Roman" w:cs="Times New Roman"/>
          <w:sz w:val="24"/>
          <w:szCs w:val="24"/>
        </w:rPr>
        <w:t>:</w:t>
      </w:r>
    </w:p>
    <w:p w:rsidR="00BA03B9" w:rsidRPr="00767C64" w:rsidRDefault="00BA03B9" w:rsidP="006F07D4">
      <w:pPr>
        <w:pStyle w:val="NoSpacing"/>
        <w:rPr>
          <w:rFonts w:ascii="Times New Roman" w:hAnsi="Times New Roman" w:cs="Times New Roman"/>
          <w:sz w:val="24"/>
          <w:szCs w:val="24"/>
        </w:rPr>
      </w:pPr>
      <w:r w:rsidRPr="00767C64">
        <w:rPr>
          <w:rFonts w:ascii="Times New Roman" w:hAnsi="Times New Roman" w:cs="Times New Roman"/>
          <w:sz w:val="24"/>
          <w:szCs w:val="24"/>
        </w:rPr>
        <w:t>Table 3</w:t>
      </w:r>
    </w:p>
    <w:p w:rsidR="00BA03B9" w:rsidRPr="00767C64" w:rsidRDefault="00BA03B9" w:rsidP="006F07D4">
      <w:pPr>
        <w:pStyle w:val="NoSpacing"/>
        <w:rPr>
          <w:rFonts w:ascii="Times New Roman" w:hAnsi="Times New Roman" w:cs="Times New Roman"/>
          <w:sz w:val="24"/>
          <w:szCs w:val="24"/>
        </w:rPr>
      </w:pPr>
    </w:p>
    <w:p w:rsidR="00BA03B9" w:rsidRPr="00767C64" w:rsidRDefault="00BA03B9" w:rsidP="006F07D4">
      <w:pPr>
        <w:pStyle w:val="NoSpacing"/>
        <w:pBdr>
          <w:bottom w:val="single" w:sz="4" w:space="1" w:color="auto"/>
        </w:pBdr>
        <w:rPr>
          <w:rFonts w:ascii="Times New Roman" w:hAnsi="Times New Roman" w:cs="Times New Roman"/>
          <w:sz w:val="24"/>
          <w:szCs w:val="24"/>
        </w:rPr>
      </w:pPr>
      <w:r w:rsidRPr="00767C64">
        <w:rPr>
          <w:rFonts w:ascii="Times New Roman" w:hAnsi="Times New Roman" w:cs="Times New Roman"/>
          <w:sz w:val="24"/>
          <w:szCs w:val="24"/>
        </w:rPr>
        <w:t>Reformatted Structure for Parts of Speech Referencing</w:t>
      </w:r>
    </w:p>
    <w:p w:rsidR="00BA03B9" w:rsidRPr="00767C64" w:rsidRDefault="00BA03B9" w:rsidP="006F07D4">
      <w:pPr>
        <w:pStyle w:val="NoSpacing"/>
        <w:rPr>
          <w:rFonts w:ascii="Times New Roman" w:hAnsi="Times New Roman" w:cs="Times New Roman"/>
          <w:sz w:val="24"/>
          <w:szCs w:val="24"/>
        </w:rPr>
      </w:pPr>
    </w:p>
    <w:p w:rsidR="00BA03B9" w:rsidRPr="00767C64" w:rsidRDefault="00BA03B9" w:rsidP="006F07D4">
      <w:pPr>
        <w:pStyle w:val="NoSpacing"/>
        <w:rPr>
          <w:rFonts w:ascii="Times New Roman" w:hAnsi="Times New Roman" w:cs="Times New Roman"/>
          <w:sz w:val="24"/>
          <w:szCs w:val="24"/>
        </w:rPr>
      </w:pPr>
      <w:r w:rsidRPr="00767C64">
        <w:rPr>
          <w:rFonts w:ascii="Times New Roman" w:hAnsi="Times New Roman" w:cs="Times New Roman"/>
          <w:sz w:val="24"/>
          <w:szCs w:val="24"/>
        </w:rPr>
        <w:t>NOUNS</w:t>
      </w:r>
    </w:p>
    <w:p w:rsidR="00BA03B9" w:rsidRPr="00767C64" w:rsidRDefault="00BA03B9" w:rsidP="006F07D4">
      <w:pPr>
        <w:pStyle w:val="NoSpacing"/>
        <w:rPr>
          <w:rFonts w:ascii="Times New Roman" w:hAnsi="Times New Roman" w:cs="Times New Roman"/>
          <w:sz w:val="24"/>
          <w:szCs w:val="24"/>
        </w:rPr>
      </w:pP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commune: a group of people living together and sharing possessions and responsibilities</w:t>
      </w: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communicant: a person who receives Holy Communion</w:t>
      </w: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communication: 1. the act of communicating.  2. A letter or message</w:t>
      </w: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 xml:space="preserve">communications: means of sending information for travelling, such as telephone lines and roads </w:t>
      </w:r>
    </w:p>
    <w:p w:rsidR="00BA03B9" w:rsidRPr="00767C64" w:rsidRDefault="00BA03B9" w:rsidP="006F07D4">
      <w:pPr>
        <w:pStyle w:val="NoSpacing"/>
        <w:rPr>
          <w:rFonts w:ascii="Times New Roman" w:hAnsi="Times New Roman" w:cs="Times New Roman"/>
          <w:sz w:val="24"/>
          <w:szCs w:val="24"/>
        </w:rPr>
      </w:pPr>
    </w:p>
    <w:p w:rsidR="00BA03B9" w:rsidRPr="00767C64" w:rsidRDefault="00BA03B9" w:rsidP="006F07D4">
      <w:pPr>
        <w:pStyle w:val="NoSpacing"/>
        <w:rPr>
          <w:rFonts w:ascii="Times New Roman" w:hAnsi="Times New Roman" w:cs="Times New Roman"/>
          <w:sz w:val="24"/>
          <w:szCs w:val="24"/>
        </w:rPr>
      </w:pPr>
      <w:r w:rsidRPr="00767C64">
        <w:rPr>
          <w:rFonts w:ascii="Times New Roman" w:hAnsi="Times New Roman" w:cs="Times New Roman"/>
          <w:sz w:val="24"/>
          <w:szCs w:val="24"/>
        </w:rPr>
        <w:t>ADJECTIVES</w:t>
      </w: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communal: shared or done by all members of the community</w:t>
      </w:r>
    </w:p>
    <w:p w:rsidR="00BA03B9" w:rsidRPr="00767C64" w:rsidRDefault="00BA03B9" w:rsidP="006F07D4">
      <w:pPr>
        <w:pStyle w:val="NoSpacing"/>
        <w:ind w:firstLine="720"/>
        <w:rPr>
          <w:rFonts w:ascii="Times New Roman" w:hAnsi="Times New Roman" w:cs="Times New Roman"/>
          <w:sz w:val="24"/>
          <w:szCs w:val="24"/>
        </w:rPr>
      </w:pPr>
      <w:r w:rsidRPr="00767C64">
        <w:rPr>
          <w:rFonts w:ascii="Times New Roman" w:hAnsi="Times New Roman" w:cs="Times New Roman"/>
          <w:sz w:val="24"/>
          <w:szCs w:val="24"/>
        </w:rPr>
        <w:t>communicable: able to pass to other people</w:t>
      </w:r>
    </w:p>
    <w:p w:rsidR="00BA03B9" w:rsidRPr="00767C64" w:rsidRDefault="00BA03B9" w:rsidP="006F07D4">
      <w:pPr>
        <w:pStyle w:val="NoSpacing"/>
        <w:rPr>
          <w:rFonts w:ascii="Times New Roman" w:hAnsi="Times New Roman" w:cs="Times New Roman"/>
          <w:sz w:val="24"/>
          <w:szCs w:val="24"/>
        </w:rPr>
      </w:pPr>
    </w:p>
    <w:p w:rsidR="00BA03B9" w:rsidRPr="00767C64" w:rsidRDefault="00BA03B9" w:rsidP="006F07D4">
      <w:pPr>
        <w:pStyle w:val="NoSpacing"/>
        <w:rPr>
          <w:rFonts w:ascii="Times New Roman" w:hAnsi="Times New Roman" w:cs="Times New Roman"/>
          <w:sz w:val="24"/>
          <w:szCs w:val="24"/>
        </w:rPr>
      </w:pPr>
      <w:r w:rsidRPr="00767C64">
        <w:rPr>
          <w:rFonts w:ascii="Times New Roman" w:hAnsi="Times New Roman" w:cs="Times New Roman"/>
          <w:sz w:val="24"/>
          <w:szCs w:val="24"/>
        </w:rPr>
        <w:t>VERBS</w:t>
      </w:r>
    </w:p>
    <w:p w:rsidR="00BA03B9" w:rsidRPr="00767C64" w:rsidRDefault="00BA03B9" w:rsidP="006F07D4">
      <w:pPr>
        <w:pStyle w:val="NoSpacing"/>
        <w:ind w:left="720"/>
        <w:rPr>
          <w:rFonts w:ascii="Times New Roman" w:hAnsi="Times New Roman" w:cs="Times New Roman"/>
          <w:sz w:val="24"/>
          <w:szCs w:val="24"/>
        </w:rPr>
      </w:pPr>
      <w:r w:rsidRPr="00767C64">
        <w:rPr>
          <w:rFonts w:ascii="Times New Roman" w:hAnsi="Times New Roman" w:cs="Times New Roman"/>
          <w:sz w:val="24"/>
          <w:szCs w:val="24"/>
        </w:rPr>
        <w:t xml:space="preserve">communicate: 1. share or exchange information.  2.  pass on or convey an emotion, disease, heat, but the etc. 3.  having a common connecting door </w:t>
      </w:r>
    </w:p>
    <w:p w:rsidR="00BA03B9" w:rsidRPr="00497926" w:rsidRDefault="00BA03B9" w:rsidP="00497926">
      <w:pPr>
        <w:pBdr>
          <w:top w:val="single" w:sz="4" w:space="1" w:color="auto"/>
        </w:pBdr>
        <w:tabs>
          <w:tab w:val="left" w:pos="2711"/>
        </w:tabs>
        <w:spacing w:before="240" w:line="240" w:lineRule="auto"/>
        <w:rPr>
          <w:rFonts w:ascii="Times New Roman" w:hAnsi="Times New Roman" w:cs="Times New Roman"/>
          <w:sz w:val="20"/>
          <w:szCs w:val="20"/>
        </w:rPr>
      </w:pPr>
      <w:r w:rsidRPr="00497926">
        <w:rPr>
          <w:rFonts w:ascii="Times New Roman" w:hAnsi="Times New Roman" w:cs="Times New Roman"/>
          <w:sz w:val="20"/>
          <w:szCs w:val="20"/>
        </w:rPr>
        <w:t>Note. Adapted from</w:t>
      </w:r>
      <w:r w:rsidRPr="00497926">
        <w:rPr>
          <w:rFonts w:ascii="Times New Roman" w:hAnsi="Times New Roman" w:cs="Times New Roman"/>
          <w:i/>
          <w:iCs/>
          <w:sz w:val="20"/>
          <w:szCs w:val="20"/>
        </w:rPr>
        <w:t xml:space="preserve"> “</w:t>
      </w:r>
      <w:r w:rsidRPr="00497926">
        <w:rPr>
          <w:rFonts w:ascii="Times New Roman" w:hAnsi="Times New Roman" w:cs="Times New Roman"/>
          <w:i/>
          <w:iCs/>
        </w:rPr>
        <w:t>Oxford dictionary of current English</w:t>
      </w:r>
      <w:r w:rsidRPr="00497926">
        <w:rPr>
          <w:rFonts w:ascii="Times New Roman" w:hAnsi="Times New Roman" w:cs="Times New Roman"/>
          <w:sz w:val="20"/>
          <w:szCs w:val="20"/>
        </w:rPr>
        <w:t xml:space="preserve">” by </w:t>
      </w:r>
      <w:r w:rsidRPr="00497926">
        <w:rPr>
          <w:rFonts w:ascii="Times New Roman" w:hAnsi="Times New Roman" w:cs="Times New Roman"/>
        </w:rPr>
        <w:t>Soanes, C., Hawker, S., &amp; Elliott, J.</w:t>
      </w:r>
      <w:r w:rsidRPr="00497926">
        <w:rPr>
          <w:rFonts w:ascii="Times New Roman" w:hAnsi="Times New Roman" w:cs="Times New Roman"/>
          <w:sz w:val="20"/>
          <w:szCs w:val="20"/>
        </w:rPr>
        <w:t xml:space="preserve">, 2006. Copyright 2006 by </w:t>
      </w:r>
      <w:r w:rsidRPr="00497926">
        <w:rPr>
          <w:rFonts w:ascii="Times New Roman" w:hAnsi="Times New Roman" w:cs="Times New Roman"/>
        </w:rPr>
        <w:t>Oxford University Press</w:t>
      </w:r>
    </w:p>
    <w:p w:rsidR="00BA03B9" w:rsidRPr="0030154E" w:rsidRDefault="00BA03B9" w:rsidP="004A30CB">
      <w:pPr>
        <w:tabs>
          <w:tab w:val="left" w:pos="3800"/>
        </w:tabs>
        <w:spacing w:before="240" w:line="480" w:lineRule="auto"/>
        <w:rPr>
          <w:rFonts w:ascii="Times New Roman" w:hAnsi="Times New Roman" w:cs="Times New Roman"/>
          <w:sz w:val="24"/>
          <w:szCs w:val="24"/>
        </w:rPr>
      </w:pPr>
      <w:r>
        <w:rPr>
          <w:rFonts w:ascii="Times New Roman" w:hAnsi="Times New Roman" w:cs="Times New Roman"/>
          <w:sz w:val="24"/>
          <w:szCs w:val="24"/>
        </w:rPr>
        <w:t>The point being made here is that a</w:t>
      </w:r>
      <w:r w:rsidRPr="0030154E">
        <w:rPr>
          <w:rFonts w:ascii="Times New Roman" w:hAnsi="Times New Roman" w:cs="Times New Roman"/>
          <w:sz w:val="24"/>
          <w:szCs w:val="24"/>
        </w:rPr>
        <w:t xml:space="preserve"> great deal of clari</w:t>
      </w:r>
      <w:r>
        <w:rPr>
          <w:rFonts w:ascii="Times New Roman" w:hAnsi="Times New Roman" w:cs="Times New Roman"/>
          <w:sz w:val="24"/>
          <w:szCs w:val="24"/>
        </w:rPr>
        <w:t>ty can be</w:t>
      </w:r>
      <w:r w:rsidRPr="0030154E">
        <w:rPr>
          <w:rFonts w:ascii="Times New Roman" w:hAnsi="Times New Roman" w:cs="Times New Roman"/>
          <w:sz w:val="24"/>
          <w:szCs w:val="24"/>
        </w:rPr>
        <w:t xml:space="preserve"> generated by isolating similarly orthographic data into functional and </w:t>
      </w:r>
      <w:r>
        <w:rPr>
          <w:rFonts w:ascii="Times New Roman" w:hAnsi="Times New Roman" w:cs="Times New Roman"/>
          <w:sz w:val="24"/>
          <w:szCs w:val="24"/>
        </w:rPr>
        <w:t>familial</w:t>
      </w:r>
      <w:r w:rsidRPr="0030154E">
        <w:rPr>
          <w:rFonts w:ascii="Times New Roman" w:hAnsi="Times New Roman" w:cs="Times New Roman"/>
          <w:sz w:val="24"/>
          <w:szCs w:val="24"/>
        </w:rPr>
        <w:t xml:space="preserve"> groups.  It is an extra but needed step to reduce data cluttering</w:t>
      </w:r>
      <w:r w:rsidRPr="00FC7195">
        <w:rPr>
          <w:rFonts w:ascii="Times New Roman" w:hAnsi="Times New Roman" w:cs="Times New Roman"/>
          <w:sz w:val="24"/>
          <w:szCs w:val="24"/>
        </w:rPr>
        <w:t xml:space="preserve"> </w:t>
      </w:r>
      <w:r w:rsidRPr="0030154E">
        <w:rPr>
          <w:rFonts w:ascii="Times New Roman" w:hAnsi="Times New Roman" w:cs="Times New Roman"/>
          <w:sz w:val="24"/>
          <w:szCs w:val="24"/>
        </w:rPr>
        <w:t>for ELLs.  Value is created in the domain of ELL instruction becaus</w:t>
      </w:r>
      <w:r>
        <w:rPr>
          <w:rFonts w:ascii="Times New Roman" w:hAnsi="Times New Roman" w:cs="Times New Roman"/>
          <w:sz w:val="24"/>
          <w:szCs w:val="24"/>
        </w:rPr>
        <w:t>e parts of speech arrangement provides</w:t>
      </w:r>
      <w:r w:rsidRPr="0030154E">
        <w:rPr>
          <w:rFonts w:ascii="Times New Roman" w:hAnsi="Times New Roman" w:cs="Times New Roman"/>
          <w:sz w:val="24"/>
          <w:szCs w:val="24"/>
        </w:rPr>
        <w:t xml:space="preserve"> more meaningful information </w:t>
      </w:r>
      <w:r>
        <w:rPr>
          <w:rFonts w:ascii="Times New Roman" w:hAnsi="Times New Roman" w:cs="Times New Roman"/>
          <w:sz w:val="24"/>
          <w:szCs w:val="24"/>
        </w:rPr>
        <w:t>allowing the ELL to get the</w:t>
      </w:r>
      <w:r w:rsidRPr="0030154E">
        <w:rPr>
          <w:rFonts w:ascii="Times New Roman" w:hAnsi="Times New Roman" w:cs="Times New Roman"/>
          <w:sz w:val="24"/>
          <w:szCs w:val="24"/>
        </w:rPr>
        <w:t xml:space="preserve"> job done, which is to ma</w:t>
      </w:r>
      <w:r>
        <w:rPr>
          <w:rFonts w:ascii="Times New Roman" w:hAnsi="Times New Roman" w:cs="Times New Roman"/>
          <w:sz w:val="24"/>
          <w:szCs w:val="24"/>
        </w:rPr>
        <w:t>ke meaningful connections to new</w:t>
      </w:r>
      <w:r w:rsidRPr="0030154E">
        <w:rPr>
          <w:rFonts w:ascii="Times New Roman" w:hAnsi="Times New Roman" w:cs="Times New Roman"/>
          <w:sz w:val="24"/>
          <w:szCs w:val="24"/>
        </w:rPr>
        <w:t xml:space="preserve"> words.</w:t>
      </w:r>
    </w:p>
    <w:p w:rsidR="00BA03B9" w:rsidRPr="00CA784D" w:rsidRDefault="00BA03B9" w:rsidP="00B53B81">
      <w:pPr>
        <w:tabs>
          <w:tab w:val="left" w:pos="3800"/>
        </w:tabs>
        <w:spacing w:before="240" w:line="480" w:lineRule="auto"/>
        <w:ind w:firstLine="720"/>
        <w:rPr>
          <w:rFonts w:ascii="Times New Roman" w:hAnsi="Times New Roman" w:cs="Times New Roman"/>
          <w:sz w:val="24"/>
          <w:szCs w:val="24"/>
        </w:rPr>
      </w:pPr>
      <w:r w:rsidRPr="00C10B93">
        <w:rPr>
          <w:rFonts w:ascii="Times New Roman" w:hAnsi="Times New Roman" w:cs="Times New Roman"/>
          <w:sz w:val="24"/>
          <w:szCs w:val="24"/>
        </w:rPr>
        <w:tab/>
      </w:r>
      <w:r w:rsidRPr="00CA784D">
        <w:rPr>
          <w:rFonts w:ascii="Times New Roman" w:hAnsi="Times New Roman" w:cs="Times New Roman"/>
          <w:sz w:val="24"/>
          <w:szCs w:val="24"/>
        </w:rPr>
        <w:t>Conclusion</w:t>
      </w:r>
    </w:p>
    <w:p w:rsidR="00BA03B9" w:rsidRDefault="00BA03B9" w:rsidP="00806EA3">
      <w:pPr>
        <w:tabs>
          <w:tab w:val="left" w:pos="3800"/>
        </w:tabs>
        <w:spacing w:before="240" w:line="480" w:lineRule="auto"/>
        <w:ind w:firstLine="720"/>
        <w:rPr>
          <w:rFonts w:ascii="Times New Roman" w:hAnsi="Times New Roman" w:cs="Times New Roman"/>
          <w:sz w:val="24"/>
          <w:szCs w:val="24"/>
        </w:rPr>
      </w:pPr>
      <w:r w:rsidRPr="0030154E">
        <w:rPr>
          <w:rFonts w:ascii="Times New Roman" w:hAnsi="Times New Roman" w:cs="Times New Roman"/>
          <w:sz w:val="24"/>
          <w:szCs w:val="24"/>
        </w:rPr>
        <w:t xml:space="preserve">For the ELL, a dictionary must serve as a linguistic compass leading the student though the intricacies of the English language.  This being the case, a teacher involved with ELLs must </w:t>
      </w:r>
      <w:r>
        <w:rPr>
          <w:rFonts w:ascii="Times New Roman" w:hAnsi="Times New Roman" w:cs="Times New Roman"/>
          <w:sz w:val="24"/>
          <w:szCs w:val="24"/>
        </w:rPr>
        <w:t>provide s</w:t>
      </w:r>
      <w:r w:rsidRPr="0030154E">
        <w:rPr>
          <w:rFonts w:ascii="Times New Roman" w:hAnsi="Times New Roman" w:cs="Times New Roman"/>
          <w:sz w:val="24"/>
          <w:szCs w:val="24"/>
        </w:rPr>
        <w:t xml:space="preserve">tudents </w:t>
      </w:r>
      <w:r>
        <w:rPr>
          <w:rFonts w:ascii="Times New Roman" w:hAnsi="Times New Roman" w:cs="Times New Roman"/>
          <w:sz w:val="24"/>
          <w:szCs w:val="24"/>
        </w:rPr>
        <w:t>the appropriate tools to</w:t>
      </w:r>
      <w:r w:rsidRPr="0030154E">
        <w:rPr>
          <w:rFonts w:ascii="Times New Roman" w:hAnsi="Times New Roman" w:cs="Times New Roman"/>
          <w:sz w:val="24"/>
          <w:szCs w:val="24"/>
        </w:rPr>
        <w:t xml:space="preserve"> navigate the troubled wa</w:t>
      </w:r>
      <w:r>
        <w:rPr>
          <w:rFonts w:ascii="Times New Roman" w:hAnsi="Times New Roman" w:cs="Times New Roman"/>
          <w:sz w:val="24"/>
          <w:szCs w:val="24"/>
        </w:rPr>
        <w:t>ters of English learning</w:t>
      </w:r>
      <w:r w:rsidRPr="0030154E">
        <w:rPr>
          <w:rFonts w:ascii="Times New Roman" w:hAnsi="Times New Roman" w:cs="Times New Roman"/>
          <w:sz w:val="24"/>
          <w:szCs w:val="24"/>
        </w:rPr>
        <w:t>.  “All languages seem to have words that function like nouns and others that serve as verbs. Humans describe their world by naming objects and actions, and these categories may be part of</w:t>
      </w:r>
      <w:r>
        <w:rPr>
          <w:rFonts w:ascii="Times New Roman" w:hAnsi="Times New Roman" w:cs="Times New Roman"/>
          <w:sz w:val="24"/>
          <w:szCs w:val="24"/>
        </w:rPr>
        <w:t xml:space="preserve"> Universal Grammar</w:t>
      </w:r>
      <w:r w:rsidRPr="0030154E">
        <w:rPr>
          <w:rFonts w:ascii="Times New Roman" w:hAnsi="Times New Roman" w:cs="Times New Roman"/>
          <w:sz w:val="24"/>
          <w:szCs w:val="24"/>
        </w:rPr>
        <w:t>” (Freeman, p. 186, 1999)</w:t>
      </w:r>
      <w:r>
        <w:rPr>
          <w:rFonts w:ascii="Times New Roman" w:hAnsi="Times New Roman" w:cs="Times New Roman"/>
          <w:sz w:val="24"/>
          <w:szCs w:val="24"/>
        </w:rPr>
        <w:t>.  This aspect of universal grammar can be applied to render a more formulaic design.  ELLs and English speaker alike can then develop a better command of the language because their active-filter is greatly reduced.</w:t>
      </w:r>
      <w:r w:rsidRPr="0009534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03B9" w:rsidRPr="0030154E" w:rsidRDefault="00BA03B9" w:rsidP="00A03148">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ind w:firstLine="720"/>
        <w:rPr>
          <w:rFonts w:ascii="Times New Roman" w:hAnsi="Times New Roman" w:cs="Times New Roman"/>
          <w:sz w:val="24"/>
          <w:szCs w:val="24"/>
        </w:rPr>
      </w:pPr>
    </w:p>
    <w:p w:rsidR="00BA03B9" w:rsidRPr="0030154E" w:rsidRDefault="00BA03B9" w:rsidP="00FA5579">
      <w:pPr>
        <w:spacing w:line="480" w:lineRule="auto"/>
        <w:ind w:firstLine="720"/>
        <w:rPr>
          <w:rFonts w:ascii="Times New Roman" w:hAnsi="Times New Roman" w:cs="Times New Roman"/>
          <w:sz w:val="24"/>
          <w:szCs w:val="24"/>
        </w:rPr>
      </w:pPr>
    </w:p>
    <w:p w:rsidR="00BA03B9" w:rsidRPr="0030154E" w:rsidRDefault="00BA03B9" w:rsidP="00B53B81">
      <w:pPr>
        <w:spacing w:line="480" w:lineRule="auto"/>
        <w:jc w:val="center"/>
        <w:rPr>
          <w:rFonts w:ascii="Times New Roman" w:hAnsi="Times New Roman" w:cs="Times New Roman"/>
          <w:sz w:val="24"/>
          <w:szCs w:val="24"/>
        </w:rPr>
      </w:pPr>
      <w:r w:rsidRPr="0030154E">
        <w:rPr>
          <w:rFonts w:ascii="Times New Roman" w:hAnsi="Times New Roman" w:cs="Times New Roman"/>
          <w:sz w:val="24"/>
          <w:szCs w:val="24"/>
        </w:rPr>
        <w:t>References</w:t>
      </w:r>
    </w:p>
    <w:p w:rsidR="00BA03B9" w:rsidRDefault="00BA03B9" w:rsidP="00B53B81">
      <w:pPr>
        <w:spacing w:line="480" w:lineRule="auto"/>
        <w:jc w:val="center"/>
        <w:rPr>
          <w:rFonts w:ascii="Times New Roman" w:hAnsi="Times New Roman" w:cs="Times New Roman"/>
          <w:color w:val="333333"/>
          <w:sz w:val="24"/>
          <w:szCs w:val="24"/>
        </w:rPr>
      </w:pPr>
      <w:r w:rsidRPr="0030154E">
        <w:rPr>
          <w:rFonts w:ascii="Times New Roman" w:hAnsi="Times New Roman" w:cs="Times New Roman"/>
          <w:color w:val="333333"/>
          <w:sz w:val="24"/>
          <w:szCs w:val="24"/>
        </w:rPr>
        <w:t xml:space="preserve">Freeman, D. E., &amp; Freeman, Y. S. (2014). </w:t>
      </w:r>
      <w:r w:rsidRPr="0030154E">
        <w:rPr>
          <w:rFonts w:ascii="Times New Roman" w:hAnsi="Times New Roman" w:cs="Times New Roman"/>
          <w:i/>
          <w:iCs/>
          <w:color w:val="333333"/>
          <w:sz w:val="24"/>
          <w:szCs w:val="24"/>
        </w:rPr>
        <w:t>Essential linguistics: what teachers need to know to teach ESL , reading spelling, and grammar</w:t>
      </w:r>
      <w:r w:rsidRPr="0030154E">
        <w:rPr>
          <w:rFonts w:ascii="Times New Roman" w:hAnsi="Times New Roman" w:cs="Times New Roman"/>
          <w:color w:val="333333"/>
          <w:sz w:val="24"/>
          <w:szCs w:val="24"/>
        </w:rPr>
        <w:t>. Portsmouth, NH : Heinemann, c2014</w:t>
      </w:r>
    </w:p>
    <w:p w:rsidR="00BA03B9" w:rsidRDefault="00BA03B9" w:rsidP="001015B1">
      <w:pPr>
        <w:pStyle w:val="NormalWeb"/>
        <w:spacing w:line="480" w:lineRule="auto"/>
        <w:ind w:left="363" w:hanging="363"/>
      </w:pPr>
      <w:r>
        <w:t xml:space="preserve">Landau, S. I. (2001). </w:t>
      </w:r>
      <w:r>
        <w:rPr>
          <w:i/>
          <w:iCs/>
        </w:rPr>
        <w:t>Dictionaries : The art and craft of lexicography</w:t>
      </w:r>
      <w:r>
        <w:t xml:space="preserve"> Cambridge ; New York : Cambridge University Press, 2001; 2nd ed. Retrieved from </w:t>
      </w:r>
      <w:hyperlink r:id="rId7" w:tgtFrame="_blank" w:history="1">
        <w:r>
          <w:rPr>
            <w:rStyle w:val="Hyperlink"/>
          </w:rPr>
          <w:t>https://login.dax.lib.unf.edu/login?url=http://search.ebscohost.com/login.aspx?direct=true&amp;db=cat00488a&amp;AN=unf.020621849&amp;site=eds-live&amp;scope=site</w:t>
        </w:r>
      </w:hyperlink>
      <w:r>
        <w:t xml:space="preserve"> </w:t>
      </w:r>
    </w:p>
    <w:p w:rsidR="00BA03B9" w:rsidRDefault="00BA03B9" w:rsidP="001015B1">
      <w:pPr>
        <w:pStyle w:val="NormalWeb"/>
        <w:spacing w:line="480" w:lineRule="auto"/>
        <w:ind w:left="363" w:hanging="363"/>
      </w:pPr>
      <w:r>
        <w:t xml:space="preserve">Soanes, C., Hawker, S., &amp; Elliott, J. (2006). </w:t>
      </w:r>
      <w:r>
        <w:rPr>
          <w:i/>
          <w:iCs/>
        </w:rPr>
        <w:t>Oxford dictionary of current English</w:t>
      </w:r>
      <w:r>
        <w:t xml:space="preserve"> Oxford ; New York : Oxford University Press, 2006; 4th ed. Retrieved from </w:t>
      </w:r>
      <w:hyperlink r:id="rId8" w:tgtFrame="_blank" w:history="1">
        <w:r>
          <w:rPr>
            <w:rStyle w:val="Hyperlink"/>
          </w:rPr>
          <w:t>https://login.dax.lib.unf.edu/login?url=http://search.ebscohost.com/login.aspx?direct=true&amp;db=cat00488a&amp;AN=unf.025277516&amp;site=eds-live&amp;scope=site</w:t>
        </w:r>
      </w:hyperlink>
      <w:r>
        <w:t xml:space="preserve"> </w:t>
      </w:r>
    </w:p>
    <w:p w:rsidR="00BA03B9" w:rsidRDefault="00BA03B9" w:rsidP="001015B1">
      <w:pPr>
        <w:pStyle w:val="NormalWeb"/>
        <w:spacing w:line="480" w:lineRule="auto"/>
        <w:ind w:left="363" w:hanging="363"/>
      </w:pPr>
      <w:r>
        <w:t xml:space="preserve">Stark, M. P. (2011). </w:t>
      </w:r>
      <w:r>
        <w:rPr>
          <w:i/>
          <w:iCs/>
        </w:rPr>
        <w:t>Bilingual thematic dictionaries</w:t>
      </w:r>
      <w:r>
        <w:t xml:space="preserve">. Berlin: De Gruyter. Retrieved from </w:t>
      </w:r>
      <w:hyperlink r:id="rId9" w:tgtFrame="_blank" w:history="1">
        <w:r>
          <w:rPr>
            <w:rStyle w:val="Hyperlink"/>
          </w:rPr>
          <w:t>https://login.dax.lib.unf.edu/login?url=http://search.ebscohost.com/login.aspx?direct=true&amp;db=nlebk&amp;AN=407478&amp;site=eds-live&amp;scope=site</w:t>
        </w:r>
      </w:hyperlink>
      <w:r>
        <w:t xml:space="preserve"> </w:t>
      </w:r>
    </w:p>
    <w:p w:rsidR="00BA03B9" w:rsidRPr="00586ACD" w:rsidRDefault="00BA03B9" w:rsidP="001015B1">
      <w:pPr>
        <w:spacing w:after="0" w:line="240" w:lineRule="auto"/>
        <w:rPr>
          <w:rFonts w:ascii="Times New Roman" w:hAnsi="Times New Roman" w:cs="Times New Roman"/>
          <w:sz w:val="24"/>
          <w:szCs w:val="24"/>
        </w:rPr>
      </w:pPr>
      <w:r w:rsidRPr="00C10B93">
        <w:rPr>
          <w:rFonts w:ascii="Times New Roman" w:hAnsi="Times New Roman" w:cs="Times New Roman"/>
          <w:sz w:val="24"/>
          <w:szCs w:val="24"/>
          <w:lang w:val="fr-FR"/>
        </w:rPr>
        <w:t xml:space="preserve">Valdman, A., Belasco, S., &amp; Steiner, F. (1972). </w:t>
      </w:r>
      <w:r w:rsidRPr="00C10B93">
        <w:rPr>
          <w:rFonts w:ascii="Times New Roman" w:hAnsi="Times New Roman" w:cs="Times New Roman"/>
          <w:i/>
          <w:iCs/>
          <w:sz w:val="24"/>
          <w:szCs w:val="24"/>
          <w:lang w:val="fr-FR"/>
        </w:rPr>
        <w:t>Scènes et séjours</w:t>
      </w:r>
      <w:r w:rsidRPr="00C10B93">
        <w:rPr>
          <w:rFonts w:ascii="Times New Roman" w:hAnsi="Times New Roman" w:cs="Times New Roman"/>
          <w:sz w:val="24"/>
          <w:szCs w:val="24"/>
          <w:lang w:val="fr-FR"/>
        </w:rPr>
        <w:t xml:space="preserve">. </w:t>
      </w:r>
      <w:r w:rsidRPr="00586ACD">
        <w:rPr>
          <w:rFonts w:ascii="Times New Roman" w:hAnsi="Times New Roman" w:cs="Times New Roman"/>
          <w:sz w:val="24"/>
          <w:szCs w:val="24"/>
        </w:rPr>
        <w:t xml:space="preserve">Glenview: Scott Foresman. </w:t>
      </w:r>
    </w:p>
    <w:p w:rsidR="00BA03B9" w:rsidRPr="0030154E" w:rsidRDefault="00BA03B9" w:rsidP="00B53B81">
      <w:pPr>
        <w:spacing w:line="480" w:lineRule="auto"/>
        <w:jc w:val="center"/>
        <w:rPr>
          <w:rFonts w:ascii="Times New Roman" w:hAnsi="Times New Roman" w:cs="Times New Roman"/>
          <w:sz w:val="24"/>
          <w:szCs w:val="24"/>
        </w:rPr>
      </w:pPr>
    </w:p>
    <w:sectPr w:rsidR="00BA03B9" w:rsidRPr="0030154E" w:rsidSect="0034619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3B9" w:rsidRDefault="00BA03B9" w:rsidP="00D06100">
      <w:pPr>
        <w:spacing w:after="0" w:line="240" w:lineRule="auto"/>
      </w:pPr>
      <w:r>
        <w:separator/>
      </w:r>
    </w:p>
  </w:endnote>
  <w:endnote w:type="continuationSeparator" w:id="0">
    <w:p w:rsidR="00BA03B9" w:rsidRDefault="00BA03B9" w:rsidP="00D06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3B9" w:rsidRDefault="00BA03B9" w:rsidP="00D06100">
      <w:pPr>
        <w:spacing w:after="0" w:line="240" w:lineRule="auto"/>
      </w:pPr>
      <w:r>
        <w:separator/>
      </w:r>
    </w:p>
  </w:footnote>
  <w:footnote w:type="continuationSeparator" w:id="0">
    <w:p w:rsidR="00BA03B9" w:rsidRDefault="00BA03B9" w:rsidP="00D061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B9" w:rsidRDefault="00BA03B9" w:rsidP="008A2C05">
    <w:pPr>
      <w:pStyle w:val="Header"/>
    </w:pPr>
    <w:r>
      <w:t xml:space="preserve">LEXICOGRAPHY FOR THE ENGLISH LANGUAGE LEARNER </w:t>
    </w:r>
    <w:r>
      <w:tab/>
    </w:r>
    <w:fldSimple w:instr=" PAGE   \* MERGEFORMAT ">
      <w:r>
        <w:rPr>
          <w:noProof/>
        </w:rPr>
        <w:t>1</w:t>
      </w:r>
    </w:fldSimple>
  </w:p>
  <w:p w:rsidR="00BA03B9" w:rsidRDefault="00BA03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97D"/>
    <w:rsid w:val="0009534F"/>
    <w:rsid w:val="000A0BBC"/>
    <w:rsid w:val="000A5AE1"/>
    <w:rsid w:val="000F2901"/>
    <w:rsid w:val="001015B1"/>
    <w:rsid w:val="00130AA2"/>
    <w:rsid w:val="00161C5C"/>
    <w:rsid w:val="00170327"/>
    <w:rsid w:val="00186C00"/>
    <w:rsid w:val="00190FFF"/>
    <w:rsid w:val="001C0586"/>
    <w:rsid w:val="001C314C"/>
    <w:rsid w:val="00255891"/>
    <w:rsid w:val="00264E47"/>
    <w:rsid w:val="00275DB7"/>
    <w:rsid w:val="0030154E"/>
    <w:rsid w:val="00306879"/>
    <w:rsid w:val="003228E6"/>
    <w:rsid w:val="00331AF3"/>
    <w:rsid w:val="0033494A"/>
    <w:rsid w:val="00346199"/>
    <w:rsid w:val="003706B3"/>
    <w:rsid w:val="00374E8F"/>
    <w:rsid w:val="0037594B"/>
    <w:rsid w:val="00377D4E"/>
    <w:rsid w:val="00386DDD"/>
    <w:rsid w:val="003A25DB"/>
    <w:rsid w:val="003B36FB"/>
    <w:rsid w:val="003B7E62"/>
    <w:rsid w:val="003D4649"/>
    <w:rsid w:val="003D5CF7"/>
    <w:rsid w:val="00497926"/>
    <w:rsid w:val="004A30CB"/>
    <w:rsid w:val="004F594B"/>
    <w:rsid w:val="00501580"/>
    <w:rsid w:val="00521645"/>
    <w:rsid w:val="00534D22"/>
    <w:rsid w:val="00556D7B"/>
    <w:rsid w:val="00567025"/>
    <w:rsid w:val="00586ACD"/>
    <w:rsid w:val="005B2E66"/>
    <w:rsid w:val="00616A39"/>
    <w:rsid w:val="00616E58"/>
    <w:rsid w:val="006264D0"/>
    <w:rsid w:val="0066478D"/>
    <w:rsid w:val="006E5E95"/>
    <w:rsid w:val="006F07D4"/>
    <w:rsid w:val="006F2E32"/>
    <w:rsid w:val="00707F37"/>
    <w:rsid w:val="00710564"/>
    <w:rsid w:val="00730E34"/>
    <w:rsid w:val="00745CE8"/>
    <w:rsid w:val="00767C64"/>
    <w:rsid w:val="007D1696"/>
    <w:rsid w:val="007D4DEF"/>
    <w:rsid w:val="00806EA3"/>
    <w:rsid w:val="00830993"/>
    <w:rsid w:val="008A2C05"/>
    <w:rsid w:val="008B0CBC"/>
    <w:rsid w:val="008B47C8"/>
    <w:rsid w:val="008C4C0D"/>
    <w:rsid w:val="008E5A70"/>
    <w:rsid w:val="00926E3E"/>
    <w:rsid w:val="00952461"/>
    <w:rsid w:val="00967D34"/>
    <w:rsid w:val="00973AE2"/>
    <w:rsid w:val="00987D0E"/>
    <w:rsid w:val="009B3190"/>
    <w:rsid w:val="009B5E09"/>
    <w:rsid w:val="009E09CB"/>
    <w:rsid w:val="009E68A0"/>
    <w:rsid w:val="009F1A0E"/>
    <w:rsid w:val="00A03148"/>
    <w:rsid w:val="00A10E1E"/>
    <w:rsid w:val="00A15D17"/>
    <w:rsid w:val="00A23BE5"/>
    <w:rsid w:val="00A23DA5"/>
    <w:rsid w:val="00A3197D"/>
    <w:rsid w:val="00A84258"/>
    <w:rsid w:val="00AF52DD"/>
    <w:rsid w:val="00B03B56"/>
    <w:rsid w:val="00B12EA2"/>
    <w:rsid w:val="00B27093"/>
    <w:rsid w:val="00B3113A"/>
    <w:rsid w:val="00B3681B"/>
    <w:rsid w:val="00B53B81"/>
    <w:rsid w:val="00B549BB"/>
    <w:rsid w:val="00B86423"/>
    <w:rsid w:val="00BA03B9"/>
    <w:rsid w:val="00BD1168"/>
    <w:rsid w:val="00BD2972"/>
    <w:rsid w:val="00BD5EF6"/>
    <w:rsid w:val="00C10B93"/>
    <w:rsid w:val="00C532F7"/>
    <w:rsid w:val="00C623CC"/>
    <w:rsid w:val="00C66504"/>
    <w:rsid w:val="00C82258"/>
    <w:rsid w:val="00CA3372"/>
    <w:rsid w:val="00CA784D"/>
    <w:rsid w:val="00D048CB"/>
    <w:rsid w:val="00D06100"/>
    <w:rsid w:val="00D111F0"/>
    <w:rsid w:val="00D167EC"/>
    <w:rsid w:val="00D17F8D"/>
    <w:rsid w:val="00D372E8"/>
    <w:rsid w:val="00D43D14"/>
    <w:rsid w:val="00D955CE"/>
    <w:rsid w:val="00DD3771"/>
    <w:rsid w:val="00DD5B37"/>
    <w:rsid w:val="00E11C52"/>
    <w:rsid w:val="00E15B49"/>
    <w:rsid w:val="00E23615"/>
    <w:rsid w:val="00E25C8F"/>
    <w:rsid w:val="00E30CE3"/>
    <w:rsid w:val="00E408BF"/>
    <w:rsid w:val="00E51712"/>
    <w:rsid w:val="00E752CA"/>
    <w:rsid w:val="00E95D4F"/>
    <w:rsid w:val="00EA5A56"/>
    <w:rsid w:val="00EB4434"/>
    <w:rsid w:val="00ED1C3D"/>
    <w:rsid w:val="00EF1819"/>
    <w:rsid w:val="00F00A68"/>
    <w:rsid w:val="00F11CAC"/>
    <w:rsid w:val="00F27B44"/>
    <w:rsid w:val="00F477CB"/>
    <w:rsid w:val="00F50C6C"/>
    <w:rsid w:val="00F72D5B"/>
    <w:rsid w:val="00F92100"/>
    <w:rsid w:val="00F968B0"/>
    <w:rsid w:val="00FA3836"/>
    <w:rsid w:val="00FA5579"/>
    <w:rsid w:val="00FC71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A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6E3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061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06100"/>
    <w:rPr>
      <w:rFonts w:cs="Times New Roman"/>
    </w:rPr>
  </w:style>
  <w:style w:type="paragraph" w:styleId="Footer">
    <w:name w:val="footer"/>
    <w:basedOn w:val="Normal"/>
    <w:link w:val="FooterChar"/>
    <w:uiPriority w:val="99"/>
    <w:semiHidden/>
    <w:rsid w:val="00D061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06100"/>
    <w:rPr>
      <w:rFonts w:cs="Times New Roman"/>
    </w:rPr>
  </w:style>
  <w:style w:type="paragraph" w:styleId="NormalWeb">
    <w:name w:val="Normal (Web)"/>
    <w:basedOn w:val="Normal"/>
    <w:uiPriority w:val="99"/>
    <w:semiHidden/>
    <w:rsid w:val="001015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1015B1"/>
    <w:rPr>
      <w:rFonts w:cs="Times New Roman"/>
      <w:color w:val="0000FF"/>
      <w:u w:val="single"/>
    </w:rPr>
  </w:style>
  <w:style w:type="paragraph" w:styleId="NoSpacing">
    <w:name w:val="No Spacing"/>
    <w:uiPriority w:val="99"/>
    <w:qFormat/>
    <w:rsid w:val="006F07D4"/>
  </w:style>
</w:styles>
</file>

<file path=word/webSettings.xml><?xml version="1.0" encoding="utf-8"?>
<w:webSettings xmlns:r="http://schemas.openxmlformats.org/officeDocument/2006/relationships" xmlns:w="http://schemas.openxmlformats.org/wordprocessingml/2006/main">
  <w:divs>
    <w:div w:id="968627058">
      <w:marLeft w:val="0"/>
      <w:marRight w:val="0"/>
      <w:marTop w:val="0"/>
      <w:marBottom w:val="0"/>
      <w:divBdr>
        <w:top w:val="none" w:sz="0" w:space="0" w:color="auto"/>
        <w:left w:val="none" w:sz="0" w:space="0" w:color="auto"/>
        <w:bottom w:val="none" w:sz="0" w:space="0" w:color="auto"/>
        <w:right w:val="none" w:sz="0" w:space="0" w:color="auto"/>
      </w:divBdr>
      <w:divsChild>
        <w:div w:id="968627061">
          <w:marLeft w:val="0"/>
          <w:marRight w:val="0"/>
          <w:marTop w:val="0"/>
          <w:marBottom w:val="0"/>
          <w:divBdr>
            <w:top w:val="none" w:sz="0" w:space="0" w:color="auto"/>
            <w:left w:val="none" w:sz="0" w:space="0" w:color="auto"/>
            <w:bottom w:val="none" w:sz="0" w:space="0" w:color="auto"/>
            <w:right w:val="none" w:sz="0" w:space="0" w:color="auto"/>
          </w:divBdr>
          <w:divsChild>
            <w:div w:id="9686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7062">
      <w:marLeft w:val="0"/>
      <w:marRight w:val="0"/>
      <w:marTop w:val="0"/>
      <w:marBottom w:val="0"/>
      <w:divBdr>
        <w:top w:val="none" w:sz="0" w:space="0" w:color="auto"/>
        <w:left w:val="none" w:sz="0" w:space="0" w:color="auto"/>
        <w:bottom w:val="none" w:sz="0" w:space="0" w:color="auto"/>
        <w:right w:val="none" w:sz="0" w:space="0" w:color="auto"/>
      </w:divBdr>
      <w:divsChild>
        <w:div w:id="96862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dax.lib.unf.edu/login?url=http://search.ebscohost.com/login.aspx?direct=true&amp;db=cat00488a&amp;AN=unf.025277516&amp;site=eds-live&amp;scope=site" TargetMode="External"/><Relationship Id="rId3" Type="http://schemas.openxmlformats.org/officeDocument/2006/relationships/webSettings" Target="webSettings.xml"/><Relationship Id="rId7" Type="http://schemas.openxmlformats.org/officeDocument/2006/relationships/hyperlink" Target="https://login.dax.lib.unf.edu/login?url=http://search.ebscohost.com/login.aspx?direct=true&amp;db=cat00488a&amp;AN=unf.020621849&amp;site=eds-live&amp;scope=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dax.lib.unf.edu/login?url=http://search.ebscohost.com/login.aspx?direct=true&amp;db=nlebk&amp;AN=407478&amp;site=eds-live&amp;scop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1705</Words>
  <Characters>9721</Characters>
  <Application>Microsoft Office Outlook</Application>
  <DocSecurity>0</DocSecurity>
  <Lines>0</Lines>
  <Paragraphs>0</Paragraphs>
  <ScaleCrop>false</ScaleCrop>
  <Company>GDIT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Lexicography for the English Language Learner</dc:title>
  <dc:subject/>
  <dc:creator>DELLUSERVFD</dc:creator>
  <cp:keywords/>
  <dc:description/>
  <cp:lastModifiedBy>Lena</cp:lastModifiedBy>
  <cp:revision>2</cp:revision>
  <dcterms:created xsi:type="dcterms:W3CDTF">2018-08-17T20:33:00Z</dcterms:created>
  <dcterms:modified xsi:type="dcterms:W3CDTF">2018-08-17T20:33:00Z</dcterms:modified>
</cp:coreProperties>
</file>