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BE" w:rsidRDefault="00891BA0" w:rsidP="00891B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 NO</w:t>
      </w:r>
      <w:r w:rsidR="002A370A">
        <w:rPr>
          <w:b/>
          <w:sz w:val="24"/>
          <w:szCs w:val="24"/>
        </w:rPr>
        <w:t xml:space="preserve"> 2015-2</w:t>
      </w:r>
    </w:p>
    <w:p w:rsidR="00891BA0" w:rsidRPr="00891BA0" w:rsidRDefault="00891BA0" w:rsidP="00891B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</w:t>
      </w:r>
      <w:r w:rsidR="00A5460C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OF LIEBENTHAL</w:t>
      </w:r>
    </w:p>
    <w:p w:rsidR="00D769BE" w:rsidRPr="00891BA0" w:rsidRDefault="00D769BE" w:rsidP="00891BA0">
      <w:pPr>
        <w:spacing w:after="0"/>
        <w:jc w:val="center"/>
        <w:rPr>
          <w:b/>
          <w:sz w:val="24"/>
          <w:szCs w:val="24"/>
        </w:rPr>
      </w:pPr>
      <w:r w:rsidRPr="00891BA0">
        <w:rPr>
          <w:b/>
          <w:sz w:val="24"/>
          <w:szCs w:val="24"/>
        </w:rPr>
        <w:t>AN ORDINANCE ESTABLISHING CITY CHARGES</w:t>
      </w:r>
    </w:p>
    <w:p w:rsidR="00D769BE" w:rsidRDefault="00D769BE" w:rsidP="00891BA0">
      <w:pPr>
        <w:pStyle w:val="Default"/>
      </w:pPr>
    </w:p>
    <w:p w:rsidR="00D769BE" w:rsidRPr="00891BA0" w:rsidRDefault="00D769BE" w:rsidP="00891BA0">
      <w:pPr>
        <w:spacing w:after="0" w:line="240" w:lineRule="auto"/>
        <w:rPr>
          <w:sz w:val="24"/>
          <w:szCs w:val="24"/>
        </w:rPr>
      </w:pPr>
      <w:r w:rsidRPr="00891BA0">
        <w:rPr>
          <w:sz w:val="24"/>
          <w:szCs w:val="24"/>
        </w:rPr>
        <w:t xml:space="preserve">The City of Liebenthal ordains that it is necessary to set fee amounts payable by citizens or interested parties </w:t>
      </w:r>
      <w:r w:rsidR="00D55DBE" w:rsidRPr="00891BA0">
        <w:rPr>
          <w:sz w:val="24"/>
          <w:szCs w:val="24"/>
        </w:rPr>
        <w:t>for the stated services</w:t>
      </w:r>
      <w:r w:rsidR="00891BA0" w:rsidRPr="00891BA0">
        <w:rPr>
          <w:sz w:val="24"/>
          <w:szCs w:val="24"/>
        </w:rPr>
        <w:t xml:space="preserve"> performed by City employees or persons of the Governing Body of the City of Liebenthal</w:t>
      </w:r>
      <w:r w:rsidRPr="00891BA0">
        <w:rPr>
          <w:sz w:val="24"/>
          <w:szCs w:val="24"/>
        </w:rPr>
        <w:t>. This is done to benefit all City of Liebenthal residents and property owners.</w:t>
      </w:r>
    </w:p>
    <w:p w:rsidR="00D769BE" w:rsidRPr="00891BA0" w:rsidRDefault="00D769BE" w:rsidP="00891BA0">
      <w:pPr>
        <w:pStyle w:val="Default"/>
      </w:pPr>
    </w:p>
    <w:p w:rsidR="00D769BE" w:rsidRPr="00891BA0" w:rsidRDefault="00D769BE" w:rsidP="00891BA0">
      <w:pPr>
        <w:spacing w:after="0"/>
        <w:rPr>
          <w:sz w:val="24"/>
          <w:szCs w:val="24"/>
        </w:rPr>
      </w:pPr>
      <w:r w:rsidRPr="00891BA0">
        <w:rPr>
          <w:sz w:val="24"/>
          <w:szCs w:val="24"/>
        </w:rPr>
        <w:t xml:space="preserve"> The City Council of Liebenthal ordains the following fee schedule:</w:t>
      </w:r>
    </w:p>
    <w:p w:rsidR="00D769BE" w:rsidRPr="00891BA0" w:rsidRDefault="00D769BE" w:rsidP="00891BA0">
      <w:pPr>
        <w:spacing w:after="0" w:line="240" w:lineRule="auto"/>
        <w:rPr>
          <w:sz w:val="24"/>
          <w:szCs w:val="24"/>
        </w:rPr>
      </w:pPr>
      <w:r w:rsidRPr="00891BA0">
        <w:rPr>
          <w:sz w:val="24"/>
          <w:szCs w:val="24"/>
        </w:rPr>
        <w:t>Building Permit</w:t>
      </w:r>
      <w:r w:rsidR="00C86CC1">
        <w:rPr>
          <w:sz w:val="24"/>
          <w:szCs w:val="24"/>
        </w:rPr>
        <w:t>s</w:t>
      </w:r>
      <w:r w:rsidRPr="00891BA0">
        <w:rPr>
          <w:sz w:val="24"/>
          <w:szCs w:val="24"/>
        </w:rPr>
        <w:t xml:space="preserve">  - $10</w:t>
      </w:r>
      <w:r w:rsidR="00C86CC1">
        <w:rPr>
          <w:sz w:val="24"/>
          <w:szCs w:val="24"/>
        </w:rPr>
        <w:t>/each</w:t>
      </w:r>
    </w:p>
    <w:p w:rsidR="00D769BE" w:rsidRPr="00891BA0" w:rsidRDefault="00D55DBE" w:rsidP="00891BA0">
      <w:pPr>
        <w:spacing w:after="0" w:line="240" w:lineRule="auto"/>
        <w:rPr>
          <w:sz w:val="24"/>
          <w:szCs w:val="24"/>
        </w:rPr>
      </w:pPr>
      <w:r w:rsidRPr="00891BA0">
        <w:rPr>
          <w:sz w:val="24"/>
          <w:szCs w:val="24"/>
        </w:rPr>
        <w:t>Non-Sufficient</w:t>
      </w:r>
      <w:r w:rsidR="00D769BE" w:rsidRPr="00891BA0">
        <w:rPr>
          <w:sz w:val="24"/>
          <w:szCs w:val="24"/>
        </w:rPr>
        <w:t xml:space="preserve"> Check </w:t>
      </w:r>
      <w:r w:rsidR="00891BA0" w:rsidRPr="00891BA0">
        <w:rPr>
          <w:sz w:val="24"/>
          <w:szCs w:val="24"/>
        </w:rPr>
        <w:t>Charge</w:t>
      </w:r>
      <w:r w:rsidR="00D769BE" w:rsidRPr="00891BA0">
        <w:rPr>
          <w:sz w:val="24"/>
          <w:szCs w:val="24"/>
        </w:rPr>
        <w:t>- $30</w:t>
      </w:r>
    </w:p>
    <w:p w:rsidR="00D769BE" w:rsidRPr="00891BA0" w:rsidRDefault="00D769BE" w:rsidP="00891BA0">
      <w:pPr>
        <w:spacing w:after="0" w:line="240" w:lineRule="auto"/>
        <w:rPr>
          <w:sz w:val="24"/>
          <w:szCs w:val="24"/>
        </w:rPr>
      </w:pPr>
      <w:r w:rsidRPr="00891BA0">
        <w:rPr>
          <w:sz w:val="24"/>
          <w:szCs w:val="24"/>
        </w:rPr>
        <w:t xml:space="preserve">Clerical/Administrative </w:t>
      </w:r>
      <w:r w:rsidR="00D55DBE" w:rsidRPr="00891BA0">
        <w:rPr>
          <w:sz w:val="24"/>
          <w:szCs w:val="24"/>
        </w:rPr>
        <w:t>- $15/hr with a one hour minimum.</w:t>
      </w:r>
    </w:p>
    <w:p w:rsidR="00D55DBE" w:rsidRPr="00891BA0" w:rsidRDefault="00D55DBE" w:rsidP="00891BA0">
      <w:pPr>
        <w:spacing w:after="0" w:line="240" w:lineRule="auto"/>
        <w:rPr>
          <w:sz w:val="24"/>
          <w:szCs w:val="24"/>
        </w:rPr>
      </w:pPr>
      <w:r w:rsidRPr="00891BA0">
        <w:rPr>
          <w:sz w:val="24"/>
          <w:szCs w:val="24"/>
        </w:rPr>
        <w:t>Copies - $.25</w:t>
      </w:r>
      <w:r w:rsidR="00891BA0" w:rsidRPr="00891BA0">
        <w:rPr>
          <w:sz w:val="24"/>
          <w:szCs w:val="24"/>
        </w:rPr>
        <w:t>/page</w:t>
      </w:r>
    </w:p>
    <w:p w:rsidR="00D55DBE" w:rsidRPr="00891BA0" w:rsidRDefault="00D55DBE" w:rsidP="00891BA0">
      <w:pPr>
        <w:spacing w:after="0" w:line="240" w:lineRule="auto"/>
        <w:rPr>
          <w:sz w:val="24"/>
          <w:szCs w:val="24"/>
        </w:rPr>
      </w:pPr>
      <w:r w:rsidRPr="00891BA0">
        <w:rPr>
          <w:sz w:val="24"/>
          <w:szCs w:val="24"/>
        </w:rPr>
        <w:t xml:space="preserve">Tractor </w:t>
      </w:r>
      <w:proofErr w:type="gramStart"/>
      <w:r w:rsidRPr="00891BA0">
        <w:rPr>
          <w:sz w:val="24"/>
          <w:szCs w:val="24"/>
        </w:rPr>
        <w:t>With</w:t>
      </w:r>
      <w:proofErr w:type="gramEnd"/>
      <w:r w:rsidRPr="00891BA0">
        <w:rPr>
          <w:sz w:val="24"/>
          <w:szCs w:val="24"/>
        </w:rPr>
        <w:t xml:space="preserve"> Operator - $70/hr</w:t>
      </w:r>
    </w:p>
    <w:p w:rsidR="00D55DBE" w:rsidRPr="00891BA0" w:rsidRDefault="00D55DBE" w:rsidP="00891BA0">
      <w:pPr>
        <w:spacing w:after="0" w:line="240" w:lineRule="auto"/>
        <w:rPr>
          <w:sz w:val="24"/>
          <w:szCs w:val="24"/>
        </w:rPr>
      </w:pPr>
      <w:r w:rsidRPr="00891BA0">
        <w:rPr>
          <w:sz w:val="24"/>
          <w:szCs w:val="24"/>
        </w:rPr>
        <w:t xml:space="preserve">Mower </w:t>
      </w:r>
      <w:proofErr w:type="gramStart"/>
      <w:r w:rsidRPr="00891BA0">
        <w:rPr>
          <w:sz w:val="24"/>
          <w:szCs w:val="24"/>
        </w:rPr>
        <w:t>With</w:t>
      </w:r>
      <w:proofErr w:type="gramEnd"/>
      <w:r w:rsidRPr="00891BA0">
        <w:rPr>
          <w:sz w:val="24"/>
          <w:szCs w:val="24"/>
        </w:rPr>
        <w:t xml:space="preserve"> Operator - $75/hr</w:t>
      </w:r>
    </w:p>
    <w:p w:rsidR="00D55DBE" w:rsidRPr="00891BA0" w:rsidRDefault="00D55DBE" w:rsidP="00891BA0">
      <w:pPr>
        <w:spacing w:after="0" w:line="240" w:lineRule="auto"/>
        <w:rPr>
          <w:sz w:val="24"/>
          <w:szCs w:val="24"/>
        </w:rPr>
      </w:pPr>
      <w:r w:rsidRPr="00891BA0">
        <w:rPr>
          <w:sz w:val="24"/>
          <w:szCs w:val="24"/>
        </w:rPr>
        <w:t xml:space="preserve">City Travel </w:t>
      </w:r>
      <w:proofErr w:type="gramStart"/>
      <w:r w:rsidRPr="00891BA0">
        <w:rPr>
          <w:sz w:val="24"/>
          <w:szCs w:val="24"/>
        </w:rPr>
        <w:t>Expense  -</w:t>
      </w:r>
      <w:proofErr w:type="gramEnd"/>
      <w:r w:rsidRPr="00891BA0">
        <w:rPr>
          <w:sz w:val="24"/>
          <w:szCs w:val="24"/>
        </w:rPr>
        <w:t xml:space="preserve"> $.55/mile</w:t>
      </w:r>
    </w:p>
    <w:p w:rsidR="00D55DBE" w:rsidRPr="00891BA0" w:rsidRDefault="00D55DBE" w:rsidP="00891BA0">
      <w:pPr>
        <w:spacing w:after="0" w:line="240" w:lineRule="auto"/>
        <w:rPr>
          <w:sz w:val="24"/>
          <w:szCs w:val="24"/>
        </w:rPr>
      </w:pPr>
      <w:r w:rsidRPr="00891BA0">
        <w:rPr>
          <w:sz w:val="24"/>
          <w:szCs w:val="24"/>
        </w:rPr>
        <w:t>Rock/Sand - $20/tractor scoop</w:t>
      </w:r>
    </w:p>
    <w:p w:rsidR="00D769BE" w:rsidRDefault="00D769BE" w:rsidP="00891BA0">
      <w:pPr>
        <w:spacing w:after="0"/>
        <w:rPr>
          <w:sz w:val="24"/>
          <w:szCs w:val="24"/>
        </w:rPr>
      </w:pPr>
    </w:p>
    <w:p w:rsidR="00A5460C" w:rsidRDefault="00A5460C" w:rsidP="00A5460C">
      <w:pPr>
        <w:pStyle w:val="NoSpacing"/>
      </w:pPr>
      <w:r>
        <w:t>This ordinance shall be in full force and effect upon the publication in the official City newspaper.</w:t>
      </w:r>
    </w:p>
    <w:p w:rsidR="00A5460C" w:rsidRDefault="00A5460C" w:rsidP="00A5460C">
      <w:pPr>
        <w:pStyle w:val="NoSpacing"/>
      </w:pPr>
    </w:p>
    <w:p w:rsidR="00C86CC1" w:rsidRDefault="00A5460C" w:rsidP="00A5460C">
      <w:pPr>
        <w:pStyle w:val="NoSpacing"/>
      </w:pPr>
      <w:r>
        <w:t>ADOPTED AND APPROVED BY the Governing Body of the Cit</w:t>
      </w:r>
      <w:r w:rsidR="007B7BC8">
        <w:t xml:space="preserve">y of Liebenthal, Kansas, this </w:t>
      </w:r>
      <w:r w:rsidR="00C86CC1">
        <w:t>__</w:t>
      </w:r>
      <w:r w:rsidR="007E6A54">
        <w:rPr>
          <w:u w:val="single"/>
        </w:rPr>
        <w:t>9th</w:t>
      </w:r>
      <w:r w:rsidR="00C86CC1">
        <w:t>_</w:t>
      </w:r>
      <w:r>
        <w:t xml:space="preserve"> day of </w:t>
      </w:r>
    </w:p>
    <w:p w:rsidR="00C86CC1" w:rsidRDefault="00C86CC1" w:rsidP="00A5460C">
      <w:pPr>
        <w:pStyle w:val="NoSpacing"/>
      </w:pPr>
    </w:p>
    <w:p w:rsidR="00A5460C" w:rsidRDefault="007E6A54" w:rsidP="00A5460C">
      <w:pPr>
        <w:pStyle w:val="NoSpacing"/>
      </w:pPr>
      <w:proofErr w:type="gramStart"/>
      <w:r>
        <w:rPr>
          <w:u w:val="single"/>
        </w:rPr>
        <w:t>February</w:t>
      </w:r>
      <w:r w:rsidR="00C86CC1">
        <w:t>__________</w:t>
      </w:r>
      <w:r w:rsidR="00A5460C">
        <w:t>, 2015.</w:t>
      </w:r>
      <w:proofErr w:type="gramEnd"/>
    </w:p>
    <w:p w:rsidR="00A5460C" w:rsidRDefault="00A5460C" w:rsidP="00A5460C">
      <w:pPr>
        <w:pStyle w:val="NoSpacing"/>
      </w:pPr>
    </w:p>
    <w:p w:rsidR="00A5460C" w:rsidRDefault="00A5460C" w:rsidP="00A5460C">
      <w:pPr>
        <w:pStyle w:val="NoSpacing"/>
      </w:pPr>
      <w:r>
        <w:tab/>
      </w:r>
      <w:r>
        <w:tab/>
      </w:r>
      <w:r>
        <w:tab/>
      </w:r>
    </w:p>
    <w:p w:rsidR="00A5460C" w:rsidRDefault="00A5460C" w:rsidP="00A5460C">
      <w:pPr>
        <w:pStyle w:val="NoSpacing"/>
      </w:pPr>
    </w:p>
    <w:p w:rsidR="00A5460C" w:rsidRDefault="00A5460C" w:rsidP="00A5460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6A54">
        <w:rPr>
          <w:u w:val="single"/>
        </w:rPr>
        <w:t>/s/ Medesa Sander</w:t>
      </w:r>
      <w:r>
        <w:t>_________________</w:t>
      </w:r>
    </w:p>
    <w:p w:rsidR="00A5460C" w:rsidRDefault="00A5460C" w:rsidP="00A5460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:rsidR="00A5460C" w:rsidRDefault="00A5460C" w:rsidP="00A5460C">
      <w:pPr>
        <w:pStyle w:val="NoSpacing"/>
      </w:pPr>
    </w:p>
    <w:p w:rsidR="00A5460C" w:rsidRDefault="00A5460C" w:rsidP="00A5460C">
      <w:pPr>
        <w:pStyle w:val="NoSpacing"/>
      </w:pPr>
    </w:p>
    <w:p w:rsidR="00A5460C" w:rsidRDefault="00A5460C" w:rsidP="00A5460C">
      <w:pPr>
        <w:pStyle w:val="NoSpacing"/>
      </w:pPr>
    </w:p>
    <w:p w:rsidR="00A5460C" w:rsidRDefault="00A5460C" w:rsidP="00A5460C">
      <w:pPr>
        <w:pStyle w:val="NoSpacing"/>
      </w:pPr>
    </w:p>
    <w:p w:rsidR="00A5460C" w:rsidRDefault="00A5460C" w:rsidP="00A5460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370A">
        <w:t>Attest:</w:t>
      </w:r>
      <w:r>
        <w:tab/>
      </w:r>
      <w:r w:rsidR="007E6A54">
        <w:rPr>
          <w:u w:val="single"/>
        </w:rPr>
        <w:t>/s/Sheila Herman</w:t>
      </w:r>
      <w:r>
        <w:t>__________________</w:t>
      </w:r>
    </w:p>
    <w:p w:rsidR="00A5460C" w:rsidRPr="00891BA0" w:rsidRDefault="00A5460C" w:rsidP="00A5460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sectPr w:rsidR="00A5460C" w:rsidRPr="00891BA0" w:rsidSect="008C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9BE"/>
    <w:rsid w:val="0017668F"/>
    <w:rsid w:val="001C283B"/>
    <w:rsid w:val="002A370A"/>
    <w:rsid w:val="002F1ACC"/>
    <w:rsid w:val="002F55E1"/>
    <w:rsid w:val="00373800"/>
    <w:rsid w:val="00646B72"/>
    <w:rsid w:val="007A0EC9"/>
    <w:rsid w:val="007B7BC8"/>
    <w:rsid w:val="007E6A54"/>
    <w:rsid w:val="00891BA0"/>
    <w:rsid w:val="008C7210"/>
    <w:rsid w:val="008F21A0"/>
    <w:rsid w:val="00A45CCB"/>
    <w:rsid w:val="00A5460C"/>
    <w:rsid w:val="00B857F8"/>
    <w:rsid w:val="00C86CC1"/>
    <w:rsid w:val="00D55DBE"/>
    <w:rsid w:val="00D769BE"/>
    <w:rsid w:val="00E4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69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54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2015-02-10T03:41:00Z</cp:lastPrinted>
  <dcterms:created xsi:type="dcterms:W3CDTF">2014-12-19T03:20:00Z</dcterms:created>
  <dcterms:modified xsi:type="dcterms:W3CDTF">2015-03-04T03:11:00Z</dcterms:modified>
</cp:coreProperties>
</file>