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2750D" w14:textId="77777777" w:rsidR="00757C5A" w:rsidRDefault="00757C5A">
      <w:r>
        <w:t>Date:  ________________________</w:t>
      </w:r>
    </w:p>
    <w:p w14:paraId="6BD1422C" w14:textId="77777777" w:rsidR="00757C5A" w:rsidRDefault="00757C5A"/>
    <w:p w14:paraId="55E472A4" w14:textId="7F6981DF" w:rsidR="001176C6" w:rsidRDefault="007F3365">
      <w:r>
        <w:t>As you are aware, the Drug Enforcement Agency requires pharmacists “to exercise sound judgment when making a determination about the legitimacy of a controlled substance prescription</w:t>
      </w:r>
      <w:r w:rsidRPr="007F3365">
        <w:t>.</w:t>
      </w:r>
      <w:r w:rsidR="00C943B1">
        <w:t>”</w:t>
      </w:r>
      <w:bookmarkStart w:id="0" w:name="_GoBack"/>
      <w:bookmarkEnd w:id="0"/>
      <w:r w:rsidRPr="007F3365">
        <w:rPr>
          <w:rFonts w:cs="Arial"/>
        </w:rPr>
        <w:t xml:space="preserve">  Through this letter, I attest that I have issued a controlled substance prescription</w:t>
      </w:r>
      <w:r w:rsidR="001176C6" w:rsidRPr="007F3365">
        <w:t xml:space="preserve"> fo</w:t>
      </w:r>
      <w:r w:rsidR="001176C6">
        <w:t>r the following patient</w:t>
      </w:r>
      <w:r w:rsidR="00EF67DF">
        <w:t xml:space="preserve"> on the date noted above</w:t>
      </w:r>
      <w:r w:rsidR="001176C6">
        <w:t>:</w:t>
      </w:r>
    </w:p>
    <w:p w14:paraId="380EE3B5" w14:textId="77777777" w:rsidR="00757C5A" w:rsidRDefault="00757C5A"/>
    <w:p w14:paraId="2E426056" w14:textId="77777777" w:rsidR="00757C5A" w:rsidRDefault="00757C5A">
      <w:r>
        <w:t>________________________________________________________</w:t>
      </w:r>
    </w:p>
    <w:p w14:paraId="437684F4" w14:textId="77777777" w:rsidR="00757C5A" w:rsidRDefault="00757C5A"/>
    <w:p w14:paraId="34D769F2" w14:textId="31F02295" w:rsidR="001176C6" w:rsidRDefault="001176C6">
      <w:r>
        <w:t xml:space="preserve">By my signature below, I attest that prior to prescribing controlled substance </w:t>
      </w:r>
      <w:r w:rsidR="007D7948">
        <w:t>medications for this patient, the</w:t>
      </w:r>
      <w:r w:rsidR="00430890">
        <w:t xml:space="preserve"> prescription has been issued for a legitimate medical purpose and the</w:t>
      </w:r>
      <w:r w:rsidR="007D7948">
        <w:t xml:space="preserve"> following has been </w:t>
      </w:r>
      <w:r w:rsidR="00ED5EC4">
        <w:t>documented in the patient’s medical record</w:t>
      </w:r>
      <w:r w:rsidR="007D7948">
        <w:t>:</w:t>
      </w:r>
    </w:p>
    <w:p w14:paraId="47083292" w14:textId="77777777" w:rsidR="007D7948" w:rsidRDefault="007D7948"/>
    <w:p w14:paraId="2088D3B9" w14:textId="77777777" w:rsidR="007D7948" w:rsidRDefault="007D7948" w:rsidP="007D7948">
      <w:pPr>
        <w:pStyle w:val="ListParagraph"/>
        <w:numPr>
          <w:ilvl w:val="0"/>
          <w:numId w:val="1"/>
        </w:numPr>
      </w:pPr>
      <w:r>
        <w:t>A physical examination of the patient prior to the issuance of the prescription.</w:t>
      </w:r>
    </w:p>
    <w:p w14:paraId="3C2F1B07" w14:textId="77777777" w:rsidR="007D7948" w:rsidRDefault="007D7948" w:rsidP="007D7948">
      <w:pPr>
        <w:pStyle w:val="ListParagraph"/>
        <w:numPr>
          <w:ilvl w:val="0"/>
          <w:numId w:val="1"/>
        </w:numPr>
      </w:pPr>
      <w:r>
        <w:t>A review of previous medical records and/or diag</w:t>
      </w:r>
      <w:r w:rsidR="00ED5EC4">
        <w:t>nostic tests</w:t>
      </w:r>
      <w:r>
        <w:t>.</w:t>
      </w:r>
    </w:p>
    <w:p w14:paraId="762CA592" w14:textId="77777777" w:rsidR="00ED5EC4" w:rsidRDefault="00ED5EC4" w:rsidP="00ED5EC4">
      <w:pPr>
        <w:pStyle w:val="ListParagraph"/>
        <w:numPr>
          <w:ilvl w:val="0"/>
          <w:numId w:val="1"/>
        </w:numPr>
      </w:pPr>
      <w:r>
        <w:t>T</w:t>
      </w:r>
      <w:r w:rsidR="007D7948">
        <w:t>he reason why controlled substance therapy is medically necessary.</w:t>
      </w:r>
    </w:p>
    <w:p w14:paraId="29D8BD90" w14:textId="77777777" w:rsidR="00ED5EC4" w:rsidRDefault="00ED5EC4" w:rsidP="007D7948">
      <w:pPr>
        <w:pStyle w:val="ListParagraph"/>
        <w:numPr>
          <w:ilvl w:val="0"/>
          <w:numId w:val="1"/>
        </w:numPr>
      </w:pPr>
      <w:r>
        <w:t xml:space="preserve">An individualized plan of care and objectives for treatment. </w:t>
      </w:r>
    </w:p>
    <w:p w14:paraId="7AED09F6" w14:textId="77777777" w:rsidR="007D7948" w:rsidRDefault="00ED5EC4" w:rsidP="007D7948">
      <w:pPr>
        <w:pStyle w:val="ListParagraph"/>
        <w:numPr>
          <w:ilvl w:val="0"/>
          <w:numId w:val="1"/>
        </w:numPr>
      </w:pPr>
      <w:r>
        <w:t>Other treatment modalities that the patient has tried or to which the patient has been referred</w:t>
      </w:r>
      <w:r w:rsidR="007D7948">
        <w:t>.</w:t>
      </w:r>
    </w:p>
    <w:p w14:paraId="72A41B99" w14:textId="77777777" w:rsidR="007D7948" w:rsidRDefault="007D7948" w:rsidP="007D7948">
      <w:pPr>
        <w:pStyle w:val="ListParagraph"/>
        <w:numPr>
          <w:ilvl w:val="0"/>
          <w:numId w:val="1"/>
        </w:numPr>
      </w:pPr>
      <w:r>
        <w:t>The patient</w:t>
      </w:r>
      <w:r w:rsidR="00ED5EC4">
        <w:t xml:space="preserve">’s diagnosis of </w:t>
      </w:r>
      <w:r>
        <w:t>chronic non-malignant pain.</w:t>
      </w:r>
    </w:p>
    <w:p w14:paraId="1CC3B8E4" w14:textId="77777777" w:rsidR="007D7948" w:rsidRDefault="007D7948" w:rsidP="007D7948">
      <w:pPr>
        <w:pStyle w:val="ListParagraph"/>
        <w:numPr>
          <w:ilvl w:val="0"/>
          <w:numId w:val="1"/>
        </w:numPr>
      </w:pPr>
      <w:r>
        <w:t>The patient</w:t>
      </w:r>
      <w:r w:rsidR="00757C5A">
        <w:t>’s signed</w:t>
      </w:r>
      <w:r>
        <w:t xml:space="preserve"> controlled substance agreement.</w:t>
      </w:r>
    </w:p>
    <w:p w14:paraId="1B98C37E" w14:textId="77777777" w:rsidR="007D7948" w:rsidRDefault="00757C5A" w:rsidP="007D7948">
      <w:pPr>
        <w:pStyle w:val="ListParagraph"/>
        <w:numPr>
          <w:ilvl w:val="0"/>
          <w:numId w:val="1"/>
        </w:numPr>
      </w:pPr>
      <w:r>
        <w:t>All periodic patient encounters and compliance with treatment plans.</w:t>
      </w:r>
    </w:p>
    <w:p w14:paraId="4E90893F" w14:textId="77777777" w:rsidR="00B30560" w:rsidRDefault="00B30560" w:rsidP="007D7948">
      <w:pPr>
        <w:pStyle w:val="ListParagraph"/>
        <w:numPr>
          <w:ilvl w:val="0"/>
          <w:numId w:val="1"/>
        </w:numPr>
      </w:pPr>
      <w:r>
        <w:t>The patient does not present any indicators for aberrant drug-related behavior</w:t>
      </w:r>
      <w:r w:rsidR="00757C5A">
        <w:t>.</w:t>
      </w:r>
    </w:p>
    <w:p w14:paraId="19EE12E0" w14:textId="77777777" w:rsidR="00B30560" w:rsidRDefault="00757C5A" w:rsidP="007D7948">
      <w:pPr>
        <w:pStyle w:val="ListParagraph"/>
        <w:numPr>
          <w:ilvl w:val="0"/>
          <w:numId w:val="1"/>
        </w:numPr>
      </w:pPr>
      <w:r>
        <w:t>The patient does not demonstrate any evidence of diversion.</w:t>
      </w:r>
    </w:p>
    <w:p w14:paraId="5D56DECF" w14:textId="77777777" w:rsidR="00B30560" w:rsidRDefault="00B30560" w:rsidP="007D7948">
      <w:pPr>
        <w:pStyle w:val="ListParagraph"/>
        <w:numPr>
          <w:ilvl w:val="0"/>
          <w:numId w:val="1"/>
        </w:numPr>
      </w:pPr>
      <w:r>
        <w:t xml:space="preserve">An E-FORCSE </w:t>
      </w:r>
      <w:proofErr w:type="gramStart"/>
      <w:r>
        <w:t>check</w:t>
      </w:r>
      <w:proofErr w:type="gramEnd"/>
      <w:r>
        <w:t xml:space="preserve"> </w:t>
      </w:r>
      <w:r w:rsidR="00757C5A">
        <w:t>with no unexpected results.</w:t>
      </w:r>
    </w:p>
    <w:p w14:paraId="68AE9752" w14:textId="77777777" w:rsidR="00B30560" w:rsidRDefault="00757C5A" w:rsidP="007D7948">
      <w:pPr>
        <w:pStyle w:val="ListParagraph"/>
        <w:numPr>
          <w:ilvl w:val="0"/>
          <w:numId w:val="1"/>
        </w:numPr>
      </w:pPr>
      <w:r>
        <w:t xml:space="preserve">A </w:t>
      </w:r>
      <w:r w:rsidR="0052110B">
        <w:t xml:space="preserve">urine drug test </w:t>
      </w:r>
      <w:r>
        <w:t>that produced no unexpected results.</w:t>
      </w:r>
    </w:p>
    <w:p w14:paraId="0CF002C1" w14:textId="77777777" w:rsidR="007D7948" w:rsidRDefault="00ED5EC4" w:rsidP="00757C5A">
      <w:pPr>
        <w:pStyle w:val="ListParagraph"/>
        <w:numPr>
          <w:ilvl w:val="0"/>
          <w:numId w:val="1"/>
        </w:numPr>
      </w:pPr>
      <w:r>
        <w:t>All other elements as required by ei</w:t>
      </w:r>
      <w:r w:rsidR="00757C5A">
        <w:t>ther 64B8-9.013 or 64B15-14.005.</w:t>
      </w:r>
    </w:p>
    <w:p w14:paraId="6EA6510B" w14:textId="77777777" w:rsidR="007D7948" w:rsidRDefault="007D7948"/>
    <w:p w14:paraId="7D801644" w14:textId="77777777" w:rsidR="0010799F" w:rsidRDefault="007F3365">
      <w:r>
        <w:t>If you have any questions about the prescription, dosage, or quantity, please call my office at</w:t>
      </w:r>
      <w:proofErr w:type="gramStart"/>
      <w:r>
        <w:t>:_</w:t>
      </w:r>
      <w:proofErr w:type="gramEnd"/>
      <w:r>
        <w:t>____________________________.  I appreciate your diligence and effort to assist my patients in obtaining their medically necessary medications.</w:t>
      </w:r>
    </w:p>
    <w:p w14:paraId="35E337E6" w14:textId="77777777" w:rsidR="007F3365" w:rsidRDefault="007F3365"/>
    <w:p w14:paraId="68E43C82" w14:textId="77777777" w:rsidR="007F3365" w:rsidRDefault="007F3365">
      <w:r>
        <w:t>Sincerely,</w:t>
      </w:r>
    </w:p>
    <w:p w14:paraId="16F22BC8" w14:textId="77777777" w:rsidR="007F3365" w:rsidRDefault="007F3365"/>
    <w:p w14:paraId="6386685A" w14:textId="77777777" w:rsidR="007F3365" w:rsidRDefault="007F3365"/>
    <w:p w14:paraId="365E3696" w14:textId="77777777" w:rsidR="007F3365" w:rsidRDefault="0069111E">
      <w:r>
        <w:t>[Physician]</w:t>
      </w:r>
    </w:p>
    <w:sectPr w:rsidR="007F3365" w:rsidSect="006E130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2BACE" w14:textId="77777777" w:rsidR="007F3365" w:rsidRDefault="007F3365" w:rsidP="00757C5A">
      <w:r>
        <w:separator/>
      </w:r>
    </w:p>
  </w:endnote>
  <w:endnote w:type="continuationSeparator" w:id="0">
    <w:p w14:paraId="2F3CC9F6" w14:textId="77777777" w:rsidR="007F3365" w:rsidRDefault="007F3365" w:rsidP="0075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726136" w14:textId="77777777" w:rsidR="00EF67DF" w:rsidRDefault="00EF67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8C3471" w14:textId="77777777" w:rsidR="00EF67DF" w:rsidRDefault="00EF67D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B0939C" w14:textId="77777777" w:rsidR="00EF67DF" w:rsidRDefault="00EF67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0F5ED" w14:textId="77777777" w:rsidR="007F3365" w:rsidRDefault="007F3365" w:rsidP="00757C5A">
      <w:r>
        <w:separator/>
      </w:r>
    </w:p>
  </w:footnote>
  <w:footnote w:type="continuationSeparator" w:id="0">
    <w:p w14:paraId="277A6D5E" w14:textId="77777777" w:rsidR="007F3365" w:rsidRDefault="007F3365" w:rsidP="00757C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2FA2D" w14:textId="77777777" w:rsidR="00EF67DF" w:rsidRDefault="00C943B1">
    <w:pPr>
      <w:pStyle w:val="Header"/>
    </w:pPr>
    <w:r>
      <w:rPr>
        <w:noProof/>
      </w:rPr>
      <w:pict w14:anchorId="142DB4B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860EFF" w14:textId="77777777" w:rsidR="007F3365" w:rsidRPr="00757C5A" w:rsidRDefault="00C943B1" w:rsidP="00757C5A">
    <w:pPr>
      <w:pStyle w:val="Header"/>
      <w:jc w:val="center"/>
      <w:rPr>
        <w:b/>
      </w:rPr>
    </w:pPr>
    <w:r>
      <w:rPr>
        <w:noProof/>
      </w:rPr>
      <w:pict w14:anchorId="387A36E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r w:rsidR="007F3365" w:rsidRPr="00757C5A">
      <w:rPr>
        <w:b/>
      </w:rPr>
      <w:t>[Physician’s Letterhead]</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3D1510" w14:textId="77777777" w:rsidR="00EF67DF" w:rsidRDefault="00C943B1">
    <w:pPr>
      <w:pStyle w:val="Header"/>
    </w:pPr>
    <w:r>
      <w:rPr>
        <w:noProof/>
      </w:rPr>
      <w:pict w14:anchorId="439A249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C649F"/>
    <w:multiLevelType w:val="hybridMultilevel"/>
    <w:tmpl w:val="E8A0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C6"/>
    <w:rsid w:val="0010799F"/>
    <w:rsid w:val="001176C6"/>
    <w:rsid w:val="00430890"/>
    <w:rsid w:val="0052110B"/>
    <w:rsid w:val="0069111E"/>
    <w:rsid w:val="006E130B"/>
    <w:rsid w:val="00757C5A"/>
    <w:rsid w:val="007D7948"/>
    <w:rsid w:val="007F3365"/>
    <w:rsid w:val="00B30560"/>
    <w:rsid w:val="00C943B1"/>
    <w:rsid w:val="00ED5EC4"/>
    <w:rsid w:val="00EF6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262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48"/>
    <w:pPr>
      <w:ind w:left="720"/>
      <w:contextualSpacing/>
    </w:pPr>
  </w:style>
  <w:style w:type="paragraph" w:styleId="Header">
    <w:name w:val="header"/>
    <w:basedOn w:val="Normal"/>
    <w:link w:val="HeaderChar"/>
    <w:uiPriority w:val="99"/>
    <w:unhideWhenUsed/>
    <w:rsid w:val="00757C5A"/>
    <w:pPr>
      <w:tabs>
        <w:tab w:val="center" w:pos="4320"/>
        <w:tab w:val="right" w:pos="8640"/>
      </w:tabs>
    </w:pPr>
  </w:style>
  <w:style w:type="character" w:customStyle="1" w:styleId="HeaderChar">
    <w:name w:val="Header Char"/>
    <w:basedOn w:val="DefaultParagraphFont"/>
    <w:link w:val="Header"/>
    <w:uiPriority w:val="99"/>
    <w:rsid w:val="00757C5A"/>
  </w:style>
  <w:style w:type="paragraph" w:styleId="Footer">
    <w:name w:val="footer"/>
    <w:basedOn w:val="Normal"/>
    <w:link w:val="FooterChar"/>
    <w:uiPriority w:val="99"/>
    <w:unhideWhenUsed/>
    <w:rsid w:val="00757C5A"/>
    <w:pPr>
      <w:tabs>
        <w:tab w:val="center" w:pos="4320"/>
        <w:tab w:val="right" w:pos="8640"/>
      </w:tabs>
    </w:pPr>
  </w:style>
  <w:style w:type="character" w:customStyle="1" w:styleId="FooterChar">
    <w:name w:val="Footer Char"/>
    <w:basedOn w:val="DefaultParagraphFont"/>
    <w:link w:val="Footer"/>
    <w:uiPriority w:val="99"/>
    <w:rsid w:val="00757C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48"/>
    <w:pPr>
      <w:ind w:left="720"/>
      <w:contextualSpacing/>
    </w:pPr>
  </w:style>
  <w:style w:type="paragraph" w:styleId="Header">
    <w:name w:val="header"/>
    <w:basedOn w:val="Normal"/>
    <w:link w:val="HeaderChar"/>
    <w:uiPriority w:val="99"/>
    <w:unhideWhenUsed/>
    <w:rsid w:val="00757C5A"/>
    <w:pPr>
      <w:tabs>
        <w:tab w:val="center" w:pos="4320"/>
        <w:tab w:val="right" w:pos="8640"/>
      </w:tabs>
    </w:pPr>
  </w:style>
  <w:style w:type="character" w:customStyle="1" w:styleId="HeaderChar">
    <w:name w:val="Header Char"/>
    <w:basedOn w:val="DefaultParagraphFont"/>
    <w:link w:val="Header"/>
    <w:uiPriority w:val="99"/>
    <w:rsid w:val="00757C5A"/>
  </w:style>
  <w:style w:type="paragraph" w:styleId="Footer">
    <w:name w:val="footer"/>
    <w:basedOn w:val="Normal"/>
    <w:link w:val="FooterChar"/>
    <w:uiPriority w:val="99"/>
    <w:unhideWhenUsed/>
    <w:rsid w:val="00757C5A"/>
    <w:pPr>
      <w:tabs>
        <w:tab w:val="center" w:pos="4320"/>
        <w:tab w:val="right" w:pos="8640"/>
      </w:tabs>
    </w:pPr>
  </w:style>
  <w:style w:type="character" w:customStyle="1" w:styleId="FooterChar">
    <w:name w:val="Footer Char"/>
    <w:basedOn w:val="DefaultParagraphFont"/>
    <w:link w:val="Footer"/>
    <w:uiPriority w:val="99"/>
    <w:rsid w:val="0075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C5A9-03CF-904F-82FB-D31EDFFB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1520</Characters>
  <Application>Microsoft Macintosh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Contreras</dc:creator>
  <cp:keywords/>
  <dc:description/>
  <cp:lastModifiedBy>Darrell Contreras</cp:lastModifiedBy>
  <cp:revision>2</cp:revision>
  <dcterms:created xsi:type="dcterms:W3CDTF">2014-06-09T18:58:00Z</dcterms:created>
  <dcterms:modified xsi:type="dcterms:W3CDTF">2014-06-09T18:58:00Z</dcterms:modified>
</cp:coreProperties>
</file>