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1643063" cy="1659171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6591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LONE STAR NORWICH TERRIER CLUB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Questionnaire</w:t>
        <w:br w:type="textWrapping"/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Type or Print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Name 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 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Phone______________Cell Phone _____________Email Address____________________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Name  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How long have you known the applicant? _____________</w:t>
        <w:br w:type="textWrapping"/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Describe your relationship with the applicant during the above period:</w:t>
        <w:br w:type="textWrapping"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Describe how the applicant cares for his/her dogs in his/her home and/or kennel: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5. Have you visited there? ⃞  Yes ⃞  No</w:t>
        <w:br w:type="textWrapping"/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Suggest any particular club committees on which this applicant might best serve the LSNTC: 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Explain in detail your reason(s) for sponsoring this applicant:</w:t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false or misleading information provided may result in my expulsion. Sponsor must be in good standing with LSNTC.</w:t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Signature _________________________________________________Date ____________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mail sponsor form to:</w:t>
        <w:br w:type="textWrapping"/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Claire Johnson, Secretary</w:t>
        <w:br w:type="textWrapping"/>
        <w:t xml:space="preserve">2405 Grandview Forest</w:t>
        <w:tab/>
        <w:tab/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Canyon Lake, TX 78133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club use only</w:t>
        <w:br w:type="textWrapping"/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Received Date:_______________  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07-13-2018</w:t>
      </w:r>
    </w:p>
    <w:sectPr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