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0FC6" w14:textId="77777777" w:rsidR="00147CF3" w:rsidRPr="00EA44A5" w:rsidRDefault="00693AD1">
      <w:pPr>
        <w:rPr>
          <w:sz w:val="32"/>
        </w:rPr>
      </w:pPr>
      <w:r w:rsidRPr="00EA44A5">
        <w:rPr>
          <w:sz w:val="32"/>
        </w:rPr>
        <w:t>DRAFT</w:t>
      </w:r>
    </w:p>
    <w:p w14:paraId="62B220A1" w14:textId="77777777" w:rsidR="00693AD1" w:rsidRPr="00EA44A5" w:rsidRDefault="00693AD1">
      <w:pPr>
        <w:rPr>
          <w:sz w:val="24"/>
          <w:szCs w:val="24"/>
        </w:rPr>
      </w:pPr>
      <w:r w:rsidRPr="00EA44A5">
        <w:rPr>
          <w:sz w:val="24"/>
          <w:szCs w:val="24"/>
        </w:rPr>
        <w:t>NCRTAC Position Statement</w:t>
      </w:r>
    </w:p>
    <w:p w14:paraId="669AAA83" w14:textId="77777777" w:rsidR="00693AD1" w:rsidRPr="00EA44A5" w:rsidRDefault="00693AD1">
      <w:pPr>
        <w:rPr>
          <w:sz w:val="24"/>
          <w:szCs w:val="24"/>
        </w:rPr>
      </w:pPr>
      <w:r w:rsidRPr="00EA44A5">
        <w:rPr>
          <w:sz w:val="24"/>
          <w:szCs w:val="24"/>
        </w:rPr>
        <w:t>Spinal Motion Restriction in the Trauma Patient</w:t>
      </w:r>
    </w:p>
    <w:p w14:paraId="568C3E41" w14:textId="77777777" w:rsidR="00693AD1" w:rsidRPr="00EA44A5" w:rsidRDefault="00693AD1">
      <w:pPr>
        <w:rPr>
          <w:sz w:val="24"/>
          <w:szCs w:val="24"/>
        </w:rPr>
      </w:pPr>
    </w:p>
    <w:p w14:paraId="5D3D1535" w14:textId="77777777" w:rsidR="00693AD1" w:rsidRPr="00EA44A5" w:rsidRDefault="00693AD1" w:rsidP="00693AD1">
      <w:pPr>
        <w:rPr>
          <w:sz w:val="24"/>
          <w:szCs w:val="24"/>
        </w:rPr>
      </w:pPr>
      <w:r w:rsidRPr="00EA44A5">
        <w:rPr>
          <w:sz w:val="24"/>
          <w:szCs w:val="24"/>
        </w:rPr>
        <w:t xml:space="preserve">The North Central Regional Trauma Advisory Council (NCRTAC) endorses the adoption of the document “Spinal Motion Restriction in the Trauma Patient – A Joint Position Statement” (attachment A) for use by member hospitals and EMS agencies. </w:t>
      </w:r>
    </w:p>
    <w:p w14:paraId="0B638B0B" w14:textId="77777777" w:rsidR="00F42AF1" w:rsidRPr="00EA44A5" w:rsidRDefault="00F42AF1" w:rsidP="00693AD1">
      <w:pPr>
        <w:rPr>
          <w:sz w:val="24"/>
          <w:szCs w:val="24"/>
        </w:rPr>
      </w:pPr>
      <w:r w:rsidRPr="00EA44A5">
        <w:rPr>
          <w:sz w:val="24"/>
          <w:szCs w:val="24"/>
        </w:rPr>
        <w:t xml:space="preserve">The NCRTAC identifies that safe and effective implementation of the </w:t>
      </w:r>
      <w:r w:rsidRPr="0055383A">
        <w:rPr>
          <w:i/>
          <w:sz w:val="24"/>
          <w:szCs w:val="24"/>
        </w:rPr>
        <w:t>points of consensus</w:t>
      </w:r>
      <w:r w:rsidRPr="00EA44A5">
        <w:rPr>
          <w:sz w:val="24"/>
          <w:szCs w:val="24"/>
        </w:rPr>
        <w:t xml:space="preserve"> contained within the document requires:</w:t>
      </w:r>
    </w:p>
    <w:p w14:paraId="04D9D0FC" w14:textId="77777777" w:rsidR="00F42AF1" w:rsidRPr="00EA44A5" w:rsidRDefault="002D0D49" w:rsidP="00F42A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4A5">
        <w:rPr>
          <w:b/>
          <w:sz w:val="24"/>
          <w:szCs w:val="24"/>
        </w:rPr>
        <w:t>Training</w:t>
      </w:r>
      <w:r w:rsidRPr="00EA44A5">
        <w:rPr>
          <w:sz w:val="24"/>
          <w:szCs w:val="24"/>
        </w:rPr>
        <w:t xml:space="preserve"> </w:t>
      </w:r>
      <w:r w:rsidR="00D41818" w:rsidRPr="00EA44A5">
        <w:rPr>
          <w:sz w:val="24"/>
          <w:szCs w:val="24"/>
        </w:rPr>
        <w:t>–</w:t>
      </w:r>
      <w:r w:rsidRPr="00EA44A5">
        <w:rPr>
          <w:sz w:val="24"/>
          <w:szCs w:val="24"/>
        </w:rPr>
        <w:t xml:space="preserve"> </w:t>
      </w:r>
      <w:r w:rsidR="00F42AF1" w:rsidRPr="00EA44A5">
        <w:rPr>
          <w:sz w:val="24"/>
          <w:szCs w:val="24"/>
        </w:rPr>
        <w:t>Initial</w:t>
      </w:r>
      <w:r w:rsidR="00D41818" w:rsidRPr="00EA44A5">
        <w:rPr>
          <w:sz w:val="24"/>
          <w:szCs w:val="24"/>
        </w:rPr>
        <w:t xml:space="preserve"> </w:t>
      </w:r>
      <w:r w:rsidR="00F42AF1" w:rsidRPr="00EA44A5">
        <w:rPr>
          <w:sz w:val="24"/>
          <w:szCs w:val="24"/>
        </w:rPr>
        <w:t>and recurrent training of EMS providers performing spinal motion restriction (SMR) measures.</w:t>
      </w:r>
      <w:r w:rsidR="006A0EA7" w:rsidRPr="00EA44A5">
        <w:rPr>
          <w:sz w:val="24"/>
          <w:szCs w:val="24"/>
        </w:rPr>
        <w:t xml:space="preserve"> Training of hospital staff members about current SMR indications and measures.</w:t>
      </w:r>
    </w:p>
    <w:p w14:paraId="3332F890" w14:textId="77777777" w:rsidR="00F42AF1" w:rsidRPr="00EA44A5" w:rsidRDefault="002D0D49" w:rsidP="00F42A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4A5">
        <w:rPr>
          <w:b/>
          <w:sz w:val="24"/>
          <w:szCs w:val="24"/>
        </w:rPr>
        <w:t>Protocol</w:t>
      </w:r>
      <w:r w:rsidRPr="00EA44A5">
        <w:rPr>
          <w:sz w:val="24"/>
          <w:szCs w:val="24"/>
        </w:rPr>
        <w:t xml:space="preserve"> </w:t>
      </w:r>
      <w:r w:rsidR="00D41818" w:rsidRPr="00EA44A5">
        <w:rPr>
          <w:sz w:val="24"/>
          <w:szCs w:val="24"/>
        </w:rPr>
        <w:t>–</w:t>
      </w:r>
      <w:r w:rsidRPr="00EA44A5">
        <w:rPr>
          <w:sz w:val="24"/>
          <w:szCs w:val="24"/>
        </w:rPr>
        <w:t xml:space="preserve"> </w:t>
      </w:r>
      <w:r w:rsidR="00F42AF1" w:rsidRPr="00EA44A5">
        <w:rPr>
          <w:sz w:val="24"/>
          <w:szCs w:val="24"/>
        </w:rPr>
        <w:t>A</w:t>
      </w:r>
      <w:r w:rsidR="00D41818" w:rsidRPr="00EA44A5">
        <w:rPr>
          <w:sz w:val="24"/>
          <w:szCs w:val="24"/>
        </w:rPr>
        <w:t xml:space="preserve"> </w:t>
      </w:r>
      <w:r w:rsidR="00F42AF1" w:rsidRPr="00EA44A5">
        <w:rPr>
          <w:sz w:val="24"/>
          <w:szCs w:val="24"/>
        </w:rPr>
        <w:t xml:space="preserve">written </w:t>
      </w:r>
      <w:r w:rsidRPr="00EA44A5">
        <w:rPr>
          <w:sz w:val="24"/>
          <w:szCs w:val="24"/>
        </w:rPr>
        <w:t xml:space="preserve">SMR patient care </w:t>
      </w:r>
      <w:r w:rsidR="00F42AF1" w:rsidRPr="00EA44A5">
        <w:rPr>
          <w:sz w:val="24"/>
          <w:szCs w:val="24"/>
        </w:rPr>
        <w:t>protocol approved by the EMS medical director and the Wisconsin Department of Health Services EMS Section.</w:t>
      </w:r>
    </w:p>
    <w:p w14:paraId="45767BD0" w14:textId="77777777" w:rsidR="00F42AF1" w:rsidRPr="00EA44A5" w:rsidRDefault="002D0D49" w:rsidP="00F42A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4A5">
        <w:rPr>
          <w:b/>
          <w:sz w:val="24"/>
          <w:szCs w:val="24"/>
        </w:rPr>
        <w:t>Quality assurance</w:t>
      </w:r>
      <w:r w:rsidRPr="00EA44A5">
        <w:rPr>
          <w:sz w:val="24"/>
          <w:szCs w:val="24"/>
        </w:rPr>
        <w:t xml:space="preserve"> </w:t>
      </w:r>
      <w:r w:rsidR="00D41818" w:rsidRPr="00EA44A5">
        <w:rPr>
          <w:sz w:val="24"/>
          <w:szCs w:val="24"/>
        </w:rPr>
        <w:t>–</w:t>
      </w:r>
      <w:r w:rsidRPr="00EA44A5">
        <w:rPr>
          <w:sz w:val="24"/>
          <w:szCs w:val="24"/>
        </w:rPr>
        <w:t xml:space="preserve"> Ongoing</w:t>
      </w:r>
      <w:r w:rsidR="00D41818" w:rsidRPr="00EA44A5">
        <w:rPr>
          <w:sz w:val="24"/>
          <w:szCs w:val="24"/>
        </w:rPr>
        <w:t xml:space="preserve"> </w:t>
      </w:r>
      <w:r w:rsidRPr="00EA44A5">
        <w:rPr>
          <w:sz w:val="24"/>
          <w:szCs w:val="24"/>
        </w:rPr>
        <w:t xml:space="preserve">review of SMR cases by the EMS quality assurance program. </w:t>
      </w:r>
      <w:r w:rsidR="006A0EA7" w:rsidRPr="00EA44A5">
        <w:rPr>
          <w:sz w:val="24"/>
          <w:szCs w:val="24"/>
        </w:rPr>
        <w:t>Hospital-based performance improvement programs should provide appropriate feedback to EMS providers including outcome information and opportunities for improvement.</w:t>
      </w:r>
    </w:p>
    <w:p w14:paraId="6D78A9AF" w14:textId="77777777" w:rsidR="00D41818" w:rsidRPr="00EA44A5" w:rsidRDefault="002D0D49" w:rsidP="00D41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4A5">
        <w:rPr>
          <w:b/>
          <w:sz w:val="24"/>
          <w:szCs w:val="24"/>
        </w:rPr>
        <w:t>Communication</w:t>
      </w:r>
      <w:r w:rsidRPr="00EA44A5">
        <w:rPr>
          <w:sz w:val="24"/>
          <w:szCs w:val="24"/>
        </w:rPr>
        <w:t xml:space="preserve"> – Effective communication must exist between the pre-hospital EMS agencies, hospital</w:t>
      </w:r>
      <w:r w:rsidR="006A0EA7" w:rsidRPr="00EA44A5">
        <w:rPr>
          <w:sz w:val="24"/>
          <w:szCs w:val="24"/>
        </w:rPr>
        <w:t>s</w:t>
      </w:r>
      <w:r w:rsidRPr="00EA44A5">
        <w:rPr>
          <w:sz w:val="24"/>
          <w:szCs w:val="24"/>
        </w:rPr>
        <w:t xml:space="preserve">, interfacility transfer services and tertiary hospitals. Partner organizations should communicate about protocol development and implementation, quality assurance, training needs, </w:t>
      </w:r>
      <w:r w:rsidR="00D41818" w:rsidRPr="00EA44A5">
        <w:rPr>
          <w:sz w:val="24"/>
          <w:szCs w:val="24"/>
        </w:rPr>
        <w:t xml:space="preserve">and </w:t>
      </w:r>
      <w:r w:rsidRPr="00EA44A5">
        <w:rPr>
          <w:sz w:val="24"/>
          <w:szCs w:val="24"/>
        </w:rPr>
        <w:t>patient hand-off proc</w:t>
      </w:r>
      <w:r w:rsidR="00D41818" w:rsidRPr="00EA44A5">
        <w:rPr>
          <w:sz w:val="24"/>
          <w:szCs w:val="24"/>
        </w:rPr>
        <w:t>edures.</w:t>
      </w:r>
    </w:p>
    <w:p w14:paraId="49129795" w14:textId="327118B1" w:rsidR="00D41818" w:rsidRPr="00EA44A5" w:rsidRDefault="00D41818" w:rsidP="00D41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4A5">
        <w:rPr>
          <w:b/>
          <w:sz w:val="24"/>
          <w:szCs w:val="24"/>
        </w:rPr>
        <w:t>Documentation</w:t>
      </w:r>
      <w:r w:rsidRPr="00EA44A5">
        <w:rPr>
          <w:sz w:val="24"/>
          <w:szCs w:val="24"/>
        </w:rPr>
        <w:t xml:space="preserve"> – EMS documentation must </w:t>
      </w:r>
      <w:r w:rsidR="006A0EA7" w:rsidRPr="00EA44A5">
        <w:rPr>
          <w:sz w:val="24"/>
          <w:szCs w:val="24"/>
        </w:rPr>
        <w:t xml:space="preserve">be provided to the hospitals as required by DHS 110.34 and </w:t>
      </w:r>
      <w:r w:rsidRPr="00EA44A5">
        <w:rPr>
          <w:sz w:val="24"/>
          <w:szCs w:val="24"/>
        </w:rPr>
        <w:t xml:space="preserve">include mechanism of injury, physical assessment, and SMR measures taken. </w:t>
      </w:r>
    </w:p>
    <w:p w14:paraId="694E1674" w14:textId="72A04C98" w:rsidR="00D41818" w:rsidRPr="00EA44A5" w:rsidRDefault="00D41818" w:rsidP="00D418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4A5">
        <w:rPr>
          <w:b/>
          <w:sz w:val="24"/>
          <w:szCs w:val="24"/>
        </w:rPr>
        <w:t xml:space="preserve">Patient care priorities </w:t>
      </w:r>
      <w:r w:rsidRPr="00EA44A5">
        <w:rPr>
          <w:sz w:val="24"/>
          <w:szCs w:val="24"/>
        </w:rPr>
        <w:t xml:space="preserve">– Assessment to determine that a patient does not need SMR (also known as “spinal clearance”) </w:t>
      </w:r>
      <w:r w:rsidR="006A0EA7" w:rsidRPr="00EA44A5">
        <w:rPr>
          <w:sz w:val="24"/>
          <w:szCs w:val="24"/>
        </w:rPr>
        <w:t>is not a patient care priority and should not delay primary assessment</w:t>
      </w:r>
      <w:r w:rsidR="0055383A">
        <w:rPr>
          <w:sz w:val="24"/>
          <w:szCs w:val="24"/>
        </w:rPr>
        <w:t xml:space="preserve">, </w:t>
      </w:r>
      <w:r w:rsidR="006A0EA7" w:rsidRPr="00EA44A5">
        <w:rPr>
          <w:sz w:val="24"/>
          <w:szCs w:val="24"/>
        </w:rPr>
        <w:t>management of life-threatening conditions</w:t>
      </w:r>
      <w:r w:rsidR="0055383A">
        <w:rPr>
          <w:sz w:val="24"/>
          <w:szCs w:val="24"/>
        </w:rPr>
        <w:t xml:space="preserve"> and timely transport of patients.</w:t>
      </w:r>
      <w:r w:rsidR="006A0EA7" w:rsidRPr="00EA44A5">
        <w:rPr>
          <w:sz w:val="24"/>
          <w:szCs w:val="24"/>
        </w:rPr>
        <w:t xml:space="preserve"> </w:t>
      </w:r>
    </w:p>
    <w:p w14:paraId="73C04C7C" w14:textId="77777777" w:rsidR="00EA44A5" w:rsidRPr="00EA44A5" w:rsidRDefault="007D4DAA" w:rsidP="007D4DAA">
      <w:pPr>
        <w:rPr>
          <w:sz w:val="24"/>
          <w:szCs w:val="24"/>
        </w:rPr>
      </w:pPr>
      <w:r w:rsidRPr="00EA44A5">
        <w:rPr>
          <w:sz w:val="24"/>
          <w:szCs w:val="24"/>
          <w:u w:val="single"/>
        </w:rPr>
        <w:t>Interfacility transfers</w:t>
      </w:r>
      <w:r w:rsidRPr="00EA44A5">
        <w:rPr>
          <w:sz w:val="24"/>
          <w:szCs w:val="24"/>
          <w:u w:val="single"/>
        </w:rPr>
        <w:br/>
      </w:r>
      <w:r w:rsidRPr="00EA44A5">
        <w:rPr>
          <w:sz w:val="24"/>
          <w:szCs w:val="24"/>
        </w:rPr>
        <w:t xml:space="preserve">The NCRTAC believes that the </w:t>
      </w:r>
      <w:r w:rsidRPr="0055383A">
        <w:rPr>
          <w:i/>
          <w:sz w:val="24"/>
          <w:szCs w:val="24"/>
        </w:rPr>
        <w:t>points of consensus</w:t>
      </w:r>
      <w:r w:rsidRPr="00EA44A5">
        <w:rPr>
          <w:sz w:val="24"/>
          <w:szCs w:val="24"/>
        </w:rPr>
        <w:t xml:space="preserve"> identified in “Spinal Motion Restriction in the Trauma Patient – A Joint Position Statement” also apply to trauma patients being transported from one </w:t>
      </w:r>
      <w:r w:rsidR="00EA44A5" w:rsidRPr="00EA44A5">
        <w:rPr>
          <w:sz w:val="24"/>
          <w:szCs w:val="24"/>
        </w:rPr>
        <w:t xml:space="preserve">hospital </w:t>
      </w:r>
      <w:r w:rsidRPr="00EA44A5">
        <w:rPr>
          <w:sz w:val="24"/>
          <w:szCs w:val="24"/>
        </w:rPr>
        <w:t xml:space="preserve">to another. </w:t>
      </w:r>
      <w:r w:rsidR="00EA44A5" w:rsidRPr="00EA44A5">
        <w:rPr>
          <w:sz w:val="24"/>
          <w:szCs w:val="24"/>
        </w:rPr>
        <w:t>Hospitals and interfacility transfer services should additionally:</w:t>
      </w:r>
    </w:p>
    <w:p w14:paraId="334323EA" w14:textId="77777777" w:rsidR="00EA44A5" w:rsidRPr="00EA44A5" w:rsidRDefault="00EA44A5" w:rsidP="00EA44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44A5">
        <w:rPr>
          <w:sz w:val="24"/>
          <w:szCs w:val="24"/>
        </w:rPr>
        <w:t>Refer to the NCRTAC Position Statement on Radiology Studies</w:t>
      </w:r>
    </w:p>
    <w:p w14:paraId="31C58D05" w14:textId="653119C8" w:rsidR="007D4DAA" w:rsidRPr="00EA44A5" w:rsidRDefault="00EA44A5" w:rsidP="00EA44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44A5">
        <w:rPr>
          <w:sz w:val="24"/>
          <w:szCs w:val="24"/>
        </w:rPr>
        <w:t xml:space="preserve">Provide documentation of any spinal assessments completed and any resulting removal or </w:t>
      </w:r>
      <w:r w:rsidR="0055383A">
        <w:rPr>
          <w:sz w:val="24"/>
          <w:szCs w:val="24"/>
        </w:rPr>
        <w:t>initiation</w:t>
      </w:r>
      <w:r w:rsidRPr="00EA44A5">
        <w:rPr>
          <w:sz w:val="24"/>
          <w:szCs w:val="24"/>
        </w:rPr>
        <w:t xml:space="preserve"> of SMR measures</w:t>
      </w:r>
      <w:r w:rsidR="0055383A">
        <w:rPr>
          <w:sz w:val="24"/>
          <w:szCs w:val="24"/>
        </w:rPr>
        <w:t xml:space="preserve"> prior to or during the transfer</w:t>
      </w:r>
      <w:bookmarkStart w:id="0" w:name="_GoBack"/>
      <w:bookmarkEnd w:id="0"/>
      <w:r w:rsidRPr="00EA44A5">
        <w:rPr>
          <w:sz w:val="24"/>
          <w:szCs w:val="24"/>
        </w:rPr>
        <w:t>.</w:t>
      </w:r>
    </w:p>
    <w:p w14:paraId="02BFB776" w14:textId="77777777" w:rsidR="00693AD1" w:rsidRDefault="00EA44A5">
      <w:r>
        <w:rPr>
          <w:color w:val="333333"/>
          <w:shd w:val="clear" w:color="auto" w:fill="FFFFFF"/>
        </w:rPr>
        <w:lastRenderedPageBreak/>
        <w:t xml:space="preserve">Fischer, P. E., &amp; </w:t>
      </w:r>
      <w:proofErr w:type="spellStart"/>
      <w:r>
        <w:rPr>
          <w:color w:val="333333"/>
          <w:shd w:val="clear" w:color="auto" w:fill="FFFFFF"/>
        </w:rPr>
        <w:t>Perina</w:t>
      </w:r>
      <w:proofErr w:type="spellEnd"/>
      <w:r>
        <w:rPr>
          <w:color w:val="333333"/>
          <w:shd w:val="clear" w:color="auto" w:fill="FFFFFF"/>
        </w:rPr>
        <w:t xml:space="preserve">, D. G. </w:t>
      </w:r>
      <w:r w:rsidR="0032139C">
        <w:rPr>
          <w:color w:val="333333"/>
          <w:shd w:val="clear" w:color="auto" w:fill="FFFFFF"/>
        </w:rPr>
        <w:t xml:space="preserve">et al </w:t>
      </w:r>
      <w:r>
        <w:rPr>
          <w:color w:val="333333"/>
          <w:shd w:val="clear" w:color="auto" w:fill="FFFFFF"/>
        </w:rPr>
        <w:t>(2018). Spinal Motion Restriction in the Trauma Patient – A Joint Position Statement. </w:t>
      </w:r>
      <w:r>
        <w:rPr>
          <w:i/>
          <w:iCs/>
          <w:color w:val="333333"/>
        </w:rPr>
        <w:t>Prehospital Emergency Care,</w:t>
      </w:r>
      <w:r>
        <w:rPr>
          <w:color w:val="333333"/>
          <w:shd w:val="clear" w:color="auto" w:fill="FFFFFF"/>
        </w:rPr>
        <w:t>1-3. doi:10.1080/10903127.2018.1481476</w:t>
      </w:r>
    </w:p>
    <w:sectPr w:rsidR="0069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8EA81" w14:textId="77777777" w:rsidR="00984D52" w:rsidRDefault="00984D52" w:rsidP="0055383A">
      <w:pPr>
        <w:spacing w:after="0" w:line="240" w:lineRule="auto"/>
      </w:pPr>
      <w:r>
        <w:separator/>
      </w:r>
    </w:p>
  </w:endnote>
  <w:endnote w:type="continuationSeparator" w:id="0">
    <w:p w14:paraId="6DA0B542" w14:textId="77777777" w:rsidR="00984D52" w:rsidRDefault="00984D52" w:rsidP="0055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4740" w14:textId="77777777" w:rsidR="00984D52" w:rsidRDefault="00984D52" w:rsidP="0055383A">
      <w:pPr>
        <w:spacing w:after="0" w:line="240" w:lineRule="auto"/>
      </w:pPr>
      <w:r>
        <w:separator/>
      </w:r>
    </w:p>
  </w:footnote>
  <w:footnote w:type="continuationSeparator" w:id="0">
    <w:p w14:paraId="3F8F1C63" w14:textId="77777777" w:rsidR="00984D52" w:rsidRDefault="00984D52" w:rsidP="0055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22D"/>
    <w:multiLevelType w:val="hybridMultilevel"/>
    <w:tmpl w:val="503A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2755"/>
    <w:multiLevelType w:val="hybridMultilevel"/>
    <w:tmpl w:val="D9DC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D1"/>
    <w:rsid w:val="00255B4A"/>
    <w:rsid w:val="002D0D49"/>
    <w:rsid w:val="0032139C"/>
    <w:rsid w:val="0052778F"/>
    <w:rsid w:val="0055383A"/>
    <w:rsid w:val="00693AD1"/>
    <w:rsid w:val="006A0EA7"/>
    <w:rsid w:val="00786884"/>
    <w:rsid w:val="007D4DAA"/>
    <w:rsid w:val="00984D52"/>
    <w:rsid w:val="00D41818"/>
    <w:rsid w:val="00EA44A5"/>
    <w:rsid w:val="00F4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6C366"/>
  <w15:chartTrackingRefBased/>
  <w15:docId w15:val="{F675FD3D-7999-45C0-8CCE-B28B1117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3A"/>
  </w:style>
  <w:style w:type="paragraph" w:styleId="Footer">
    <w:name w:val="footer"/>
    <w:basedOn w:val="Normal"/>
    <w:link w:val="FooterChar"/>
    <w:uiPriority w:val="99"/>
    <w:unhideWhenUsed/>
    <w:rsid w:val="0055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Fraley</dc:creator>
  <cp:keywords/>
  <dc:description/>
  <cp:lastModifiedBy>Michael Fraley</cp:lastModifiedBy>
  <cp:revision>3</cp:revision>
  <dcterms:created xsi:type="dcterms:W3CDTF">2018-10-23T19:05:00Z</dcterms:created>
  <dcterms:modified xsi:type="dcterms:W3CDTF">2018-11-19T16:19:00Z</dcterms:modified>
</cp:coreProperties>
</file>