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7236" w14:textId="77777777" w:rsidR="00BD25AB" w:rsidRDefault="0020031B" w:rsidP="0020031B">
      <w:pPr>
        <w:tabs>
          <w:tab w:val="left" w:pos="180"/>
        </w:tabs>
        <w:spacing w:before="100"/>
        <w:ind w:left="184" w:right="11060"/>
        <w:jc w:val="right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33FFC77A" wp14:editId="76945328">
            <wp:simplePos x="0" y="0"/>
            <wp:positionH relativeFrom="column">
              <wp:posOffset>5440363</wp:posOffset>
            </wp:positionH>
            <wp:positionV relativeFrom="paragraph">
              <wp:posOffset>-49212</wp:posOffset>
            </wp:positionV>
            <wp:extent cx="1091565" cy="6705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028">
        <w:rPr>
          <w:noProof/>
        </w:rPr>
        <w:object w:dxaOrig="1185" w:dyaOrig="443" w14:anchorId="33471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7.5pt" o:ole="">
            <v:imagedata r:id="rId9" o:title=""/>
          </v:shape>
          <o:OLEObject Type="Embed" ProgID="PBrush" ShapeID="_x0000_i1025" DrawAspect="Content" ObjectID="_1541845493" r:id="rId10"/>
        </w:object>
      </w:r>
      <w:r>
        <w:rPr>
          <w:noProof/>
        </w:rPr>
        <w:t xml:space="preserve">              </w:t>
      </w:r>
    </w:p>
    <w:p w14:paraId="56A34C78" w14:textId="4E26A109" w:rsidR="006C5D2D" w:rsidRPr="00DA663F" w:rsidRDefault="006C6028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4A1AFF14" wp14:editId="08B88EEA">
            <wp:simplePos x="0" y="0"/>
            <wp:positionH relativeFrom="column">
              <wp:posOffset>5285</wp:posOffset>
            </wp:positionH>
            <wp:positionV relativeFrom="paragraph">
              <wp:posOffset>83508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EB40E8">
        <w:rPr>
          <w:rFonts w:ascii="Franklin Gothic Demi" w:eastAsia="Franklin Gothic Demi" w:hAnsi="Franklin Gothic Demi" w:cs="Franklin Gothic Demi"/>
          <w:sz w:val="60"/>
          <w:szCs w:val="60"/>
        </w:rPr>
        <w:t xml:space="preserve"> Q1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A728C0">
        <w:rPr>
          <w:rFonts w:ascii="Franklin Gothic Demi" w:eastAsia="Franklin Gothic Demi" w:hAnsi="Franklin Gothic Demi" w:cs="Franklin Gothic Demi"/>
          <w:sz w:val="60"/>
          <w:szCs w:val="60"/>
        </w:rPr>
        <w:t>Essentials</w:t>
      </w:r>
    </w:p>
    <w:p w14:paraId="51B9830A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54E5029B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E19AF">
        <w:rPr>
          <w:spacing w:val="-9"/>
          <w:sz w:val="28"/>
          <w:szCs w:val="28"/>
        </w:rPr>
        <w:t xml:space="preserve"> in partnership with TC (Target Consulting)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286784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70A1C454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B4F6905" wp14:editId="207CBFA2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5CA6C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5863471B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3ABC7A6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0171A47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3157C9B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0FE26CF7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D06305" wp14:editId="1173A75D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62234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C7B0064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CE847AB" wp14:editId="16123D65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B85B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5CAF32B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CA101A" wp14:editId="66D8891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619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DF6F65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C0F1FEE" wp14:editId="0B489D4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92DE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7C14711" w14:textId="77777777" w:rsidR="006C5D2D" w:rsidRDefault="0028678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BC60F31" wp14:editId="7841D4AA">
                <wp:simplePos x="0" y="0"/>
                <wp:positionH relativeFrom="page">
                  <wp:posOffset>4238625</wp:posOffset>
                </wp:positionH>
                <wp:positionV relativeFrom="page">
                  <wp:posOffset>3644900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63BC1" id="Group 5" o:spid="_x0000_s1026" style="position:absolute;margin-left:333.75pt;margin-top:287pt;width:239.7pt;height:.1pt;z-index:-251650560;mso-position-horizontal-relative:page;mso-position-vertic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 anchory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088865B" wp14:editId="609709A1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00A5E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5944A6" wp14:editId="04AB62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F924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DDBA811" wp14:editId="2ECB56A3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0DF2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D014B2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9C78979" wp14:editId="06F1D422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67D07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663C26B" wp14:editId="3C2640D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05D20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29233E6" wp14:editId="5DDDD672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4C85A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75B6A90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78AFBA" wp14:editId="0AFA4405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210A5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B7EA257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E10384D" wp14:editId="0F4CBC9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DFF5B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426E41C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309CD6E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DEAAAF2" wp14:editId="7EACB617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C02F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A1AC4D6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7FFE1157" w14:textId="235C983C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A728C0">
        <w:rPr>
          <w:rFonts w:ascii="Franklin Gothic Demi" w:hAnsi="Franklin Gothic Demi"/>
          <w:sz w:val="16"/>
          <w:szCs w:val="16"/>
        </w:rPr>
        <w:t>2.5</w:t>
      </w:r>
      <w:r w:rsidR="00AF7664" w:rsidRPr="00B560CF">
        <w:rPr>
          <w:rFonts w:ascii="Franklin Gothic Demi" w:hAnsi="Franklin Gothic Demi"/>
          <w:sz w:val="16"/>
          <w:szCs w:val="16"/>
        </w:rPr>
        <w:t>-day</w:t>
      </w:r>
      <w:r w:rsidRPr="00B560CF">
        <w:rPr>
          <w:rFonts w:ascii="Franklin Gothic Demi" w:hAnsi="Franklin Gothic Demi"/>
          <w:sz w:val="16"/>
          <w:szCs w:val="16"/>
        </w:rPr>
        <w:t xml:space="preserve"> course </w:t>
      </w:r>
    </w:p>
    <w:p w14:paraId="50EC415F" w14:textId="2EF4743B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EB40E8">
        <w:rPr>
          <w:rFonts w:ascii="Franklin Gothic Demi" w:hAnsi="Franklin Gothic Demi"/>
          <w:sz w:val="16"/>
          <w:szCs w:val="16"/>
        </w:rPr>
        <w:t xml:space="preserve"> Q1</w:t>
      </w:r>
      <w:r w:rsidR="005D72C0">
        <w:rPr>
          <w:rFonts w:ascii="Franklin Gothic Demi" w:hAnsi="Franklin Gothic Demi"/>
          <w:sz w:val="16"/>
          <w:szCs w:val="16"/>
        </w:rPr>
        <w:t xml:space="preserve"> </w:t>
      </w:r>
      <w:r w:rsidR="00A728C0">
        <w:rPr>
          <w:rFonts w:ascii="Franklin Gothic Demi" w:hAnsi="Franklin Gothic Demi"/>
          <w:sz w:val="16"/>
          <w:szCs w:val="16"/>
        </w:rPr>
        <w:t>Essentials</w:t>
      </w:r>
      <w:r w:rsidR="00255657">
        <w:rPr>
          <w:rFonts w:ascii="Franklin Gothic Demi" w:hAnsi="Franklin Gothic Demi"/>
          <w:sz w:val="16"/>
          <w:szCs w:val="16"/>
        </w:rPr>
        <w:t xml:space="preserve"> 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1294C2A4" w14:textId="6CB42C6B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5E19AF" w:rsidRPr="00FD6C92">
        <w:rPr>
          <w:rFonts w:ascii="Franklin Gothic Book" w:eastAsia="Franklin Gothic Book" w:hAnsi="Franklin Gothic Book"/>
          <w:b/>
          <w:spacing w:val="-20"/>
          <w:sz w:val="16"/>
          <w:szCs w:val="16"/>
        </w:rPr>
        <w:t>R</w:t>
      </w:r>
      <w:r w:rsidR="00FD6C92" w:rsidRPr="00FD6C92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A728C0">
        <w:rPr>
          <w:rFonts w:ascii="Franklin Gothic Book" w:eastAsia="Franklin Gothic Book" w:hAnsi="Franklin Gothic Book"/>
          <w:b/>
          <w:sz w:val="16"/>
          <w:szCs w:val="16"/>
        </w:rPr>
        <w:t>2900</w:t>
      </w:r>
      <w:r w:rsidRPr="00FD6C92">
        <w:rPr>
          <w:rFonts w:ascii="Franklin Gothic Book" w:eastAsia="Franklin Gothic Book" w:hAnsi="Franklin Gothic Book"/>
          <w:b/>
          <w:sz w:val="16"/>
          <w:szCs w:val="16"/>
        </w:rPr>
        <w:t>.00</w:t>
      </w:r>
    </w:p>
    <w:p w14:paraId="6FFBBAFB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70527051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3EABA4D" w14:textId="42D98742" w:rsidR="00AE4418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2E26B9AE" w14:textId="77777777" w:rsidR="00A972C2" w:rsidRDefault="00A972C2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F9C2C9" w14:textId="7163CF95" w:rsidR="005D72C0" w:rsidRDefault="00A728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98208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972C2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FD6C92">
        <w:rPr>
          <w:rFonts w:ascii="Franklin Gothic Book" w:hAnsi="Franklin Gothic Book" w:cs="FranklinGothicBook"/>
          <w:color w:val="000000"/>
          <w:sz w:val="16"/>
          <w:szCs w:val="16"/>
        </w:rPr>
        <w:t xml:space="preserve">Rio de Janerio, Brazil </w:t>
      </w:r>
      <w:r w:rsidR="006D7566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286784">
        <w:rPr>
          <w:rFonts w:ascii="Franklin Gothic Book" w:hAnsi="Franklin Gothic Book" w:cs="FranklinGothicBook"/>
          <w:color w:val="000000"/>
          <w:sz w:val="16"/>
          <w:szCs w:val="16"/>
        </w:rPr>
        <w:t>July 10-1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2</w:t>
      </w:r>
      <w:r w:rsidR="00EB40E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2EB2764E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F716DA6" w14:textId="77777777" w:rsidR="00EB40E8" w:rsidRDefault="00EB40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882E95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873411">
        <w:rPr>
          <w:rFonts w:ascii="Franklin Gothic Book" w:hAnsi="Franklin Gothic Book"/>
          <w:sz w:val="16"/>
          <w:szCs w:val="20"/>
        </w:rPr>
        <w:t xml:space="preserve">and location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3C6FC33A" w14:textId="77777777" w:rsidR="00A244C4" w:rsidRDefault="00A244C4" w:rsidP="00A244C4">
      <w:pPr>
        <w:spacing w:before="10" w:line="220" w:lineRule="exact"/>
      </w:pPr>
    </w:p>
    <w:p w14:paraId="26A14B48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14D1E060" w14:textId="1524709E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B23E0B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participants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E19AF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F7664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082FE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529986D6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D68FEA" w14:textId="77777777" w:rsidR="0050514E" w:rsidRPr="005453B9" w:rsidRDefault="0050514E" w:rsidP="0050514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505BEB7C" w14:textId="62F644D3" w:rsidR="0050514E" w:rsidRDefault="0050514E" w:rsidP="0050514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</w:t>
      </w:r>
      <w:r w:rsidR="00BD25AB">
        <w:rPr>
          <w:rFonts w:ascii="Franklin Gothic Book" w:hAnsi="Franklin Gothic Book" w:cs="FranklinGothicBook"/>
          <w:color w:val="000000"/>
          <w:sz w:val="16"/>
          <w:szCs w:val="16"/>
        </w:rPr>
        <w:t xml:space="preserve">required </w:t>
      </w:r>
      <w:r w:rsidR="00AF7664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</w:t>
      </w:r>
      <w:r w:rsidR="00BD25AB">
        <w:rPr>
          <w:rFonts w:ascii="Franklin Gothic Book" w:hAnsi="Franklin Gothic Book" w:cs="FranklinGothicBook"/>
          <w:color w:val="000000"/>
          <w:sz w:val="16"/>
          <w:szCs w:val="16"/>
        </w:rPr>
        <w:t>are</w:t>
      </w:r>
      <w:r w:rsidR="00EB40E8">
        <w:rPr>
          <w:rFonts w:ascii="Franklin Gothic Book" w:hAnsi="Franklin Gothic Book" w:cs="FranklinGothicBook"/>
          <w:color w:val="000000"/>
          <w:sz w:val="16"/>
          <w:szCs w:val="16"/>
        </w:rPr>
        <w:t xml:space="preserve"> eligible to attend the API Q1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 w:rsidRPr="00B11B87"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7165C7F7" w14:textId="77777777" w:rsidR="00AE4418" w:rsidRDefault="00AE441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8B5395A" w14:textId="77777777" w:rsidR="00E1008A" w:rsidRDefault="00E1008A" w:rsidP="00E100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b/>
          <w:color w:val="000000"/>
          <w:sz w:val="16"/>
          <w:szCs w:val="16"/>
        </w:rPr>
        <w:t>Language:</w:t>
      </w:r>
    </w:p>
    <w:p w14:paraId="0B661DD2" w14:textId="77777777" w:rsidR="00E1008A" w:rsidRPr="00E1008A" w:rsidRDefault="00886505" w:rsidP="00E100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Course is</w:t>
      </w:r>
      <w:r w:rsidR="00E1008A" w:rsidRPr="00E1008A">
        <w:rPr>
          <w:rFonts w:ascii="Franklin Gothic Book" w:hAnsi="Franklin Gothic Book" w:cs="FranklinGothicBook"/>
          <w:color w:val="000000"/>
          <w:sz w:val="16"/>
          <w:szCs w:val="16"/>
        </w:rPr>
        <w:t xml:space="preserve"> instructed in Portuguese.  </w:t>
      </w:r>
    </w:p>
    <w:p w14:paraId="6792B8E2" w14:textId="77777777" w:rsidR="00E1008A" w:rsidRDefault="00E1008A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319583E" w14:textId="7E3D6F07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5D94CF1" w14:textId="50784350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0BB2B21" w14:textId="7563C91E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02782C1" w14:textId="56CFED85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1D7E521" w14:textId="527DE659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2FAC97D" w14:textId="2A109322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8E94735" w14:textId="085D9D84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A707B97" w14:textId="184210E5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98EEE25" w14:textId="3B52C9D3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21568F5" w14:textId="3A687FE2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5FEC4C3" w14:textId="77777777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2CBADC4" w14:textId="043B08EB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5AD5EEC0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E51F90">
        <w:t>BRL</w:t>
      </w:r>
    </w:p>
    <w:p w14:paraId="5C351E95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7CE31B02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2D288B1" wp14:editId="21D2BD5A">
                <wp:simplePos x="0" y="0"/>
                <wp:positionH relativeFrom="page">
                  <wp:posOffset>4218940</wp:posOffset>
                </wp:positionH>
                <wp:positionV relativeFrom="page">
                  <wp:posOffset>2981960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BCB8" id="Group 11" o:spid="_x0000_s1026" style="position:absolute;margin-left:332.2pt;margin-top:234.8pt;width:239.7pt;height:.1pt;z-index:-251653632;mso-position-horizontal-relative:page;mso-position-vertic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 anchory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F90169C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CB6F160" wp14:editId="0156B4E3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B554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666271A" wp14:editId="47F70AF4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2A420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5C03451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9A3D280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B6C176B" wp14:editId="2CCB497A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151AF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1CCF78DB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5E5C22E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0FB2E9DB" w14:textId="77777777" w:rsidR="005E19AF" w:rsidRPr="00DC4A18" w:rsidRDefault="005E19AF" w:rsidP="005E19AF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  <w:lang w:val="pt-BR"/>
        </w:rPr>
      </w:pPr>
      <w:r w:rsidRPr="00DC4A18">
        <w:rPr>
          <w:rFonts w:ascii="Franklin Gothic Book" w:eastAsia="Franklin Gothic Book" w:hAnsi="Franklin Gothic Book" w:cs="Franklin Gothic Book"/>
          <w:b/>
          <w:lang w:val="pt-BR"/>
        </w:rPr>
        <w:t>TC Target Consulting</w:t>
      </w:r>
    </w:p>
    <w:p w14:paraId="5DC24169" w14:textId="77777777" w:rsidR="005E19AF" w:rsidRPr="00DC4A18" w:rsidRDefault="005E19AF" w:rsidP="005E19AF">
      <w:pPr>
        <w:spacing w:line="176" w:lineRule="exact"/>
        <w:ind w:left="416"/>
        <w:rPr>
          <w:rFonts w:ascii="Franklin Gothic Book" w:eastAsia="Franklin Gothic Book" w:hAnsi="Franklin Gothic Book"/>
          <w:sz w:val="16"/>
          <w:szCs w:val="16"/>
          <w:lang w:val="pt-BR"/>
        </w:rPr>
      </w:pP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120 Bento Lisboa St. Suite 1006, Block 03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br/>
        <w:t>Rio de Janeiro,</w:t>
      </w:r>
      <w:r w:rsidRPr="00DC4A18">
        <w:rPr>
          <w:rFonts w:ascii="Franklin Gothic Book" w:eastAsia="Franklin Gothic Book" w:hAnsi="Franklin Gothic Book"/>
          <w:spacing w:val="-8"/>
          <w:sz w:val="16"/>
          <w:szCs w:val="16"/>
          <w:lang w:val="pt-BR"/>
        </w:rPr>
        <w:t xml:space="preserve"> 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22221-011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, Brazil</w:t>
      </w:r>
    </w:p>
    <w:p w14:paraId="00544499" w14:textId="77777777" w:rsidR="006C5D2D" w:rsidRDefault="006C5D2D">
      <w:pPr>
        <w:spacing w:line="160" w:lineRule="exact"/>
        <w:rPr>
          <w:sz w:val="16"/>
          <w:szCs w:val="16"/>
        </w:rPr>
      </w:pPr>
    </w:p>
    <w:p w14:paraId="3BD840D4" w14:textId="77777777" w:rsidR="006C5D2D" w:rsidRDefault="005C3A0B">
      <w:pPr>
        <w:pStyle w:val="Heading2"/>
      </w:pPr>
      <w:r>
        <w:t>Cancellations</w:t>
      </w:r>
    </w:p>
    <w:p w14:paraId="723BD50A" w14:textId="77777777" w:rsidR="006C5D2D" w:rsidRPr="005E19AF" w:rsidRDefault="00B23E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Refunds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will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be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given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written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 w:rsidR="005C3A0B"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ncellation,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minus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proce</w:t>
      </w:r>
      <w:r w:rsidR="005C3A0B"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ss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ing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f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</w:p>
    <w:p w14:paraId="7C68C88E" w14:textId="77777777" w:rsidR="006C5D2D" w:rsidRPr="005E19AF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received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b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E19AF" w:rsidRPr="005E19AF">
        <w:rPr>
          <w:rFonts w:ascii="Franklin Gothic Book" w:eastAsia="Franklin Gothic Book" w:hAnsi="Franklin Gothic Book" w:cs="Franklin Gothic Book"/>
          <w:sz w:val="16"/>
          <w:szCs w:val="16"/>
        </w:rPr>
        <w:t>TC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as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follow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:</w:t>
      </w:r>
    </w:p>
    <w:p w14:paraId="5AE2ED64" w14:textId="77777777" w:rsidR="006C5D2D" w:rsidRPr="005E19AF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10%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within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14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l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e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ndar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prior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to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 w:rsidR="006E486D" w:rsidRPr="005E19AF">
        <w:rPr>
          <w:rFonts w:ascii="Franklin Gothic Book" w:eastAsia="Franklin Gothic Book" w:hAnsi="Franklin Gothic Book" w:cs="Franklin Gothic Book"/>
          <w:sz w:val="16"/>
          <w:szCs w:val="16"/>
        </w:rPr>
        <w:t>urse</w:t>
      </w:r>
    </w:p>
    <w:p w14:paraId="4EB9EE44" w14:textId="77777777" w:rsidR="006C5D2D" w:rsidRPr="005E19AF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25%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7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Calendar</w:t>
      </w:r>
      <w:r w:rsidRPr="005E19AF"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days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prior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to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cour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e</w:t>
      </w:r>
    </w:p>
    <w:p w14:paraId="4DF697D8" w14:textId="77777777" w:rsidR="006C5D2D" w:rsidRPr="005E19AF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No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refund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cancellations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6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calendar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days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course.</w:t>
      </w:r>
    </w:p>
    <w:p w14:paraId="082C1DF4" w14:textId="77777777" w:rsidR="006C5D2D" w:rsidRPr="005E19AF" w:rsidRDefault="005C3A0B">
      <w:pPr>
        <w:pStyle w:val="BodyText"/>
        <w:spacing w:line="180" w:lineRule="exact"/>
      </w:pPr>
      <w:r w:rsidRPr="005E19AF">
        <w:t>Class</w:t>
      </w:r>
      <w:r w:rsidRPr="005E19AF">
        <w:rPr>
          <w:spacing w:val="-9"/>
        </w:rPr>
        <w:t xml:space="preserve"> </w:t>
      </w:r>
      <w:r w:rsidRPr="005E19AF">
        <w:t>substitutio</w:t>
      </w:r>
      <w:r w:rsidRPr="005E19AF">
        <w:rPr>
          <w:spacing w:val="1"/>
        </w:rPr>
        <w:t>n</w:t>
      </w:r>
      <w:r w:rsidRPr="005E19AF">
        <w:t>s</w:t>
      </w:r>
      <w:r w:rsidRPr="005E19AF">
        <w:rPr>
          <w:spacing w:val="-8"/>
        </w:rPr>
        <w:t xml:space="preserve"> </w:t>
      </w:r>
      <w:r w:rsidRPr="005E19AF">
        <w:t>are</w:t>
      </w:r>
      <w:r w:rsidRPr="005E19AF">
        <w:rPr>
          <w:spacing w:val="-6"/>
        </w:rPr>
        <w:t xml:space="preserve"> </w:t>
      </w:r>
      <w:r w:rsidRPr="005E19AF">
        <w:t>permitte</w:t>
      </w:r>
      <w:r w:rsidRPr="005E19AF">
        <w:rPr>
          <w:spacing w:val="1"/>
        </w:rPr>
        <w:t>d</w:t>
      </w:r>
      <w:r w:rsidRPr="005E19AF">
        <w:t>.</w:t>
      </w:r>
    </w:p>
    <w:p w14:paraId="1F85BD02" w14:textId="77777777" w:rsidR="006C5D2D" w:rsidRDefault="006C5D2D">
      <w:pPr>
        <w:spacing w:line="160" w:lineRule="exact"/>
        <w:rPr>
          <w:sz w:val="16"/>
          <w:szCs w:val="16"/>
        </w:rPr>
      </w:pPr>
    </w:p>
    <w:p w14:paraId="68B0C560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090D0EF" w14:textId="77777777" w:rsidR="005E19AF" w:rsidRPr="00DC4A18" w:rsidRDefault="005E19AF" w:rsidP="005E19AF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DC4A18">
        <w:rPr>
          <w:rFonts w:ascii="Franklin Gothic Book" w:hAnsi="Franklin Gothic Book" w:cs="FranklinGothicBook"/>
          <w:color w:val="000000"/>
          <w:sz w:val="16"/>
          <w:szCs w:val="16"/>
        </w:rPr>
        <w:t>For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E51F90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TC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2EAC5198" w14:textId="77777777" w:rsidR="005E19AF" w:rsidRPr="007B3B43" w:rsidRDefault="005E19AF" w:rsidP="005E19AF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above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 w:history="1">
        <w:r w:rsidRPr="00674E4A">
          <w:rPr>
            <w:rStyle w:val="Hyperlink"/>
            <w:rFonts w:ascii="Franklin Gothic Book" w:hAnsi="Franklin Gothic Book"/>
            <w:sz w:val="16"/>
            <w:szCs w:val="16"/>
          </w:rPr>
          <w:t>contato@tctargetconsulting.net.br</w:t>
        </w:r>
      </w:hyperlink>
      <w:r w:rsidRPr="00DC4A18">
        <w:rPr>
          <w:rFonts w:ascii="Franklin Gothic Book" w:hAnsi="Franklin Gothic Book"/>
          <w:sz w:val="16"/>
          <w:szCs w:val="16"/>
        </w:rPr>
        <w:t>.</w:t>
      </w:r>
      <w:r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TC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5" w:history="1">
        <w:r w:rsidRPr="009316F0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www.tctargetconsulting.net.br</w:t>
        </w:r>
      </w:hyperlink>
      <w:r w:rsidRPr="00DC4A18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</w:rPr>
        <w:t xml:space="preserve"> .</w:t>
      </w:r>
      <w:r w:rsidRPr="00DC4A18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Pr="00DC4A18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Pr="00DC4A1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us at</w:t>
      </w:r>
      <w:r w:rsidRPr="00DC4A18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Pr="009316F0">
          <w:rPr>
            <w:rStyle w:val="Hyperlink"/>
            <w:rFonts w:ascii="Franklin Gothic Book" w:hAnsi="Franklin Gothic Book"/>
            <w:sz w:val="16"/>
            <w:szCs w:val="16"/>
          </w:rPr>
          <w:t>contato@tctargetconsulting.net.br</w:t>
        </w:r>
      </w:hyperlink>
      <w:r w:rsidRPr="00DC4A18">
        <w:rPr>
          <w:rStyle w:val="Hyperlink"/>
          <w:rFonts w:ascii="Franklin Gothic Book" w:hAnsi="Franklin Gothic Book"/>
          <w:color w:val="auto"/>
          <w:sz w:val="16"/>
          <w:szCs w:val="16"/>
          <w:u w:val="none"/>
        </w:rPr>
        <w:t xml:space="preserve">. </w:t>
      </w:r>
    </w:p>
    <w:p w14:paraId="23C2F5DC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095EB0E6" w14:textId="77777777" w:rsidR="000C0725" w:rsidRPr="00DA663F" w:rsidRDefault="000C0725" w:rsidP="006E486D">
      <w:pPr>
        <w:pStyle w:val="Heading2"/>
      </w:pPr>
      <w:r>
        <w:t>Training Location</w:t>
      </w:r>
    </w:p>
    <w:p w14:paraId="10B50EF8" w14:textId="77777777" w:rsidR="005E19AF" w:rsidRPr="00DC4A18" w:rsidRDefault="005E19AF" w:rsidP="005E19AF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  <w:lang w:val="pt-BR"/>
        </w:rPr>
      </w:pP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Espaço Executivo Treinamentos e Eventos:</w:t>
      </w:r>
      <w:r w:rsidRPr="00DC4A18">
        <w:rPr>
          <w:rFonts w:ascii="Franklin Gothic Book" w:eastAsia="Franklin Gothic Book" w:hAnsi="Franklin Gothic Book"/>
          <w:spacing w:val="-5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134</w:t>
      </w:r>
      <w:r w:rsidRPr="00DC4A18">
        <w:rPr>
          <w:rFonts w:ascii="Franklin Gothic Book" w:eastAsia="Franklin Gothic Book" w:hAnsi="Franklin Gothic Book"/>
          <w:spacing w:val="-2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Visconde de Inhaúma</w:t>
      </w:r>
      <w:r w:rsidRPr="00DC4A18">
        <w:rPr>
          <w:rFonts w:ascii="Franklin Gothic Book" w:eastAsia="Franklin Gothic Book" w:hAnsi="Franklin Gothic Book"/>
          <w:spacing w:val="-5"/>
          <w:sz w:val="16"/>
          <w:szCs w:val="16"/>
          <w:lang w:val="pt-BR"/>
        </w:rPr>
        <w:t xml:space="preserve"> 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St,</w:t>
      </w:r>
      <w:r w:rsidRPr="00DC4A18">
        <w:rPr>
          <w:rFonts w:ascii="Franklin Gothic Book" w:eastAsia="Franklin Gothic Book" w:hAnsi="Franklin Gothic Book"/>
          <w:spacing w:val="-3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pacing w:val="-3"/>
          <w:sz w:val="16"/>
          <w:szCs w:val="16"/>
          <w:lang w:val="pt-BR"/>
        </w:rPr>
        <w:t xml:space="preserve">Centro,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Rio de Janeiro, RJ State</w:t>
      </w:r>
      <w:r>
        <w:rPr>
          <w:rFonts w:ascii="Franklin Gothic Book" w:eastAsia="Franklin Gothic Book" w:hAnsi="Franklin Gothic Book"/>
          <w:spacing w:val="-6"/>
          <w:sz w:val="16"/>
          <w:szCs w:val="16"/>
          <w:lang w:val="pt-BR"/>
        </w:rPr>
        <w:t>, Brazil.</w:t>
      </w:r>
    </w:p>
    <w:p w14:paraId="0D0C0867" w14:textId="6DD87B57" w:rsidR="00C442FE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1BE825D3" w14:textId="1ED10C10" w:rsidR="005F680F" w:rsidRDefault="006E486D" w:rsidP="00A972C2">
      <w:pPr>
        <w:pStyle w:val="Heading2"/>
      </w:pPr>
      <w:r>
        <w:br/>
      </w:r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1226" w14:textId="77777777" w:rsidR="00B72929" w:rsidRDefault="00B72929" w:rsidP="008F7DBA">
      <w:r>
        <w:separator/>
      </w:r>
    </w:p>
  </w:endnote>
  <w:endnote w:type="continuationSeparator" w:id="0">
    <w:p w14:paraId="7020F272" w14:textId="77777777" w:rsidR="00B72929" w:rsidRDefault="00B72929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6267" w14:textId="77777777" w:rsidR="008F7DBA" w:rsidRDefault="006C6028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725F3D6" wp14:editId="16082147">
          <wp:simplePos x="0" y="0"/>
          <wp:positionH relativeFrom="column">
            <wp:posOffset>27734</wp:posOffset>
          </wp:positionH>
          <wp:positionV relativeFrom="paragraph">
            <wp:posOffset>20320</wp:posOffset>
          </wp:positionV>
          <wp:extent cx="6490970" cy="13970"/>
          <wp:effectExtent l="0" t="0" r="508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14DAD" wp14:editId="543DB81E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D41AB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14DA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5ECD41AB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1475F205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FF38" w14:textId="77777777" w:rsidR="00B72929" w:rsidRDefault="00B72929" w:rsidP="008F7DBA">
      <w:r>
        <w:separator/>
      </w:r>
    </w:p>
  </w:footnote>
  <w:footnote w:type="continuationSeparator" w:id="0">
    <w:p w14:paraId="4117C745" w14:textId="77777777" w:rsidR="00B72929" w:rsidRDefault="00B72929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MP0vpNXMlWA4hOIQqNIuBRV1MiCOPtIZOXFHBW3vvyosPam/kfWP70dy7Vz1KjMJ9I4BSrS4WOwgwLQPvB0Eg==" w:salt="azjiS6IyA6xi9r4Qk8FXxA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xMzc3MTY2tDQzsTBT0lEKTi0uzszPAykwrAUA0BkRuiwAAAA="/>
  </w:docVars>
  <w:rsids>
    <w:rsidRoot w:val="006C5D2D"/>
    <w:rsid w:val="00003B83"/>
    <w:rsid w:val="00006C7E"/>
    <w:rsid w:val="0001121C"/>
    <w:rsid w:val="00082FE8"/>
    <w:rsid w:val="00083ACC"/>
    <w:rsid w:val="000A54E1"/>
    <w:rsid w:val="000B03A8"/>
    <w:rsid w:val="000C0725"/>
    <w:rsid w:val="000E1393"/>
    <w:rsid w:val="000F3B99"/>
    <w:rsid w:val="001100E1"/>
    <w:rsid w:val="00113242"/>
    <w:rsid w:val="00131489"/>
    <w:rsid w:val="0018626E"/>
    <w:rsid w:val="00193ABB"/>
    <w:rsid w:val="001D3639"/>
    <w:rsid w:val="001E4AD6"/>
    <w:rsid w:val="001F5166"/>
    <w:rsid w:val="0020031B"/>
    <w:rsid w:val="00234B23"/>
    <w:rsid w:val="00235A2F"/>
    <w:rsid w:val="00246B4E"/>
    <w:rsid w:val="00255657"/>
    <w:rsid w:val="0027314F"/>
    <w:rsid w:val="00281223"/>
    <w:rsid w:val="00286784"/>
    <w:rsid w:val="002A692E"/>
    <w:rsid w:val="003B2506"/>
    <w:rsid w:val="003F1893"/>
    <w:rsid w:val="004B7508"/>
    <w:rsid w:val="0050514E"/>
    <w:rsid w:val="00567599"/>
    <w:rsid w:val="005C2AEE"/>
    <w:rsid w:val="005C3A0B"/>
    <w:rsid w:val="005D181B"/>
    <w:rsid w:val="005D72C0"/>
    <w:rsid w:val="005E19AF"/>
    <w:rsid w:val="005F3F66"/>
    <w:rsid w:val="005F680F"/>
    <w:rsid w:val="006016F9"/>
    <w:rsid w:val="00610A06"/>
    <w:rsid w:val="006126F1"/>
    <w:rsid w:val="006456BB"/>
    <w:rsid w:val="00675D90"/>
    <w:rsid w:val="006B536C"/>
    <w:rsid w:val="006C552A"/>
    <w:rsid w:val="006C5D2D"/>
    <w:rsid w:val="006C6028"/>
    <w:rsid w:val="006D7566"/>
    <w:rsid w:val="006E46B9"/>
    <w:rsid w:val="006E486D"/>
    <w:rsid w:val="00704814"/>
    <w:rsid w:val="00731BA3"/>
    <w:rsid w:val="00734FA3"/>
    <w:rsid w:val="007513CF"/>
    <w:rsid w:val="007A6DBA"/>
    <w:rsid w:val="007A7DED"/>
    <w:rsid w:val="00873411"/>
    <w:rsid w:val="0088279E"/>
    <w:rsid w:val="00886505"/>
    <w:rsid w:val="008E43AD"/>
    <w:rsid w:val="008F5E5D"/>
    <w:rsid w:val="008F7DBA"/>
    <w:rsid w:val="0090767A"/>
    <w:rsid w:val="009E3B89"/>
    <w:rsid w:val="009F0AB8"/>
    <w:rsid w:val="009F7DCD"/>
    <w:rsid w:val="00A148F1"/>
    <w:rsid w:val="00A244C4"/>
    <w:rsid w:val="00A56B81"/>
    <w:rsid w:val="00A728C0"/>
    <w:rsid w:val="00A75115"/>
    <w:rsid w:val="00A766A6"/>
    <w:rsid w:val="00A972C2"/>
    <w:rsid w:val="00AB2B1A"/>
    <w:rsid w:val="00AE4418"/>
    <w:rsid w:val="00AF50E8"/>
    <w:rsid w:val="00AF7664"/>
    <w:rsid w:val="00B23E0B"/>
    <w:rsid w:val="00B43312"/>
    <w:rsid w:val="00B72929"/>
    <w:rsid w:val="00BD25AB"/>
    <w:rsid w:val="00C442FE"/>
    <w:rsid w:val="00CA2BA3"/>
    <w:rsid w:val="00CC24F4"/>
    <w:rsid w:val="00CD67A8"/>
    <w:rsid w:val="00CE56C0"/>
    <w:rsid w:val="00D0437D"/>
    <w:rsid w:val="00D237AA"/>
    <w:rsid w:val="00D37181"/>
    <w:rsid w:val="00D56058"/>
    <w:rsid w:val="00DA663F"/>
    <w:rsid w:val="00DA6A2E"/>
    <w:rsid w:val="00DC04E9"/>
    <w:rsid w:val="00DE7084"/>
    <w:rsid w:val="00E1008A"/>
    <w:rsid w:val="00E34C7B"/>
    <w:rsid w:val="00E414F4"/>
    <w:rsid w:val="00E51F90"/>
    <w:rsid w:val="00EB40E8"/>
    <w:rsid w:val="00ED37DE"/>
    <w:rsid w:val="00EF0EF2"/>
    <w:rsid w:val="00F50EDC"/>
    <w:rsid w:val="00F756A1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934565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to@tctargetconsulting.net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tctargetconsulting.net.br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ntato@tctargetconsulting.net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301DF"/>
    <w:rsid w:val="000D238C"/>
    <w:rsid w:val="00161AE4"/>
    <w:rsid w:val="001803DA"/>
    <w:rsid w:val="001A0521"/>
    <w:rsid w:val="001C5AAE"/>
    <w:rsid w:val="00240A8B"/>
    <w:rsid w:val="002A35EA"/>
    <w:rsid w:val="002D3B37"/>
    <w:rsid w:val="0032297B"/>
    <w:rsid w:val="00361352"/>
    <w:rsid w:val="003F075F"/>
    <w:rsid w:val="004A6D67"/>
    <w:rsid w:val="004C2BF1"/>
    <w:rsid w:val="005A3E5B"/>
    <w:rsid w:val="005D3166"/>
    <w:rsid w:val="006B753E"/>
    <w:rsid w:val="006F4B8D"/>
    <w:rsid w:val="0083031C"/>
    <w:rsid w:val="0096644A"/>
    <w:rsid w:val="009A61AC"/>
    <w:rsid w:val="00A753FF"/>
    <w:rsid w:val="00C1076A"/>
    <w:rsid w:val="00C31513"/>
    <w:rsid w:val="00C3596F"/>
    <w:rsid w:val="00C46B9C"/>
    <w:rsid w:val="00C867E2"/>
    <w:rsid w:val="00CA3B51"/>
    <w:rsid w:val="00D82BC1"/>
    <w:rsid w:val="00E307B1"/>
    <w:rsid w:val="00E352A7"/>
    <w:rsid w:val="00E72FBF"/>
    <w:rsid w:val="00E8333E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8816-6545-4E1E-BDCC-4158EEB0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6</cp:revision>
  <dcterms:created xsi:type="dcterms:W3CDTF">2016-11-21T20:03:00Z</dcterms:created>
  <dcterms:modified xsi:type="dcterms:W3CDTF">2016-11-28T19:38:00Z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