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24404D" w:rsidRDefault="0024404D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January </w:t>
      </w:r>
      <w:r w:rsidR="00D34562">
        <w:rPr>
          <w:rFonts w:ascii="Cambria Math" w:hAnsi="Cambria Math"/>
          <w:b/>
          <w:sz w:val="36"/>
          <w:szCs w:val="36"/>
        </w:rPr>
        <w:t>27</w:t>
      </w:r>
      <w:r>
        <w:rPr>
          <w:rFonts w:ascii="Cambria Math" w:hAnsi="Cambria Math"/>
          <w:b/>
          <w:sz w:val="36"/>
          <w:szCs w:val="36"/>
        </w:rPr>
        <w:t>, 2020</w:t>
      </w:r>
    </w:p>
    <w:p w:rsidR="00394EDC" w:rsidRDefault="0024404D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</w:t>
      </w:r>
      <w:r w:rsidR="00957911" w:rsidRPr="005B1190">
        <w:rPr>
          <w:rFonts w:ascii="Cambria Math" w:hAnsi="Cambria Math"/>
          <w:sz w:val="24"/>
          <w:szCs w:val="24"/>
        </w:rPr>
        <w:t>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="00957911"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="00957911"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</w:t>
      </w:r>
      <w:r w:rsidR="00687104">
        <w:rPr>
          <w:rFonts w:ascii="Cambria Math" w:hAnsi="Cambria Math"/>
          <w:sz w:val="24"/>
          <w:szCs w:val="24"/>
        </w:rPr>
        <w:t>C</w:t>
      </w:r>
      <w:r w:rsidR="00BA07F3">
        <w:rPr>
          <w:rFonts w:ascii="Cambria Math" w:hAnsi="Cambria Math"/>
          <w:sz w:val="24"/>
          <w:szCs w:val="24"/>
        </w:rPr>
        <w:t>hairman</w:t>
      </w:r>
      <w:r w:rsidR="00687104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David</w:t>
      </w:r>
      <w:r w:rsidR="001B537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Schrote,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Steven Lust</w:t>
      </w:r>
      <w:r>
        <w:rPr>
          <w:rFonts w:ascii="Cambria Math" w:hAnsi="Cambria Math"/>
          <w:sz w:val="24"/>
          <w:szCs w:val="24"/>
        </w:rPr>
        <w:t xml:space="preserve"> &amp; Wayne Creasap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BA07F3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Zoning Inspector: Tom Baker</w:t>
      </w:r>
      <w:bookmarkStart w:id="0" w:name="_GoBack"/>
      <w:bookmarkEnd w:id="0"/>
    </w:p>
    <w:p w:rsidR="0024404D" w:rsidRDefault="0024404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Fire Chief: Clint Canterbury </w:t>
      </w:r>
    </w:p>
    <w:p w:rsidR="0024404D" w:rsidRDefault="0024404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</w:t>
      </w:r>
    </w:p>
    <w:p w:rsidR="00530A64" w:rsidRDefault="00BA07F3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0F541D">
        <w:rPr>
          <w:rFonts w:ascii="Cambria Math" w:hAnsi="Cambria Math"/>
          <w:sz w:val="24"/>
          <w:szCs w:val="24"/>
        </w:rPr>
        <w:t xml:space="preserve">                            </w:t>
      </w:r>
      <w:r>
        <w:rPr>
          <w:rFonts w:ascii="Cambria Math" w:hAnsi="Cambria Math"/>
          <w:sz w:val="24"/>
          <w:szCs w:val="24"/>
        </w:rPr>
        <w:t xml:space="preserve">                           </w:t>
      </w:r>
      <w:r w:rsidR="005F5E0F">
        <w:rPr>
          <w:rFonts w:ascii="Cambria Math" w:hAnsi="Cambria Math"/>
          <w:sz w:val="24"/>
          <w:szCs w:val="24"/>
        </w:rPr>
        <w:t xml:space="preserve">                           </w:t>
      </w:r>
      <w:r w:rsidR="00FC4A1A">
        <w:rPr>
          <w:rFonts w:ascii="Cambria Math" w:hAnsi="Cambria Math"/>
          <w:sz w:val="24"/>
          <w:szCs w:val="24"/>
        </w:rPr>
        <w:t xml:space="preserve">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F804A8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</w:t>
      </w:r>
      <w:r w:rsidR="00F13B41">
        <w:rPr>
          <w:rFonts w:ascii="Cambria Math" w:hAnsi="Cambria Math"/>
          <w:sz w:val="24"/>
          <w:szCs w:val="24"/>
        </w:rPr>
        <w:t>C</w:t>
      </w:r>
      <w:r w:rsidR="00F832C6" w:rsidRPr="005B1190">
        <w:rPr>
          <w:rFonts w:ascii="Cambria Math" w:hAnsi="Cambria Math"/>
          <w:sz w:val="24"/>
          <w:szCs w:val="24"/>
        </w:rPr>
        <w:t xml:space="preserve">hairman </w:t>
      </w:r>
      <w:r w:rsidR="0024404D">
        <w:rPr>
          <w:rFonts w:ascii="Cambria Math" w:hAnsi="Cambria Math"/>
          <w:sz w:val="24"/>
          <w:szCs w:val="24"/>
        </w:rPr>
        <w:t>Schrote</w:t>
      </w:r>
      <w:r w:rsidR="00A916B3">
        <w:rPr>
          <w:rFonts w:ascii="Cambria Math" w:hAnsi="Cambria Math"/>
          <w:sz w:val="24"/>
          <w:szCs w:val="24"/>
        </w:rPr>
        <w:t>.</w:t>
      </w:r>
      <w:r w:rsidR="00BA07F3">
        <w:rPr>
          <w:rFonts w:ascii="Cambria Math" w:hAnsi="Cambria Math"/>
          <w:sz w:val="24"/>
          <w:szCs w:val="24"/>
        </w:rPr>
        <w:t xml:space="preserve"> </w:t>
      </w:r>
    </w:p>
    <w:p w:rsidR="000D121D" w:rsidRDefault="000D121D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 xml:space="preserve">Lust </w:t>
      </w:r>
      <w:r w:rsidR="00A722CC" w:rsidRPr="001A1559">
        <w:rPr>
          <w:rFonts w:ascii="Cambria Math" w:hAnsi="Cambria Math"/>
          <w:b/>
          <w:sz w:val="24"/>
          <w:szCs w:val="24"/>
        </w:rPr>
        <w:t>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D34562">
        <w:rPr>
          <w:rFonts w:ascii="Cambria Math" w:hAnsi="Cambria Math"/>
          <w:b/>
          <w:sz w:val="24"/>
          <w:szCs w:val="24"/>
        </w:rPr>
        <w:t>01.13.2020</w:t>
      </w:r>
      <w:r w:rsidR="00C8169F" w:rsidRPr="001A1559">
        <w:rPr>
          <w:rFonts w:ascii="Cambria Math" w:hAnsi="Cambria Math"/>
          <w:b/>
          <w:sz w:val="24"/>
          <w:szCs w:val="24"/>
        </w:rPr>
        <w:t xml:space="preserve">, </w:t>
      </w:r>
      <w:r w:rsidR="00C8169F">
        <w:rPr>
          <w:rFonts w:ascii="Cambria Math" w:hAnsi="Cambria Math"/>
          <w:b/>
          <w:sz w:val="24"/>
          <w:szCs w:val="24"/>
        </w:rPr>
        <w:t>including</w:t>
      </w:r>
      <w:r w:rsidR="0024404D">
        <w:rPr>
          <w:rFonts w:ascii="Cambria Math" w:hAnsi="Cambria Math"/>
          <w:b/>
          <w:sz w:val="24"/>
          <w:szCs w:val="24"/>
        </w:rPr>
        <w:t xml:space="preserve"> the 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warrants prepared by the </w:t>
      </w:r>
      <w:r w:rsidR="0024404D">
        <w:rPr>
          <w:rFonts w:ascii="Cambria Math" w:hAnsi="Cambria Math"/>
          <w:b/>
          <w:sz w:val="24"/>
          <w:szCs w:val="24"/>
        </w:rPr>
        <w:t>F</w:t>
      </w:r>
      <w:r w:rsidR="00221645" w:rsidRPr="001A1559">
        <w:rPr>
          <w:rFonts w:ascii="Cambria Math" w:hAnsi="Cambria Math"/>
          <w:b/>
          <w:sz w:val="24"/>
          <w:szCs w:val="24"/>
        </w:rPr>
        <w:t>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D34562">
        <w:rPr>
          <w:rFonts w:ascii="Cambria Math" w:hAnsi="Cambria Math"/>
          <w:b/>
          <w:sz w:val="24"/>
          <w:szCs w:val="24"/>
        </w:rPr>
        <w:t>Creasap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41D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687104" w:rsidRDefault="00687104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180856" w:rsidRPr="00D34562" w:rsidRDefault="00D34562" w:rsidP="00D34562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F.O. Verity informed</w:t>
      </w:r>
      <w:r w:rsidRPr="00D34562">
        <w:rPr>
          <w:rFonts w:ascii="Cambria Math" w:hAnsi="Cambria Math"/>
          <w:sz w:val="24"/>
          <w:szCs w:val="24"/>
        </w:rPr>
        <w:t xml:space="preserve"> the Trustees that proper submission of the annual report</w:t>
      </w:r>
      <w:r>
        <w:rPr>
          <w:rFonts w:ascii="Cambria Math" w:hAnsi="Cambria Math"/>
          <w:sz w:val="24"/>
          <w:szCs w:val="24"/>
        </w:rPr>
        <w:t>,</w:t>
      </w:r>
      <w:r w:rsidRPr="00D34562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and the notes to the financial statement. Have been confirmed by the Auditor of State. (Attached) </w:t>
      </w:r>
    </w:p>
    <w:p w:rsidR="00786855" w:rsidRDefault="00786855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180856" w:rsidRDefault="0021326D" w:rsidP="000D38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 </w:t>
      </w:r>
    </w:p>
    <w:p w:rsidR="00D34562" w:rsidRDefault="00D34562" w:rsidP="000D3851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Zoning board needs to work on a resolution forbidding burials in an undesignated cemetery/ property owners land.    </w:t>
      </w:r>
    </w:p>
    <w:p w:rsidR="00FC0CB7" w:rsidRPr="009B680B" w:rsidRDefault="000D3851" w:rsidP="000D3851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="00976A8F">
        <w:rPr>
          <w:rFonts w:ascii="Cambria Math" w:hAnsi="Cambria Math"/>
          <w:sz w:val="24"/>
          <w:szCs w:val="24"/>
        </w:rPr>
        <w:t xml:space="preserve">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D34562" w:rsidRPr="00D34562" w:rsidRDefault="00D34562" w:rsidP="00950A88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Two new hires A. Pickens and B. Lee</w:t>
      </w:r>
      <w:r w:rsidR="003531B8">
        <w:rPr>
          <w:rFonts w:ascii="Cambria Math" w:hAnsi="Cambria Math"/>
          <w:sz w:val="24"/>
          <w:szCs w:val="24"/>
        </w:rPr>
        <w:t xml:space="preserve">. </w:t>
      </w:r>
    </w:p>
    <w:p w:rsidR="00D34562" w:rsidRPr="00D34562" w:rsidRDefault="00D34562" w:rsidP="00950A88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Grain Bin fire has been resolved. $5,400 will be billed to the farm for the use of 420</w:t>
      </w:r>
      <w:r w:rsidR="003531B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.</w:t>
      </w:r>
    </w:p>
    <w:p w:rsidR="00D34562" w:rsidRPr="00D34562" w:rsidRDefault="00D34562" w:rsidP="00950A88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Thermal Camera is in for repair.</w:t>
      </w:r>
    </w:p>
    <w:p w:rsidR="003531B8" w:rsidRPr="00D34562" w:rsidRDefault="00D34562" w:rsidP="00950A88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New Airpaks will be requested for the AFG grant. </w:t>
      </w:r>
      <w:r w:rsidR="003531B8">
        <w:rPr>
          <w:rFonts w:ascii="Cambria Math" w:hAnsi="Cambria Math"/>
          <w:sz w:val="24"/>
          <w:szCs w:val="24"/>
        </w:rPr>
        <w:t xml:space="preserve"> </w:t>
      </w:r>
    </w:p>
    <w:p w:rsidR="00D34562" w:rsidRPr="00D34562" w:rsidRDefault="00D34562" w:rsidP="00950A88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All fire extinguishers need recharged, Chief will call to get that resolved. </w:t>
      </w:r>
      <w:r w:rsidR="004644C5">
        <w:rPr>
          <w:rFonts w:ascii="Cambria Math" w:hAnsi="Cambria Math"/>
          <w:sz w:val="24"/>
          <w:szCs w:val="24"/>
        </w:rPr>
        <w:t xml:space="preserve">The purchase of a new/used heart monitor has been tabled. </w:t>
      </w:r>
    </w:p>
    <w:p w:rsidR="00D34562" w:rsidRPr="003531B8" w:rsidRDefault="00D34562" w:rsidP="00950A88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</w:p>
    <w:p w:rsidR="003531B8" w:rsidRPr="003531B8" w:rsidRDefault="003531B8" w:rsidP="003531B8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</w:p>
    <w:p w:rsidR="00D7347B" w:rsidRDefault="00D7347B" w:rsidP="003531B8">
      <w:pPr>
        <w:pStyle w:val="NoSpacing"/>
        <w:ind w:left="360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921A28" w:rsidRDefault="004644C5" w:rsidP="00092DC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Park committee member has requested a prairie burn for spring of 2020</w:t>
      </w:r>
      <w:r w:rsidR="003531B8">
        <w:rPr>
          <w:rFonts w:ascii="Cambria Math" w:hAnsi="Cambria Math"/>
          <w:sz w:val="24"/>
          <w:szCs w:val="24"/>
        </w:rPr>
        <w:t>.</w:t>
      </w:r>
      <w:r>
        <w:rPr>
          <w:rFonts w:ascii="Cambria Math" w:hAnsi="Cambria Math"/>
          <w:sz w:val="24"/>
          <w:szCs w:val="24"/>
        </w:rPr>
        <w:t xml:space="preserve"> After some discussion regarding the upcoming share of the additional park path, Trustees have opted to postpone the prairie burn until spring of 2021. </w:t>
      </w:r>
    </w:p>
    <w:p w:rsidR="00092DC0" w:rsidRPr="00092DC0" w:rsidRDefault="00921A28" w:rsidP="00092DC0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Park Enterprise submitted a proposal for the park path paving of $27,005, Pleasant Townships portion is 25%, and ODNR is 75% of grant funds.</w:t>
      </w:r>
      <w:r w:rsidR="003531B8">
        <w:rPr>
          <w:rFonts w:ascii="Cambria Math" w:hAnsi="Cambria Math"/>
          <w:sz w:val="24"/>
          <w:szCs w:val="24"/>
        </w:rPr>
        <w:t xml:space="preserve">  </w:t>
      </w:r>
      <w:r w:rsidR="00180856">
        <w:rPr>
          <w:rFonts w:ascii="Cambria Math" w:hAnsi="Cambria Math"/>
          <w:sz w:val="24"/>
          <w:szCs w:val="24"/>
        </w:rPr>
        <w:t xml:space="preserve"> </w:t>
      </w:r>
    </w:p>
    <w:p w:rsidR="00A63CAB" w:rsidRDefault="00A63CAB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4644C5" w:rsidRPr="004644C5" w:rsidRDefault="004644C5" w:rsidP="004644C5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4644C5">
        <w:rPr>
          <w:rFonts w:ascii="Cambria Math" w:hAnsi="Cambria Math"/>
          <w:sz w:val="24"/>
          <w:szCs w:val="24"/>
        </w:rPr>
        <w:t>No report</w:t>
      </w:r>
    </w:p>
    <w:p w:rsidR="00180856" w:rsidRPr="00493D34" w:rsidRDefault="00180856" w:rsidP="0018085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180856" w:rsidRPr="00180856" w:rsidRDefault="00180856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80856">
        <w:rPr>
          <w:rFonts w:ascii="Cambria Math" w:hAnsi="Cambria Math"/>
          <w:b/>
          <w:sz w:val="24"/>
          <w:szCs w:val="24"/>
          <w:u w:val="single"/>
        </w:rPr>
        <w:t>Senior Center:</w:t>
      </w:r>
    </w:p>
    <w:p w:rsidR="00180856" w:rsidRDefault="004644C5" w:rsidP="004644C5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 report</w:t>
      </w:r>
    </w:p>
    <w:p w:rsidR="004644C5" w:rsidRDefault="004644C5" w:rsidP="004644C5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4644C5" w:rsidRDefault="004644C5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493D34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A63CAB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4644C5">
        <w:rPr>
          <w:rFonts w:ascii="Cambria Math" w:hAnsi="Cambria Math"/>
          <w:sz w:val="24"/>
          <w:szCs w:val="24"/>
        </w:rPr>
        <w:t>6</w:t>
      </w:r>
      <w:r w:rsidR="00493D34">
        <w:rPr>
          <w:rFonts w:ascii="Cambria Math" w:hAnsi="Cambria Math"/>
          <w:sz w:val="24"/>
          <w:szCs w:val="24"/>
        </w:rPr>
        <w:t>:</w:t>
      </w:r>
      <w:r w:rsidR="004644C5">
        <w:rPr>
          <w:rFonts w:ascii="Cambria Math" w:hAnsi="Cambria Math"/>
          <w:sz w:val="24"/>
          <w:szCs w:val="24"/>
        </w:rPr>
        <w:t>4</w:t>
      </w:r>
      <w:r w:rsidR="00493D34">
        <w:rPr>
          <w:rFonts w:ascii="Cambria Math" w:hAnsi="Cambria Math"/>
          <w:sz w:val="24"/>
          <w:szCs w:val="24"/>
        </w:rPr>
        <w:t>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4644C5">
        <w:rPr>
          <w:rFonts w:ascii="Cambria Math" w:hAnsi="Cambria Math"/>
          <w:sz w:val="24"/>
          <w:szCs w:val="24"/>
        </w:rPr>
        <w:t>February 10@</w:t>
      </w:r>
      <w:r w:rsidR="00493D34">
        <w:rPr>
          <w:rFonts w:ascii="Cambria Math" w:hAnsi="Cambria Math"/>
          <w:sz w:val="24"/>
          <w:szCs w:val="24"/>
        </w:rPr>
        <w:t xml:space="preserve"> 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493D34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493D34">
        <w:rPr>
          <w:rFonts w:ascii="Cambria Math" w:hAnsi="Cambria Math"/>
          <w:sz w:val="24"/>
          <w:szCs w:val="24"/>
        </w:rPr>
        <w:t xml:space="preserve">January </w:t>
      </w:r>
      <w:r w:rsidR="004644C5">
        <w:rPr>
          <w:rFonts w:ascii="Cambria Math" w:hAnsi="Cambria Math"/>
          <w:sz w:val="24"/>
          <w:szCs w:val="24"/>
        </w:rPr>
        <w:t>27</w:t>
      </w:r>
      <w:r w:rsidR="00493D34">
        <w:rPr>
          <w:rFonts w:ascii="Cambria Math" w:hAnsi="Cambria Math"/>
          <w:sz w:val="24"/>
          <w:szCs w:val="24"/>
        </w:rPr>
        <w:t>, 2020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Chairman</w:t>
      </w:r>
      <w:r w:rsidR="00493D34">
        <w:rPr>
          <w:rFonts w:ascii="Cambria Math" w:hAnsi="Cambria Math"/>
          <w:sz w:val="24"/>
          <w:szCs w:val="24"/>
        </w:rPr>
        <w:t xml:space="preserve"> David Schrote   </w:t>
      </w:r>
      <w:r w:rsidR="00B00D7B">
        <w:rPr>
          <w:rFonts w:ascii="Cambria Math" w:hAnsi="Cambria Math"/>
          <w:sz w:val="24"/>
          <w:szCs w:val="24"/>
        </w:rPr>
        <w:t xml:space="preserve"> </w:t>
      </w:r>
      <w:r w:rsidR="00495725">
        <w:rPr>
          <w:rFonts w:ascii="Cambria Math" w:hAnsi="Cambria Math"/>
          <w:sz w:val="24"/>
          <w:szCs w:val="24"/>
        </w:rPr>
        <w:t xml:space="preserve"> </w:t>
      </w:r>
      <w:r w:rsidR="007A483D">
        <w:rPr>
          <w:rFonts w:ascii="Cambria Math" w:hAnsi="Cambria Math"/>
          <w:sz w:val="24"/>
          <w:szCs w:val="24"/>
        </w:rPr>
        <w:t xml:space="preserve"> </w:t>
      </w:r>
      <w:r w:rsidR="00D04BC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D2" w:rsidRDefault="00CA4FD2" w:rsidP="00D34562">
      <w:pPr>
        <w:spacing w:after="0" w:line="240" w:lineRule="auto"/>
      </w:pPr>
      <w:r>
        <w:separator/>
      </w:r>
    </w:p>
  </w:endnote>
  <w:endnote w:type="continuationSeparator" w:id="0">
    <w:p w:rsidR="00CA4FD2" w:rsidRDefault="00CA4FD2" w:rsidP="00D3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D2" w:rsidRDefault="00CA4FD2" w:rsidP="00D34562">
      <w:pPr>
        <w:spacing w:after="0" w:line="240" w:lineRule="auto"/>
      </w:pPr>
      <w:r>
        <w:separator/>
      </w:r>
    </w:p>
  </w:footnote>
  <w:footnote w:type="continuationSeparator" w:id="0">
    <w:p w:rsidR="00CA4FD2" w:rsidRDefault="00CA4FD2" w:rsidP="00D3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64B8"/>
    <w:multiLevelType w:val="hybridMultilevel"/>
    <w:tmpl w:val="519C3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70517"/>
    <w:multiLevelType w:val="hybridMultilevel"/>
    <w:tmpl w:val="00F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21D97"/>
    <w:multiLevelType w:val="hybridMultilevel"/>
    <w:tmpl w:val="E76E233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40450"/>
    <w:multiLevelType w:val="hybridMultilevel"/>
    <w:tmpl w:val="1614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84A"/>
    <w:multiLevelType w:val="hybridMultilevel"/>
    <w:tmpl w:val="FC1A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D73"/>
    <w:multiLevelType w:val="hybridMultilevel"/>
    <w:tmpl w:val="777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44A28"/>
    <w:multiLevelType w:val="hybridMultilevel"/>
    <w:tmpl w:val="5CA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B6656"/>
    <w:multiLevelType w:val="hybridMultilevel"/>
    <w:tmpl w:val="8E40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26"/>
  </w:num>
  <w:num w:numId="10">
    <w:abstractNumId w:val="2"/>
  </w:num>
  <w:num w:numId="11">
    <w:abstractNumId w:val="24"/>
  </w:num>
  <w:num w:numId="12">
    <w:abstractNumId w:val="22"/>
  </w:num>
  <w:num w:numId="13">
    <w:abstractNumId w:val="15"/>
  </w:num>
  <w:num w:numId="14">
    <w:abstractNumId w:val="16"/>
  </w:num>
  <w:num w:numId="15">
    <w:abstractNumId w:val="30"/>
  </w:num>
  <w:num w:numId="16">
    <w:abstractNumId w:val="20"/>
  </w:num>
  <w:num w:numId="17">
    <w:abstractNumId w:val="3"/>
  </w:num>
  <w:num w:numId="18">
    <w:abstractNumId w:val="1"/>
  </w:num>
  <w:num w:numId="19">
    <w:abstractNumId w:val="13"/>
  </w:num>
  <w:num w:numId="20">
    <w:abstractNumId w:val="6"/>
  </w:num>
  <w:num w:numId="21">
    <w:abstractNumId w:val="28"/>
  </w:num>
  <w:num w:numId="22">
    <w:abstractNumId w:val="10"/>
  </w:num>
  <w:num w:numId="23">
    <w:abstractNumId w:val="0"/>
  </w:num>
  <w:num w:numId="24">
    <w:abstractNumId w:val="25"/>
  </w:num>
  <w:num w:numId="25">
    <w:abstractNumId w:val="18"/>
  </w:num>
  <w:num w:numId="26">
    <w:abstractNumId w:val="27"/>
  </w:num>
  <w:num w:numId="27">
    <w:abstractNumId w:val="12"/>
  </w:num>
  <w:num w:numId="28">
    <w:abstractNumId w:val="29"/>
  </w:num>
  <w:num w:numId="29">
    <w:abstractNumId w:val="23"/>
  </w:num>
  <w:num w:numId="30">
    <w:abstractNumId w:val="9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547F2"/>
    <w:rsid w:val="000671DE"/>
    <w:rsid w:val="00092DC0"/>
    <w:rsid w:val="0009467E"/>
    <w:rsid w:val="000964B6"/>
    <w:rsid w:val="000A54C5"/>
    <w:rsid w:val="000B0F62"/>
    <w:rsid w:val="000C1CA4"/>
    <w:rsid w:val="000C3D9C"/>
    <w:rsid w:val="000C4B76"/>
    <w:rsid w:val="000C574E"/>
    <w:rsid w:val="000D121D"/>
    <w:rsid w:val="000D3851"/>
    <w:rsid w:val="000D406A"/>
    <w:rsid w:val="000D6190"/>
    <w:rsid w:val="000E0DD8"/>
    <w:rsid w:val="000E63D4"/>
    <w:rsid w:val="000E7886"/>
    <w:rsid w:val="000F2019"/>
    <w:rsid w:val="000F541D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0856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326D"/>
    <w:rsid w:val="00217648"/>
    <w:rsid w:val="00221645"/>
    <w:rsid w:val="002259B5"/>
    <w:rsid w:val="00231813"/>
    <w:rsid w:val="00234C1E"/>
    <w:rsid w:val="00234F53"/>
    <w:rsid w:val="0023534C"/>
    <w:rsid w:val="0024404D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D39AE"/>
    <w:rsid w:val="002E1D4B"/>
    <w:rsid w:val="003020EB"/>
    <w:rsid w:val="00307F88"/>
    <w:rsid w:val="0031164C"/>
    <w:rsid w:val="00337B08"/>
    <w:rsid w:val="003531B8"/>
    <w:rsid w:val="0035471C"/>
    <w:rsid w:val="00372C75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0C2C"/>
    <w:rsid w:val="00407D8F"/>
    <w:rsid w:val="00412DF1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644C5"/>
    <w:rsid w:val="00483D20"/>
    <w:rsid w:val="00487E86"/>
    <w:rsid w:val="00493D34"/>
    <w:rsid w:val="00495725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87104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855"/>
    <w:rsid w:val="00786D99"/>
    <w:rsid w:val="007943F6"/>
    <w:rsid w:val="007A2D92"/>
    <w:rsid w:val="007A2ED7"/>
    <w:rsid w:val="007A483D"/>
    <w:rsid w:val="007A6232"/>
    <w:rsid w:val="007C1C04"/>
    <w:rsid w:val="007C304E"/>
    <w:rsid w:val="007C636C"/>
    <w:rsid w:val="007D0418"/>
    <w:rsid w:val="007D4FB5"/>
    <w:rsid w:val="007E0DB9"/>
    <w:rsid w:val="007E4D7C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3C5B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A28"/>
    <w:rsid w:val="00921E6B"/>
    <w:rsid w:val="00930BEC"/>
    <w:rsid w:val="00937F84"/>
    <w:rsid w:val="00947C86"/>
    <w:rsid w:val="00947DD5"/>
    <w:rsid w:val="00951764"/>
    <w:rsid w:val="00957911"/>
    <w:rsid w:val="00970B13"/>
    <w:rsid w:val="00971048"/>
    <w:rsid w:val="00976A8F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3CAB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6C35"/>
    <w:rsid w:val="00AF7938"/>
    <w:rsid w:val="00B00D7B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07F3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8169F"/>
    <w:rsid w:val="00C92156"/>
    <w:rsid w:val="00C92DE3"/>
    <w:rsid w:val="00CA4FD2"/>
    <w:rsid w:val="00CB682D"/>
    <w:rsid w:val="00CC1262"/>
    <w:rsid w:val="00CC747C"/>
    <w:rsid w:val="00CD0EA5"/>
    <w:rsid w:val="00CD302C"/>
    <w:rsid w:val="00CD5A8B"/>
    <w:rsid w:val="00CE54CD"/>
    <w:rsid w:val="00CF3B84"/>
    <w:rsid w:val="00CF5307"/>
    <w:rsid w:val="00D04BC6"/>
    <w:rsid w:val="00D06693"/>
    <w:rsid w:val="00D24225"/>
    <w:rsid w:val="00D26529"/>
    <w:rsid w:val="00D34562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2603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E5D46"/>
    <w:rsid w:val="00EE7EE4"/>
    <w:rsid w:val="00EF32FD"/>
    <w:rsid w:val="00EF5D2F"/>
    <w:rsid w:val="00F12BB9"/>
    <w:rsid w:val="00F13B41"/>
    <w:rsid w:val="00F300E8"/>
    <w:rsid w:val="00F356BF"/>
    <w:rsid w:val="00F4510C"/>
    <w:rsid w:val="00F57260"/>
    <w:rsid w:val="00F64B57"/>
    <w:rsid w:val="00F804A8"/>
    <w:rsid w:val="00F832C6"/>
    <w:rsid w:val="00F86A0C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0002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62"/>
  </w:style>
  <w:style w:type="paragraph" w:styleId="Footer">
    <w:name w:val="footer"/>
    <w:basedOn w:val="Normal"/>
    <w:link w:val="FooterChar"/>
    <w:uiPriority w:val="99"/>
    <w:unhideWhenUsed/>
    <w:rsid w:val="00D3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2638C-31C0-4609-8DDC-563BC6FE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2</cp:revision>
  <cp:lastPrinted>2020-02-04T00:38:00Z</cp:lastPrinted>
  <dcterms:created xsi:type="dcterms:W3CDTF">2020-02-04T00:39:00Z</dcterms:created>
  <dcterms:modified xsi:type="dcterms:W3CDTF">2020-02-04T00:39:00Z</dcterms:modified>
</cp:coreProperties>
</file>