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0E9A" w14:textId="77777777" w:rsidR="006F1E92" w:rsidRPr="00971F87" w:rsidRDefault="006F1E92" w:rsidP="00971F87">
      <w:pPr>
        <w:spacing w:line="480" w:lineRule="auto"/>
        <w:jc w:val="center"/>
      </w:pPr>
      <w:bookmarkStart w:id="0" w:name="_GoBack"/>
      <w:bookmarkEnd w:id="0"/>
      <w:r w:rsidRPr="00971F87">
        <w:t>Article 29</w:t>
      </w:r>
    </w:p>
    <w:p w14:paraId="08940E9B" w14:textId="77777777" w:rsidR="00296189" w:rsidRPr="00971F87" w:rsidRDefault="00296189" w:rsidP="00971F87">
      <w:pPr>
        <w:spacing w:line="480" w:lineRule="auto"/>
        <w:jc w:val="center"/>
      </w:pPr>
    </w:p>
    <w:p w14:paraId="08940E9C" w14:textId="77777777" w:rsidR="006F1E92" w:rsidRPr="00971F87" w:rsidRDefault="00223E66" w:rsidP="00971F87">
      <w:pPr>
        <w:spacing w:line="480" w:lineRule="auto"/>
        <w:jc w:val="center"/>
        <w:rPr>
          <w:iCs/>
          <w:color w:val="000000"/>
        </w:rPr>
      </w:pPr>
      <w:r w:rsidRPr="00971F87">
        <w:rPr>
          <w:iCs/>
          <w:color w:val="000000"/>
        </w:rPr>
        <w:t xml:space="preserve">Union—Management </w:t>
      </w:r>
      <w:r w:rsidR="006F1E92" w:rsidRPr="00971F87">
        <w:rPr>
          <w:iCs/>
          <w:color w:val="000000"/>
        </w:rPr>
        <w:t>Meetings</w:t>
      </w:r>
    </w:p>
    <w:p w14:paraId="08940E9D" w14:textId="77777777" w:rsidR="00A46B5A" w:rsidRPr="00971F87" w:rsidRDefault="00A46B5A" w:rsidP="00971F87">
      <w:pPr>
        <w:spacing w:line="480" w:lineRule="auto"/>
        <w:jc w:val="center"/>
      </w:pPr>
      <w:r w:rsidRPr="00971F87">
        <w:rPr>
          <w:iCs/>
          <w:color w:val="000000"/>
        </w:rPr>
        <w:t>(See addendum following Article for appropriate application)</w:t>
      </w:r>
    </w:p>
    <w:p w14:paraId="08940E9E" w14:textId="77777777" w:rsidR="00296189" w:rsidRPr="00971F87" w:rsidRDefault="00296189" w:rsidP="00971F87">
      <w:pPr>
        <w:spacing w:line="480" w:lineRule="auto"/>
        <w:rPr>
          <w:color w:val="000000"/>
        </w:rPr>
      </w:pPr>
    </w:p>
    <w:p w14:paraId="08940E9F" w14:textId="77777777" w:rsidR="00296189" w:rsidRPr="00971F87" w:rsidRDefault="00296189" w:rsidP="00971F87">
      <w:pPr>
        <w:spacing w:line="480" w:lineRule="auto"/>
        <w:rPr>
          <w:color w:val="000000"/>
        </w:rPr>
      </w:pPr>
    </w:p>
    <w:p w14:paraId="08940EA0" w14:textId="77777777" w:rsidR="006F1E92" w:rsidRPr="00971F87" w:rsidRDefault="006F1E92" w:rsidP="00971F87">
      <w:pPr>
        <w:spacing w:line="480" w:lineRule="auto"/>
        <w:rPr>
          <w:color w:val="000000"/>
        </w:rPr>
      </w:pPr>
      <w:r w:rsidRPr="00971F87">
        <w:rPr>
          <w:color w:val="000000"/>
        </w:rPr>
        <w:t xml:space="preserve">The Deputy Commissioner </w:t>
      </w:r>
      <w:r w:rsidR="00CC324E" w:rsidRPr="00971F87">
        <w:rPr>
          <w:iCs/>
          <w:color w:val="000000"/>
        </w:rPr>
        <w:t xml:space="preserve">for Human Resources </w:t>
      </w:r>
      <w:r w:rsidR="000E7BAE" w:rsidRPr="00971F87">
        <w:rPr>
          <w:iCs/>
          <w:color w:val="000000"/>
        </w:rPr>
        <w:t>or designee</w:t>
      </w:r>
      <w:r w:rsidR="000E7BAE" w:rsidRPr="00971F87">
        <w:rPr>
          <w:color w:val="000000"/>
        </w:rPr>
        <w:t xml:space="preserve"> </w:t>
      </w:r>
      <w:r w:rsidRPr="00971F87">
        <w:rPr>
          <w:color w:val="000000"/>
        </w:rPr>
        <w:t xml:space="preserve">and appropriate staff members shall meet with representatives of the American Federation of Government Employees </w:t>
      </w:r>
      <w:r w:rsidR="00F65A00" w:rsidRPr="00971F87">
        <w:rPr>
          <w:color w:val="000000"/>
        </w:rPr>
        <w:t>six</w:t>
      </w:r>
      <w:r w:rsidR="000E7BAE" w:rsidRPr="00971F87">
        <w:rPr>
          <w:color w:val="000000"/>
        </w:rPr>
        <w:t xml:space="preserve"> </w:t>
      </w:r>
      <w:r w:rsidRPr="00971F87">
        <w:rPr>
          <w:color w:val="000000"/>
        </w:rPr>
        <w:t>times a year.</w:t>
      </w:r>
      <w:r w:rsidR="00296189" w:rsidRPr="00971F87">
        <w:rPr>
          <w:color w:val="000000"/>
        </w:rPr>
        <w:t xml:space="preserve"> </w:t>
      </w:r>
      <w:r w:rsidRPr="00971F87">
        <w:rPr>
          <w:color w:val="000000"/>
        </w:rPr>
        <w:t xml:space="preserve"> These </w:t>
      </w:r>
      <w:r w:rsidR="009111AD" w:rsidRPr="00971F87">
        <w:rPr>
          <w:color w:val="000000"/>
        </w:rPr>
        <w:t xml:space="preserve">National </w:t>
      </w:r>
      <w:r w:rsidRPr="00971F87">
        <w:rPr>
          <w:color w:val="000000"/>
        </w:rPr>
        <w:t xml:space="preserve">meetings at SSA headquarters will be scheduled on mutually agreed upon dates and may be attended by </w:t>
      </w:r>
      <w:r w:rsidR="000E7BAE" w:rsidRPr="00971F87">
        <w:rPr>
          <w:iCs/>
          <w:color w:val="000000"/>
        </w:rPr>
        <w:t>a</w:t>
      </w:r>
      <w:r w:rsidR="000E7BAE" w:rsidRPr="00971F87">
        <w:rPr>
          <w:color w:val="000000"/>
        </w:rPr>
        <w:t xml:space="preserve"> </w:t>
      </w:r>
      <w:r w:rsidRPr="00971F87">
        <w:rPr>
          <w:color w:val="000000"/>
        </w:rPr>
        <w:t>Union representative from each of the six (6) components and the General Committee</w:t>
      </w:r>
      <w:r w:rsidR="00E62C5E" w:rsidRPr="00971F87">
        <w:rPr>
          <w:color w:val="000000"/>
        </w:rPr>
        <w:t xml:space="preserve"> </w:t>
      </w:r>
      <w:r w:rsidR="00E62C5E" w:rsidRPr="00971F87">
        <w:rPr>
          <w:iCs/>
        </w:rPr>
        <w:t>Spokesperson</w:t>
      </w:r>
      <w:r w:rsidR="00F65A00" w:rsidRPr="00971F87">
        <w:rPr>
          <w:color w:val="000000"/>
        </w:rPr>
        <w:t>.</w:t>
      </w:r>
      <w:r w:rsidR="00D033B5" w:rsidRPr="00971F87">
        <w:rPr>
          <w:color w:val="000000"/>
        </w:rPr>
        <w:t xml:space="preserve">  </w:t>
      </w:r>
    </w:p>
    <w:p w14:paraId="08940EA1" w14:textId="77777777" w:rsidR="00296189" w:rsidRPr="00971F87" w:rsidRDefault="00296189" w:rsidP="00971F87">
      <w:pPr>
        <w:spacing w:line="480" w:lineRule="auto"/>
      </w:pPr>
    </w:p>
    <w:p w14:paraId="08940EA2" w14:textId="77777777" w:rsidR="006F1E92" w:rsidRPr="00971F87" w:rsidRDefault="006F1E92" w:rsidP="00971F87">
      <w:pPr>
        <w:spacing w:line="480" w:lineRule="auto"/>
        <w:rPr>
          <w:color w:val="000000"/>
        </w:rPr>
      </w:pPr>
      <w:r w:rsidRPr="00971F87">
        <w:rPr>
          <w:color w:val="000000"/>
        </w:rPr>
        <w:t>These meetings shall be to exchange information and discuss issues dealing with personnel practices and procedures, matters affecting working conditions and other appropriate subjects.</w:t>
      </w:r>
      <w:r w:rsidR="00296189" w:rsidRPr="00971F87">
        <w:rPr>
          <w:color w:val="000000"/>
        </w:rPr>
        <w:t xml:space="preserve">  </w:t>
      </w:r>
      <w:r w:rsidRPr="00971F87">
        <w:rPr>
          <w:color w:val="000000"/>
        </w:rPr>
        <w:t>Individual grievances, complaints or any other issue in a formal appellate procedure will not be a subject of discussion at these meetings.</w:t>
      </w:r>
    </w:p>
    <w:p w14:paraId="08940EA3" w14:textId="77777777" w:rsidR="00296189" w:rsidRPr="00971F87" w:rsidRDefault="00296189" w:rsidP="00971F87">
      <w:pPr>
        <w:spacing w:line="480" w:lineRule="auto"/>
      </w:pPr>
    </w:p>
    <w:p w14:paraId="08940EA4" w14:textId="4A2778DB" w:rsidR="00B477BE" w:rsidRPr="00971F87" w:rsidRDefault="006F1E92" w:rsidP="00971F87">
      <w:pPr>
        <w:spacing w:line="480" w:lineRule="auto"/>
        <w:rPr>
          <w:strike/>
          <w:color w:val="000000"/>
        </w:rPr>
      </w:pPr>
      <w:r w:rsidRPr="00971F87">
        <w:rPr>
          <w:color w:val="000000"/>
        </w:rPr>
        <w:t>These 1-day meetings will be held during duty hours</w:t>
      </w:r>
      <w:r w:rsidR="000E35EF" w:rsidRPr="00971F87">
        <w:rPr>
          <w:color w:val="000000"/>
        </w:rPr>
        <w:t xml:space="preserve">.  </w:t>
      </w:r>
      <w:r w:rsidR="000E35EF" w:rsidRPr="001A1ADB">
        <w:rPr>
          <w:iCs/>
          <w:strike/>
          <w:color w:val="000000"/>
        </w:rPr>
        <w:t>The Agency will pay travel and per diem for</w:t>
      </w:r>
      <w:r w:rsidR="00F65A00" w:rsidRPr="001A1ADB">
        <w:rPr>
          <w:iCs/>
          <w:strike/>
          <w:color w:val="000000"/>
        </w:rPr>
        <w:t xml:space="preserve"> 5 </w:t>
      </w:r>
      <w:r w:rsidRPr="001A1ADB">
        <w:rPr>
          <w:strike/>
          <w:color w:val="000000"/>
        </w:rPr>
        <w:t xml:space="preserve">Union representatives </w:t>
      </w:r>
      <w:r w:rsidR="000E35EF" w:rsidRPr="001A1ADB">
        <w:rPr>
          <w:iCs/>
          <w:strike/>
          <w:color w:val="000000"/>
        </w:rPr>
        <w:t>to attend this meeting</w:t>
      </w:r>
      <w:r w:rsidR="00F65A00" w:rsidRPr="001A1ADB">
        <w:rPr>
          <w:iCs/>
          <w:strike/>
          <w:color w:val="000000"/>
        </w:rPr>
        <w:t>.</w:t>
      </w:r>
      <w:r w:rsidRPr="00971F87">
        <w:rPr>
          <w:color w:val="000000"/>
        </w:rPr>
        <w:t xml:space="preserve"> </w:t>
      </w:r>
      <w:r w:rsidR="00F65A00" w:rsidRPr="00971F87">
        <w:rPr>
          <w:color w:val="000000"/>
        </w:rPr>
        <w:t xml:space="preserve"> </w:t>
      </w:r>
      <w:r w:rsidR="000E35EF" w:rsidRPr="00971F87">
        <w:rPr>
          <w:iCs/>
          <w:color w:val="000000"/>
        </w:rPr>
        <w:t xml:space="preserve">All </w:t>
      </w:r>
      <w:r w:rsidR="001F3C5E" w:rsidRPr="00971F87">
        <w:rPr>
          <w:iCs/>
          <w:color w:val="000000"/>
        </w:rPr>
        <w:t>seven</w:t>
      </w:r>
      <w:r w:rsidR="000E35EF" w:rsidRPr="00971F87">
        <w:rPr>
          <w:iCs/>
          <w:color w:val="000000"/>
        </w:rPr>
        <w:t xml:space="preserve"> Union representatives</w:t>
      </w:r>
      <w:r w:rsidR="004F32E3" w:rsidRPr="00971F87">
        <w:rPr>
          <w:iCs/>
          <w:color w:val="000000"/>
        </w:rPr>
        <w:t xml:space="preserve">, who would otherwise be in duty status, </w:t>
      </w:r>
      <w:r w:rsidR="000E35EF" w:rsidRPr="00971F87">
        <w:rPr>
          <w:iCs/>
          <w:color w:val="000000"/>
        </w:rPr>
        <w:t>will be granted</w:t>
      </w:r>
      <w:r w:rsidR="000E35EF" w:rsidRPr="00971F87">
        <w:rPr>
          <w:color w:val="000000"/>
        </w:rPr>
        <w:t xml:space="preserve"> </w:t>
      </w:r>
      <w:r w:rsidRPr="001A1ADB">
        <w:rPr>
          <w:strike/>
          <w:color w:val="000000"/>
        </w:rPr>
        <w:t>official time</w:t>
      </w:r>
      <w:r w:rsidRPr="00971F87">
        <w:rPr>
          <w:color w:val="000000"/>
        </w:rPr>
        <w:t xml:space="preserve"> </w:t>
      </w:r>
      <w:r w:rsidR="001A1ADB">
        <w:rPr>
          <w:b/>
          <w:iCs/>
          <w:color w:val="000000"/>
        </w:rPr>
        <w:t xml:space="preserve">taxpayer-funded union time </w:t>
      </w:r>
      <w:r w:rsidR="004F3B0E" w:rsidRPr="00971F87">
        <w:rPr>
          <w:iCs/>
          <w:color w:val="000000"/>
        </w:rPr>
        <w:t xml:space="preserve">in accordance with </w:t>
      </w:r>
      <w:r w:rsidR="000E35EF" w:rsidRPr="00971F87">
        <w:rPr>
          <w:iCs/>
          <w:color w:val="000000"/>
        </w:rPr>
        <w:t xml:space="preserve">the provisions in </w:t>
      </w:r>
      <w:r w:rsidRPr="00971F87">
        <w:rPr>
          <w:iCs/>
          <w:color w:val="000000"/>
        </w:rPr>
        <w:t>Article 30</w:t>
      </w:r>
      <w:r w:rsidR="004F3B0E" w:rsidRPr="00971F87">
        <w:rPr>
          <w:iCs/>
          <w:color w:val="000000"/>
        </w:rPr>
        <w:t>.</w:t>
      </w:r>
      <w:r w:rsidR="004F3B0E" w:rsidRPr="00971F87">
        <w:rPr>
          <w:strike/>
          <w:color w:val="000000"/>
        </w:rPr>
        <w:t xml:space="preserve"> </w:t>
      </w:r>
    </w:p>
    <w:p w14:paraId="08940EA5" w14:textId="77777777" w:rsidR="00296189" w:rsidRPr="00971F87" w:rsidRDefault="00296189" w:rsidP="00971F87">
      <w:pPr>
        <w:spacing w:line="480" w:lineRule="auto"/>
        <w:rPr>
          <w:strike/>
          <w:color w:val="000000"/>
        </w:rPr>
      </w:pPr>
    </w:p>
    <w:p w14:paraId="08940EA6" w14:textId="77777777" w:rsidR="006F1E92" w:rsidRPr="00971F87" w:rsidRDefault="006F1E92" w:rsidP="00971F87">
      <w:pPr>
        <w:spacing w:line="480" w:lineRule="auto"/>
        <w:rPr>
          <w:color w:val="000000"/>
        </w:rPr>
      </w:pPr>
      <w:r w:rsidRPr="00971F87">
        <w:rPr>
          <w:color w:val="000000"/>
        </w:rPr>
        <w:lastRenderedPageBreak/>
        <w:t>Matters proposed for discussion by either party will be forwarded to the other party at least thirty (30) working days prior to these meetings.</w:t>
      </w:r>
    </w:p>
    <w:p w14:paraId="08940EA7" w14:textId="77777777" w:rsidR="00296189" w:rsidRPr="00971F87" w:rsidRDefault="00296189" w:rsidP="00971F87">
      <w:pPr>
        <w:spacing w:line="480" w:lineRule="auto"/>
        <w:rPr>
          <w:color w:val="000000"/>
        </w:rPr>
      </w:pPr>
    </w:p>
    <w:p w14:paraId="08940EA8" w14:textId="4C61B030" w:rsidR="00223E66" w:rsidRPr="00971F87" w:rsidRDefault="00223E66" w:rsidP="00971F87">
      <w:pPr>
        <w:spacing w:line="480" w:lineRule="auto"/>
        <w:rPr>
          <w:color w:val="000000"/>
        </w:rPr>
      </w:pPr>
      <w:r w:rsidRPr="00186CE2">
        <w:rPr>
          <w:strike/>
          <w:color w:val="000000"/>
        </w:rPr>
        <w:t>The same</w:t>
      </w:r>
      <w:r w:rsidRPr="00971F87">
        <w:rPr>
          <w:color w:val="000000"/>
        </w:rPr>
        <w:t xml:space="preserve"> AFGE representatives </w:t>
      </w:r>
      <w:r w:rsidRPr="001A1ADB">
        <w:rPr>
          <w:strike/>
          <w:color w:val="000000"/>
        </w:rPr>
        <w:t>on travel status (five total) for</w:t>
      </w:r>
      <w:r w:rsidRPr="00186CE2">
        <w:rPr>
          <w:color w:val="000000"/>
        </w:rPr>
        <w:t xml:space="preserve"> </w:t>
      </w:r>
      <w:r w:rsidR="00186CE2" w:rsidRPr="00186CE2">
        <w:rPr>
          <w:b/>
          <w:color w:val="000000"/>
        </w:rPr>
        <w:t xml:space="preserve">who attend </w:t>
      </w:r>
      <w:r w:rsidRPr="00186CE2">
        <w:rPr>
          <w:color w:val="000000"/>
        </w:rPr>
        <w:t xml:space="preserve">the National Union-Management Meeting </w:t>
      </w:r>
      <w:r w:rsidRPr="00971F87">
        <w:rPr>
          <w:color w:val="000000"/>
        </w:rPr>
        <w:t>are also authorized an additional day</w:t>
      </w:r>
      <w:r w:rsidR="001A1ADB">
        <w:rPr>
          <w:color w:val="000000"/>
        </w:rPr>
        <w:t xml:space="preserve"> </w:t>
      </w:r>
      <w:r w:rsidRPr="001A1ADB">
        <w:rPr>
          <w:strike/>
          <w:color w:val="000000"/>
        </w:rPr>
        <w:t>of travel and per diem in order</w:t>
      </w:r>
      <w:r w:rsidRPr="00971F87">
        <w:rPr>
          <w:color w:val="000000"/>
        </w:rPr>
        <w:t xml:space="preserve"> to attend a General Committee meeting which is held the day after the National Union-Management Meeting.  </w:t>
      </w:r>
      <w:r w:rsidR="00063E90" w:rsidRPr="00186CE2">
        <w:rPr>
          <w:strike/>
          <w:color w:val="000000"/>
        </w:rPr>
        <w:t>Official time</w:t>
      </w:r>
      <w:r w:rsidR="00063E90" w:rsidRPr="00971F87">
        <w:rPr>
          <w:color w:val="000000"/>
        </w:rPr>
        <w:t xml:space="preserve"> </w:t>
      </w:r>
      <w:r w:rsidR="00186CE2" w:rsidRPr="00186CE2">
        <w:rPr>
          <w:b/>
          <w:color w:val="000000"/>
        </w:rPr>
        <w:t>T</w:t>
      </w:r>
      <w:r w:rsidR="00186CE2">
        <w:rPr>
          <w:b/>
          <w:color w:val="000000"/>
        </w:rPr>
        <w:t>axpayer-funded union time</w:t>
      </w:r>
      <w:r w:rsidR="00186CE2" w:rsidRPr="00971F87">
        <w:rPr>
          <w:color w:val="000000"/>
        </w:rPr>
        <w:t xml:space="preserve"> </w:t>
      </w:r>
      <w:r w:rsidR="00063E90" w:rsidRPr="00971F87">
        <w:rPr>
          <w:color w:val="000000"/>
        </w:rPr>
        <w:t>for these General Committee meetings</w:t>
      </w:r>
      <w:r w:rsidR="007867C8" w:rsidRPr="00971F87">
        <w:rPr>
          <w:color w:val="000000"/>
        </w:rPr>
        <w:t xml:space="preserve"> will be handled in accordance with Article 30</w:t>
      </w:r>
      <w:r w:rsidR="00063E90" w:rsidRPr="00971F87">
        <w:rPr>
          <w:color w:val="000000"/>
        </w:rPr>
        <w:t>.</w:t>
      </w:r>
      <w:r w:rsidR="00186CE2">
        <w:rPr>
          <w:color w:val="000000"/>
        </w:rPr>
        <w:t xml:space="preserve">  </w:t>
      </w:r>
      <w:r w:rsidR="00186CE2" w:rsidRPr="00186CE2">
        <w:rPr>
          <w:b/>
          <w:color w:val="000000"/>
        </w:rPr>
        <w:t>Travel and per diem will no</w:t>
      </w:r>
      <w:r w:rsidR="00186CE2">
        <w:rPr>
          <w:b/>
          <w:color w:val="000000"/>
        </w:rPr>
        <w:t>t</w:t>
      </w:r>
      <w:r w:rsidR="00186CE2" w:rsidRPr="00186CE2">
        <w:rPr>
          <w:b/>
          <w:color w:val="000000"/>
        </w:rPr>
        <w:t xml:space="preserve"> be authorized.</w:t>
      </w:r>
    </w:p>
    <w:p w14:paraId="08940EA9" w14:textId="77777777" w:rsidR="00296189" w:rsidRPr="00971F87" w:rsidRDefault="00296189" w:rsidP="00971F87">
      <w:pPr>
        <w:spacing w:line="480" w:lineRule="auto"/>
        <w:rPr>
          <w:color w:val="000000"/>
        </w:rPr>
      </w:pPr>
    </w:p>
    <w:p w14:paraId="08940EAA" w14:textId="6654DAA3" w:rsidR="00A46B5A" w:rsidRPr="00971F87" w:rsidRDefault="009111AD" w:rsidP="00971F87">
      <w:pPr>
        <w:spacing w:line="480" w:lineRule="auto"/>
        <w:rPr>
          <w:color w:val="000000"/>
        </w:rPr>
      </w:pPr>
      <w:r w:rsidRPr="00971F87">
        <w:rPr>
          <w:color w:val="000000"/>
        </w:rPr>
        <w:t>Lower level committees may be established or retained by the mutual consent of the parties</w:t>
      </w:r>
      <w:r w:rsidR="00186CE2">
        <w:rPr>
          <w:color w:val="000000"/>
        </w:rPr>
        <w:t>.</w:t>
      </w:r>
      <w:r w:rsidR="00180113" w:rsidRPr="00971F87">
        <w:rPr>
          <w:color w:val="000000"/>
        </w:rPr>
        <w:t xml:space="preserve"> </w:t>
      </w:r>
    </w:p>
    <w:p w14:paraId="08940EAB" w14:textId="77777777" w:rsidR="00A46B5A" w:rsidRPr="00971F87" w:rsidRDefault="00A46B5A" w:rsidP="00971F87">
      <w:pPr>
        <w:spacing w:line="480" w:lineRule="auto"/>
        <w:rPr>
          <w:color w:val="000000"/>
        </w:rPr>
      </w:pPr>
      <w:r w:rsidRPr="00971F87">
        <w:rPr>
          <w:color w:val="000000"/>
        </w:rPr>
        <w:br w:type="page"/>
      </w:r>
    </w:p>
    <w:p w14:paraId="08940EAC" w14:textId="77777777" w:rsidR="00A46B5A" w:rsidRPr="00971F87" w:rsidRDefault="00A46B5A" w:rsidP="00971F87">
      <w:pPr>
        <w:spacing w:line="480" w:lineRule="auto"/>
      </w:pPr>
    </w:p>
    <w:p w14:paraId="08940EAD" w14:textId="77777777" w:rsidR="00A46B5A" w:rsidRPr="00971F87" w:rsidRDefault="00A46B5A" w:rsidP="00971F87">
      <w:pPr>
        <w:spacing w:line="480" w:lineRule="auto"/>
        <w:jc w:val="center"/>
      </w:pPr>
      <w:r w:rsidRPr="00971F87">
        <w:t>Addendum</w:t>
      </w:r>
      <w:r w:rsidR="00210560" w:rsidRPr="00971F87">
        <w:t xml:space="preserve"> to Articl</w:t>
      </w:r>
      <w:r w:rsidR="006C693D" w:rsidRPr="00971F87">
        <w:t>e 29</w:t>
      </w:r>
    </w:p>
    <w:p w14:paraId="08940EAE" w14:textId="77777777" w:rsidR="00A46B5A" w:rsidRPr="00971F87" w:rsidRDefault="00A46B5A" w:rsidP="00971F87">
      <w:pPr>
        <w:spacing w:line="480" w:lineRule="auto"/>
      </w:pPr>
    </w:p>
    <w:p w14:paraId="08940EAF" w14:textId="77777777" w:rsidR="00A46B5A" w:rsidRPr="00767B9A" w:rsidRDefault="00A46B5A" w:rsidP="00971F87">
      <w:pPr>
        <w:pStyle w:val="ListParagraph"/>
        <w:numPr>
          <w:ilvl w:val="0"/>
          <w:numId w:val="1"/>
        </w:numPr>
        <w:spacing w:line="480" w:lineRule="auto"/>
        <w:rPr>
          <w:strike/>
        </w:rPr>
      </w:pPr>
      <w:r w:rsidRPr="00767B9A">
        <w:rPr>
          <w:strike/>
        </w:rPr>
        <w:t>If the National Forum continues</w:t>
      </w:r>
      <w:r w:rsidR="006C693D" w:rsidRPr="00767B9A">
        <w:rPr>
          <w:strike/>
        </w:rPr>
        <w:t>,</w:t>
      </w:r>
      <w:r w:rsidRPr="00767B9A">
        <w:rPr>
          <w:strike/>
        </w:rPr>
        <w:t xml:space="preserve"> the current procedures </w:t>
      </w:r>
      <w:r w:rsidR="003439DA" w:rsidRPr="00767B9A">
        <w:rPr>
          <w:strike/>
        </w:rPr>
        <w:t>o</w:t>
      </w:r>
      <w:r w:rsidRPr="00767B9A">
        <w:rPr>
          <w:strike/>
        </w:rPr>
        <w:t>f Article 29 will be followed</w:t>
      </w:r>
      <w:r w:rsidR="006C693D" w:rsidRPr="00767B9A">
        <w:rPr>
          <w:strike/>
        </w:rPr>
        <w:t>;</w:t>
      </w:r>
      <w:r w:rsidRPr="00767B9A">
        <w:rPr>
          <w:strike/>
        </w:rPr>
        <w:t xml:space="preserve"> ho</w:t>
      </w:r>
      <w:r w:rsidR="006C693D" w:rsidRPr="00767B9A">
        <w:rPr>
          <w:strike/>
        </w:rPr>
        <w:t>w</w:t>
      </w:r>
      <w:r w:rsidRPr="00767B9A">
        <w:rPr>
          <w:strike/>
        </w:rPr>
        <w:t>ever, the parties will meet four times per year face-to-face and two times per year via technology.</w:t>
      </w:r>
    </w:p>
    <w:p w14:paraId="08940EB0" w14:textId="77777777" w:rsidR="00A46B5A" w:rsidRPr="00971F87" w:rsidRDefault="00A46B5A" w:rsidP="00971F87">
      <w:pPr>
        <w:pStyle w:val="ListParagraph"/>
        <w:spacing w:line="480" w:lineRule="auto"/>
      </w:pPr>
    </w:p>
    <w:p w14:paraId="08940EB1" w14:textId="02B922CF" w:rsidR="003439DA" w:rsidRPr="00971F87" w:rsidRDefault="00767B9A" w:rsidP="00767B9A">
      <w:pPr>
        <w:pStyle w:val="ListParagraph"/>
        <w:numPr>
          <w:ilvl w:val="0"/>
          <w:numId w:val="3"/>
        </w:numPr>
        <w:spacing w:after="200" w:line="480" w:lineRule="auto"/>
      </w:pPr>
      <w:r>
        <w:rPr>
          <w:strike/>
        </w:rPr>
        <w:t xml:space="preserve">2. </w:t>
      </w:r>
      <w:r w:rsidR="00A46B5A" w:rsidRPr="00767B9A">
        <w:rPr>
          <w:strike/>
        </w:rPr>
        <w:t>If the National Forum is terminated</w:t>
      </w:r>
      <w:r w:rsidR="006C693D" w:rsidRPr="00767B9A">
        <w:rPr>
          <w:strike/>
        </w:rPr>
        <w:t>,</w:t>
      </w:r>
      <w:r w:rsidR="00A46B5A" w:rsidRPr="00767B9A">
        <w:rPr>
          <w:strike/>
        </w:rPr>
        <w:t xml:space="preserve"> t</w:t>
      </w:r>
      <w:r>
        <w:rPr>
          <w:b/>
        </w:rPr>
        <w:t>T</w:t>
      </w:r>
      <w:r w:rsidR="00A46B5A" w:rsidRPr="00767B9A">
        <w:t>he</w:t>
      </w:r>
      <w:r w:rsidR="00A46B5A" w:rsidRPr="00971F87">
        <w:t xml:space="preserve"> current procedures of Article 29 will continue</w:t>
      </w:r>
      <w:r w:rsidR="006C693D" w:rsidRPr="00971F87">
        <w:t>;</w:t>
      </w:r>
      <w:r w:rsidR="00A46B5A" w:rsidRPr="00971F87">
        <w:t xml:space="preserve"> however, the parties will meet monthly</w:t>
      </w:r>
      <w:r>
        <w:t>.</w:t>
      </w:r>
      <w:r w:rsidR="00A46B5A" w:rsidRPr="00971F87">
        <w:t xml:space="preserve"> </w:t>
      </w:r>
      <w:r w:rsidR="00A46B5A" w:rsidRPr="00767B9A">
        <w:rPr>
          <w:strike/>
        </w:rPr>
        <w:t>face-to-face and the agency will pay for</w:t>
      </w:r>
      <w:r w:rsidR="00BA4769" w:rsidRPr="00767B9A">
        <w:rPr>
          <w:strike/>
        </w:rPr>
        <w:t xml:space="preserve"> up to seven </w:t>
      </w:r>
      <w:r w:rsidR="00A46B5A" w:rsidRPr="00767B9A">
        <w:rPr>
          <w:strike/>
        </w:rPr>
        <w:t>travelers.</w:t>
      </w:r>
      <w:r w:rsidR="00A46B5A" w:rsidRPr="00971F87">
        <w:t xml:space="preserve"> </w:t>
      </w:r>
      <w:r w:rsidR="003439DA" w:rsidRPr="00971F87">
        <w:t xml:space="preserve">Travel for these meetings will normally occur on Monday and Friday.  </w:t>
      </w:r>
    </w:p>
    <w:p w14:paraId="08940EB2" w14:textId="77777777" w:rsidR="003439DA" w:rsidRPr="00971F87" w:rsidRDefault="003439DA" w:rsidP="00971F87">
      <w:pPr>
        <w:spacing w:line="480" w:lineRule="auto"/>
        <w:ind w:left="720"/>
      </w:pPr>
      <w:r w:rsidRPr="00971F87">
        <w:t xml:space="preserve">During this week, the parties will conduct a </w:t>
      </w:r>
      <w:r w:rsidR="00245A9F" w:rsidRPr="00971F87">
        <w:t xml:space="preserve">3-hour </w:t>
      </w:r>
      <w:r w:rsidRPr="00971F87">
        <w:t>National Union-Management meeting on Tuesday</w:t>
      </w:r>
      <w:r w:rsidR="00245A9F" w:rsidRPr="00971F87">
        <w:t xml:space="preserve"> from 1-4PM or at a time mutually agreed to by the parties</w:t>
      </w:r>
      <w:r w:rsidRPr="00971F87">
        <w:t xml:space="preserve">.  </w:t>
      </w:r>
      <w:r w:rsidR="00773A7F" w:rsidRPr="00971F87">
        <w:t xml:space="preserve">The union will conduct a General Committee meeting on Wednesday.  </w:t>
      </w:r>
      <w:r w:rsidRPr="00971F87">
        <w:t xml:space="preserve">The parties will conduct </w:t>
      </w:r>
      <w:r w:rsidR="00245A9F" w:rsidRPr="00971F87">
        <w:t xml:space="preserve">2-hour </w:t>
      </w:r>
      <w:r w:rsidRPr="00971F87">
        <w:t xml:space="preserve">component level meetings on </w:t>
      </w:r>
      <w:r w:rsidR="00773A7F" w:rsidRPr="00971F87">
        <w:t>Thurs</w:t>
      </w:r>
      <w:r w:rsidRPr="00971F87">
        <w:t>day (where such meetings exist under the forum structure</w:t>
      </w:r>
      <w:r w:rsidR="00245A9F" w:rsidRPr="00971F87">
        <w:t xml:space="preserve"> as of the effective date of this Agreement</w:t>
      </w:r>
      <w:r w:rsidRPr="00971F87">
        <w:t xml:space="preserve">).  </w:t>
      </w:r>
    </w:p>
    <w:p w14:paraId="08940EB3" w14:textId="77777777" w:rsidR="00A46B5A" w:rsidRPr="00971F87" w:rsidRDefault="00A46B5A" w:rsidP="00971F87">
      <w:pPr>
        <w:pStyle w:val="ListParagraph"/>
        <w:spacing w:line="480" w:lineRule="auto"/>
      </w:pPr>
    </w:p>
    <w:p w14:paraId="08940EB4" w14:textId="7A80E0F7" w:rsidR="00A46B5A" w:rsidRPr="00971F87" w:rsidRDefault="0029268F" w:rsidP="00767B9A">
      <w:pPr>
        <w:pStyle w:val="ListParagraph"/>
        <w:numPr>
          <w:ilvl w:val="0"/>
          <w:numId w:val="3"/>
        </w:numPr>
        <w:spacing w:line="480" w:lineRule="auto"/>
      </w:pPr>
      <w:r w:rsidRPr="0029268F">
        <w:rPr>
          <w:strike/>
        </w:rPr>
        <w:t xml:space="preserve">3.  </w:t>
      </w:r>
      <w:r w:rsidR="00210560" w:rsidRPr="00971F87">
        <w:t>T</w:t>
      </w:r>
      <w:r w:rsidR="00A46B5A" w:rsidRPr="00971F87">
        <w:t>he</w:t>
      </w:r>
      <w:r w:rsidR="00BA4769" w:rsidRPr="00971F87">
        <w:t xml:space="preserve"> parties will conduct quarterly up to three </w:t>
      </w:r>
      <w:r w:rsidR="00A46B5A" w:rsidRPr="00971F87">
        <w:t>hour meetings via technology</w:t>
      </w:r>
      <w:r w:rsidR="006C693D" w:rsidRPr="00971F87">
        <w:t xml:space="preserve"> at the DCO Regional level.</w:t>
      </w:r>
      <w:r w:rsidR="00BA4769" w:rsidRPr="00971F87">
        <w:t xml:space="preserve">  AFGE will be representated by up to six representatives for these meetings.</w:t>
      </w:r>
    </w:p>
    <w:sectPr w:rsidR="00A46B5A" w:rsidRPr="00971F87" w:rsidSect="00971F87">
      <w:headerReference w:type="default" r:id="rId11"/>
      <w:footerReference w:type="default" r:id="rId12"/>
      <w:pgSz w:w="12240" w:h="15840" w:code="1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0EB7" w14:textId="77777777" w:rsidR="00A46B5A" w:rsidRDefault="00A46B5A">
      <w:r>
        <w:separator/>
      </w:r>
    </w:p>
  </w:endnote>
  <w:endnote w:type="continuationSeparator" w:id="0">
    <w:p w14:paraId="08940EB8" w14:textId="77777777" w:rsidR="00A46B5A" w:rsidRDefault="00A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0EB9" w14:textId="1E7C1A5A" w:rsidR="00A46B5A" w:rsidRPr="00F90697" w:rsidRDefault="00A46B5A" w:rsidP="00F90697">
    <w:pPr>
      <w:pStyle w:val="Footer"/>
      <w:jc w:val="center"/>
    </w:pPr>
    <w:r>
      <w:t>29-</w:t>
    </w:r>
    <w:r w:rsidR="00E450E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50E3">
      <w:rPr>
        <w:rStyle w:val="PageNumber"/>
      </w:rPr>
      <w:fldChar w:fldCharType="separate"/>
    </w:r>
    <w:r w:rsidR="001B54CA">
      <w:rPr>
        <w:rStyle w:val="PageNumber"/>
        <w:noProof/>
      </w:rPr>
      <w:t>1</w:t>
    </w:r>
    <w:r w:rsidR="00E450E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0EB5" w14:textId="77777777" w:rsidR="00A46B5A" w:rsidRDefault="00A46B5A">
      <w:r>
        <w:separator/>
      </w:r>
    </w:p>
  </w:footnote>
  <w:footnote w:type="continuationSeparator" w:id="0">
    <w:p w14:paraId="08940EB6" w14:textId="77777777" w:rsidR="00A46B5A" w:rsidRDefault="00A4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252D" w14:textId="4D8578CE" w:rsidR="00971F87" w:rsidRDefault="00971F87" w:rsidP="00971F87">
    <w:pPr>
      <w:pStyle w:val="Header"/>
      <w:jc w:val="right"/>
      <w:rPr>
        <w:sz w:val="20"/>
      </w:rPr>
    </w:pPr>
    <w:r w:rsidRPr="00F41E0E">
      <w:rPr>
        <w:sz w:val="20"/>
      </w:rPr>
      <w:t>Exec Order Implementation</w:t>
    </w:r>
  </w:p>
  <w:p w14:paraId="147865F5" w14:textId="74B7C4D5" w:rsidR="009D7E99" w:rsidRPr="00F41E0E" w:rsidRDefault="009D7E99" w:rsidP="00971F87">
    <w:pPr>
      <w:pStyle w:val="Header"/>
      <w:jc w:val="right"/>
      <w:rPr>
        <w:sz w:val="20"/>
      </w:rPr>
    </w:pPr>
    <w:r>
      <w:rPr>
        <w:sz w:val="20"/>
      </w:rPr>
      <w:t>Management 1</w:t>
    </w:r>
  </w:p>
  <w:p w14:paraId="5A8605E3" w14:textId="0087189A" w:rsidR="00971F87" w:rsidRPr="00F41E0E" w:rsidRDefault="009D7E99" w:rsidP="00971F87">
    <w:pPr>
      <w:pStyle w:val="Header"/>
      <w:jc w:val="right"/>
      <w:rPr>
        <w:sz w:val="20"/>
      </w:rPr>
    </w:pPr>
    <w:r>
      <w:rPr>
        <w:sz w:val="20"/>
      </w:rPr>
      <w:t>06/27/18</w:t>
    </w:r>
  </w:p>
  <w:p w14:paraId="631A9EEE" w14:textId="77777777" w:rsidR="00971F87" w:rsidRDefault="00971F87" w:rsidP="00971F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E7A"/>
    <w:multiLevelType w:val="hybridMultilevel"/>
    <w:tmpl w:val="2F86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E4F"/>
    <w:multiLevelType w:val="hybridMultilevel"/>
    <w:tmpl w:val="04B6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2551"/>
    <w:multiLevelType w:val="hybridMultilevel"/>
    <w:tmpl w:val="574EA074"/>
    <w:lvl w:ilvl="0" w:tplc="2FA07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92"/>
    <w:rsid w:val="00000BF2"/>
    <w:rsid w:val="00057F34"/>
    <w:rsid w:val="00057F8E"/>
    <w:rsid w:val="00063E90"/>
    <w:rsid w:val="000B4189"/>
    <w:rsid w:val="000E35EF"/>
    <w:rsid w:val="000E7BAE"/>
    <w:rsid w:val="000E7C28"/>
    <w:rsid w:val="00123F50"/>
    <w:rsid w:val="00146582"/>
    <w:rsid w:val="00180113"/>
    <w:rsid w:val="001855B8"/>
    <w:rsid w:val="0018632F"/>
    <w:rsid w:val="00186B45"/>
    <w:rsid w:val="00186CE2"/>
    <w:rsid w:val="00187361"/>
    <w:rsid w:val="00191EB6"/>
    <w:rsid w:val="001A1ADB"/>
    <w:rsid w:val="001B3964"/>
    <w:rsid w:val="001B39CD"/>
    <w:rsid w:val="001B54CA"/>
    <w:rsid w:val="001E0C42"/>
    <w:rsid w:val="001E5B92"/>
    <w:rsid w:val="001E7CA0"/>
    <w:rsid w:val="001F3C5E"/>
    <w:rsid w:val="00210560"/>
    <w:rsid w:val="00223E66"/>
    <w:rsid w:val="00245A9F"/>
    <w:rsid w:val="00274984"/>
    <w:rsid w:val="0029268F"/>
    <w:rsid w:val="00296189"/>
    <w:rsid w:val="002A5C51"/>
    <w:rsid w:val="002A65E5"/>
    <w:rsid w:val="002A6820"/>
    <w:rsid w:val="002E2019"/>
    <w:rsid w:val="00323B6D"/>
    <w:rsid w:val="003439DA"/>
    <w:rsid w:val="003447DE"/>
    <w:rsid w:val="003B7D9B"/>
    <w:rsid w:val="003C03A8"/>
    <w:rsid w:val="00422622"/>
    <w:rsid w:val="00440CDB"/>
    <w:rsid w:val="004B7E8C"/>
    <w:rsid w:val="004C506D"/>
    <w:rsid w:val="004E4355"/>
    <w:rsid w:val="004F32E3"/>
    <w:rsid w:val="004F3B0E"/>
    <w:rsid w:val="004F3CFA"/>
    <w:rsid w:val="005038BD"/>
    <w:rsid w:val="00544F2F"/>
    <w:rsid w:val="00577038"/>
    <w:rsid w:val="005B3E54"/>
    <w:rsid w:val="0060539C"/>
    <w:rsid w:val="00606DDA"/>
    <w:rsid w:val="00657B0B"/>
    <w:rsid w:val="00671915"/>
    <w:rsid w:val="006C1E5A"/>
    <w:rsid w:val="006C693D"/>
    <w:rsid w:val="006E4065"/>
    <w:rsid w:val="006F1E92"/>
    <w:rsid w:val="00722637"/>
    <w:rsid w:val="00767B9A"/>
    <w:rsid w:val="00773A7F"/>
    <w:rsid w:val="00777403"/>
    <w:rsid w:val="007867C8"/>
    <w:rsid w:val="0079084C"/>
    <w:rsid w:val="007A12CD"/>
    <w:rsid w:val="007D6361"/>
    <w:rsid w:val="00844EDC"/>
    <w:rsid w:val="00854644"/>
    <w:rsid w:val="00861EBA"/>
    <w:rsid w:val="00867B77"/>
    <w:rsid w:val="00870ADC"/>
    <w:rsid w:val="008765D8"/>
    <w:rsid w:val="008812DC"/>
    <w:rsid w:val="009010B5"/>
    <w:rsid w:val="009111AD"/>
    <w:rsid w:val="00931179"/>
    <w:rsid w:val="00934686"/>
    <w:rsid w:val="00971F87"/>
    <w:rsid w:val="0097298B"/>
    <w:rsid w:val="00975496"/>
    <w:rsid w:val="009D5534"/>
    <w:rsid w:val="009D79E4"/>
    <w:rsid w:val="009D7E99"/>
    <w:rsid w:val="00A20665"/>
    <w:rsid w:val="00A25D38"/>
    <w:rsid w:val="00A44B14"/>
    <w:rsid w:val="00A46B5A"/>
    <w:rsid w:val="00A50DA1"/>
    <w:rsid w:val="00A74A61"/>
    <w:rsid w:val="00A84CC8"/>
    <w:rsid w:val="00B076BB"/>
    <w:rsid w:val="00B13931"/>
    <w:rsid w:val="00B30594"/>
    <w:rsid w:val="00B477BE"/>
    <w:rsid w:val="00B558B0"/>
    <w:rsid w:val="00B62DFF"/>
    <w:rsid w:val="00B96149"/>
    <w:rsid w:val="00BA4769"/>
    <w:rsid w:val="00BD4D64"/>
    <w:rsid w:val="00C0689F"/>
    <w:rsid w:val="00C34BE5"/>
    <w:rsid w:val="00C36C89"/>
    <w:rsid w:val="00C5026F"/>
    <w:rsid w:val="00C564A5"/>
    <w:rsid w:val="00C65659"/>
    <w:rsid w:val="00C65C9C"/>
    <w:rsid w:val="00C66B2A"/>
    <w:rsid w:val="00CC1A84"/>
    <w:rsid w:val="00CC324E"/>
    <w:rsid w:val="00CD7844"/>
    <w:rsid w:val="00CE0EEF"/>
    <w:rsid w:val="00D033B5"/>
    <w:rsid w:val="00D317B3"/>
    <w:rsid w:val="00D46A2F"/>
    <w:rsid w:val="00D66C92"/>
    <w:rsid w:val="00D76504"/>
    <w:rsid w:val="00D808C0"/>
    <w:rsid w:val="00D853E9"/>
    <w:rsid w:val="00DA5500"/>
    <w:rsid w:val="00DC1C31"/>
    <w:rsid w:val="00DF3509"/>
    <w:rsid w:val="00E04D41"/>
    <w:rsid w:val="00E2528B"/>
    <w:rsid w:val="00E450E3"/>
    <w:rsid w:val="00E62C5E"/>
    <w:rsid w:val="00E64979"/>
    <w:rsid w:val="00EB3352"/>
    <w:rsid w:val="00EB33AF"/>
    <w:rsid w:val="00F0073C"/>
    <w:rsid w:val="00F34364"/>
    <w:rsid w:val="00F46534"/>
    <w:rsid w:val="00F51F5A"/>
    <w:rsid w:val="00F65A00"/>
    <w:rsid w:val="00F90697"/>
    <w:rsid w:val="00FB4A59"/>
    <w:rsid w:val="00FD632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40E9A"/>
  <w15:docId w15:val="{E56290A6-97B1-40E7-945C-FB981D2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0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1E92"/>
    <w:pPr>
      <w:spacing w:before="100" w:beforeAutospacing="1" w:after="100" w:afterAutospacing="1"/>
    </w:pPr>
  </w:style>
  <w:style w:type="character" w:styleId="LineNumber">
    <w:name w:val="line number"/>
    <w:basedOn w:val="DefaultParagraphFont"/>
    <w:rsid w:val="006F1E92"/>
  </w:style>
  <w:style w:type="paragraph" w:styleId="Header">
    <w:name w:val="header"/>
    <w:basedOn w:val="Normal"/>
    <w:link w:val="HeaderChar"/>
    <w:rsid w:val="000E7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BAE"/>
  </w:style>
  <w:style w:type="paragraph" w:styleId="BalloonText">
    <w:name w:val="Balloon Text"/>
    <w:basedOn w:val="Normal"/>
    <w:semiHidden/>
    <w:rsid w:val="0097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B5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71F8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780CCC2D9064FA9E9ABD8E2C632D4" ma:contentTypeVersion="0" ma:contentTypeDescription="Create a new document." ma:contentTypeScope="" ma:versionID="31227a7418ee687e7205d041f7cf4f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A647-5D7D-4097-AF46-19374535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121DF-2BC4-4793-B658-AA2F79B4458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760CAD-84D2-4B18-938F-9E7968B82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B0EC8-D09C-4435-B3C7-671474AB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29</vt:lpstr>
    </vt:vector>
  </TitlesOfParts>
  <Company>Social Security Administration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29</dc:title>
  <dc:creator>300902</dc:creator>
  <cp:lastModifiedBy>Leiby, Jack</cp:lastModifiedBy>
  <cp:revision>2</cp:revision>
  <cp:lastPrinted>2012-01-17T17:45:00Z</cp:lastPrinted>
  <dcterms:created xsi:type="dcterms:W3CDTF">2018-06-27T14:31:00Z</dcterms:created>
  <dcterms:modified xsi:type="dcterms:W3CDTF">2018-06-27T14:31:00Z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0x010100E03780CCC2D9064FA9E9ABD8E2C632D4</vt:lpwstr>
  </property>
  <property fmtid="{D5CDD505-2E9C-101B-9397-08002B2CF9AE}" pid="4" name="Comments">
    <vt:lpwstr>Reviewed and ready to print 5/1/12.  JL and CP</vt:lpwstr>
  </property>
  <property fmtid="{D5CDD505-2E9C-101B-9397-08002B2CF9AE}" pid="5" name="Order">
    <vt:r8>1800</vt:r8>
  </property>
  <property fmtid="{D5CDD505-2E9C-101B-9397-08002B2CF9AE}" pid="6" name="Sidebar 1">
    <vt:lpwstr/>
  </property>
  <property fmtid="{D5CDD505-2E9C-101B-9397-08002B2CF9AE}" pid="7" name="Sort Article">
    <vt:r8>29</vt:r8>
  </property>
  <property fmtid="{D5CDD505-2E9C-101B-9397-08002B2CF9AE}" pid="8" name="Article Name">
    <vt:lpwstr>Union-Management Meetings</vt:lpwstr>
  </property>
  <property fmtid="{D5CDD505-2E9C-101B-9397-08002B2CF9AE}" pid="9" name="EIS doc">
    <vt:lpwstr/>
  </property>
  <property fmtid="{D5CDD505-2E9C-101B-9397-08002B2CF9AE}" pid="10" name="_AdHocReviewCycleID">
    <vt:i4>1392392533</vt:i4>
  </property>
  <property fmtid="{D5CDD505-2E9C-101B-9397-08002B2CF9AE}" pid="11" name="_EmailSubject">
    <vt:lpwstr>Fwd: SSA Executive Order Proposals (June 27 2018)</vt:lpwstr>
  </property>
  <property fmtid="{D5CDD505-2E9C-101B-9397-08002B2CF9AE}" pid="12" name="_AuthorEmail">
    <vt:lpwstr>Ralph.Dejuliis@ssa.gov</vt:lpwstr>
  </property>
  <property fmtid="{D5CDD505-2E9C-101B-9397-08002B2CF9AE}" pid="13" name="_AuthorEmailDisplayName">
    <vt:lpwstr>Dejuliis, Ralph</vt:lpwstr>
  </property>
  <property fmtid="{D5CDD505-2E9C-101B-9397-08002B2CF9AE}" pid="14" name="_PreviousAdHocReviewCycleID">
    <vt:i4>-1207025358</vt:i4>
  </property>
</Properties>
</file>