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D6269" w14:textId="7FE643DC" w:rsidR="00626DCD" w:rsidRDefault="00626DCD" w:rsidP="00EF210C">
      <w:pPr>
        <w:pStyle w:val="ListParagraph"/>
      </w:pPr>
    </w:p>
    <w:p w14:paraId="61E4D075" w14:textId="6E5A7561" w:rsidR="00626DCD" w:rsidRDefault="00626DCD" w:rsidP="00626DCD">
      <w:pPr>
        <w:pStyle w:val="ListParagraph"/>
        <w:numPr>
          <w:ilvl w:val="0"/>
          <w:numId w:val="1"/>
        </w:numPr>
      </w:pPr>
      <w:r>
        <w:t xml:space="preserve">Step by step for a deal </w:t>
      </w:r>
    </w:p>
    <w:p w14:paraId="5E2DC6C1" w14:textId="445C31C5" w:rsidR="00011A73" w:rsidRPr="007A276D" w:rsidRDefault="00011A73" w:rsidP="00BD240C">
      <w:pPr>
        <w:pStyle w:val="NormalWeb"/>
        <w:numPr>
          <w:ilvl w:val="1"/>
          <w:numId w:val="1"/>
        </w:numPr>
        <w:spacing w:before="0" w:beforeAutospacing="0" w:after="0" w:afterAutospacing="0"/>
        <w:contextualSpacing/>
        <w:textAlignment w:val="baseline"/>
        <w:rPr>
          <w:rFonts w:ascii="Baloo" w:eastAsia="ヒラギノ角ゴ ProN W3" w:hAnsi="Baloo" w:cs="Baloo"/>
          <w:b/>
          <w:color w:val="000000" w:themeColor="text1"/>
          <w:kern w:val="24"/>
          <w:position w:val="1"/>
          <w:sz w:val="18"/>
          <w:szCs w:val="18"/>
        </w:rPr>
      </w:pPr>
      <w:r w:rsidRPr="007A276D">
        <w:rPr>
          <w:rFonts w:ascii="Baloo" w:eastAsia="ヒラギノ角ゴ ProN W3" w:hAnsi="Baloo" w:cs="Baloo"/>
          <w:b/>
          <w:color w:val="000000" w:themeColor="text1"/>
          <w:kern w:val="24"/>
          <w:position w:val="1"/>
          <w:sz w:val="18"/>
          <w:szCs w:val="18"/>
        </w:rPr>
        <w:t>MARKET FOR PROPERTIES</w:t>
      </w:r>
    </w:p>
    <w:p w14:paraId="191336CE" w14:textId="3AEEE4FD" w:rsidR="00011A73" w:rsidRPr="007A276D" w:rsidRDefault="00011A73" w:rsidP="00BD240C">
      <w:pPr>
        <w:pStyle w:val="NormalWeb"/>
        <w:numPr>
          <w:ilvl w:val="1"/>
          <w:numId w:val="1"/>
        </w:numPr>
        <w:spacing w:before="0" w:beforeAutospacing="0" w:after="0" w:afterAutospacing="0"/>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 xml:space="preserve">RECEIVE LEAD (SQUEEZE PAGES, VIRTUAL ASSISTANT, LIVE ANSWERING SERVICE, </w:t>
      </w:r>
      <w:proofErr w:type="gramStart"/>
      <w:r w:rsidRPr="007A276D">
        <w:rPr>
          <w:rFonts w:ascii="Baloo" w:hAnsi="Baloo" w:cs="Baloo"/>
          <w:b/>
          <w:color w:val="000000" w:themeColor="text1"/>
          <w:sz w:val="18"/>
          <w:szCs w:val="18"/>
        </w:rPr>
        <w:t>PERSONAL )</w:t>
      </w:r>
      <w:proofErr w:type="gramEnd"/>
    </w:p>
    <w:p w14:paraId="633BC46A" w14:textId="5AFA5D4D" w:rsidR="00011A73" w:rsidRPr="007A276D" w:rsidRDefault="00BD240C" w:rsidP="00BD240C">
      <w:pPr>
        <w:pStyle w:val="NormalWeb"/>
        <w:spacing w:before="0" w:beforeAutospacing="0" w:after="0" w:afterAutospacing="0"/>
        <w:ind w:left="1440"/>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 xml:space="preserve">Use Script </w:t>
      </w:r>
      <w:proofErr w:type="spellStart"/>
      <w:r w:rsidR="00011A73" w:rsidRPr="007A276D">
        <w:rPr>
          <w:rFonts w:ascii="Baloo" w:hAnsi="Baloo" w:cs="Baloo"/>
          <w:b/>
          <w:color w:val="000000" w:themeColor="text1"/>
          <w:sz w:val="18"/>
          <w:szCs w:val="18"/>
        </w:rPr>
        <w:t>SCRIPT</w:t>
      </w:r>
      <w:proofErr w:type="spellEnd"/>
      <w:r w:rsidR="00011A73" w:rsidRPr="007A276D">
        <w:rPr>
          <w:rFonts w:ascii="Baloo" w:hAnsi="Baloo" w:cs="Baloo"/>
          <w:b/>
          <w:color w:val="000000" w:themeColor="text1"/>
          <w:sz w:val="18"/>
          <w:szCs w:val="18"/>
        </w:rPr>
        <w:t xml:space="preserve"> (SELLER LEAD)</w:t>
      </w:r>
    </w:p>
    <w:p w14:paraId="0616D50F" w14:textId="63C9894D" w:rsidR="00011A73" w:rsidRPr="007A276D" w:rsidRDefault="00011A73" w:rsidP="00BD240C">
      <w:pPr>
        <w:pStyle w:val="NormalWeb"/>
        <w:numPr>
          <w:ilvl w:val="1"/>
          <w:numId w:val="1"/>
        </w:numPr>
        <w:spacing w:before="0" w:beforeAutospacing="0" w:after="0" w:afterAutospacing="0"/>
        <w:contextualSpacing/>
        <w:textAlignment w:val="baseline"/>
        <w:rPr>
          <w:rFonts w:ascii="Baloo" w:hAnsi="Baloo" w:cs="Baloo"/>
          <w:b/>
          <w:color w:val="000000" w:themeColor="text1"/>
          <w:sz w:val="18"/>
          <w:szCs w:val="18"/>
        </w:rPr>
      </w:pPr>
      <w:r w:rsidRPr="007A276D">
        <w:rPr>
          <w:rFonts w:ascii="Baloo" w:eastAsia="ヒラギノ角ゴ ProN W3" w:hAnsi="Baloo" w:cs="Baloo"/>
          <w:b/>
          <w:color w:val="000000" w:themeColor="text1"/>
          <w:kern w:val="24"/>
          <w:position w:val="1"/>
          <w:sz w:val="18"/>
          <w:szCs w:val="18"/>
        </w:rPr>
        <w:t>RUN THE NUMBERS</w:t>
      </w:r>
    </w:p>
    <w:p w14:paraId="3FE3C39D" w14:textId="49AED19A" w:rsidR="00011A73" w:rsidRPr="007A276D" w:rsidRDefault="00011A73" w:rsidP="00BD240C">
      <w:pPr>
        <w:pStyle w:val="NormalWeb"/>
        <w:spacing w:before="0" w:beforeAutospacing="0" w:after="0" w:afterAutospacing="0"/>
        <w:ind w:left="288"/>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 xml:space="preserve">      </w:t>
      </w:r>
      <w:r w:rsidR="00BD240C" w:rsidRPr="007A276D">
        <w:rPr>
          <w:rFonts w:ascii="Baloo" w:hAnsi="Baloo" w:cs="Baloo"/>
          <w:b/>
          <w:color w:val="000000" w:themeColor="text1"/>
          <w:sz w:val="18"/>
          <w:szCs w:val="18"/>
        </w:rPr>
        <w:tab/>
      </w:r>
      <w:r w:rsidR="00BD240C" w:rsidRPr="007A276D">
        <w:rPr>
          <w:rFonts w:ascii="Baloo" w:hAnsi="Baloo" w:cs="Baloo"/>
          <w:b/>
          <w:color w:val="000000" w:themeColor="text1"/>
          <w:sz w:val="18"/>
          <w:szCs w:val="18"/>
        </w:rPr>
        <w:tab/>
      </w:r>
      <w:r w:rsidRPr="007A276D">
        <w:rPr>
          <w:rFonts w:ascii="Baloo" w:hAnsi="Baloo" w:cs="Baloo"/>
          <w:b/>
          <w:color w:val="000000" w:themeColor="text1"/>
          <w:sz w:val="18"/>
          <w:szCs w:val="18"/>
        </w:rPr>
        <w:t>GET COMPS (SITEXDATA.COM)</w:t>
      </w:r>
    </w:p>
    <w:p w14:paraId="1D2EBD3F" w14:textId="0A7FB4D6" w:rsidR="00011A73" w:rsidRPr="007A276D" w:rsidRDefault="00BD240C" w:rsidP="00BD240C">
      <w:pPr>
        <w:pStyle w:val="NormalWeb"/>
        <w:numPr>
          <w:ilvl w:val="1"/>
          <w:numId w:val="1"/>
        </w:numPr>
        <w:spacing w:before="0" w:beforeAutospacing="0" w:after="0" w:afterAutospacing="0"/>
        <w:contextualSpacing/>
        <w:textAlignment w:val="baseline"/>
        <w:rPr>
          <w:rFonts w:ascii="Baloo" w:hAnsi="Baloo" w:cs="Baloo"/>
          <w:b/>
          <w:color w:val="000000" w:themeColor="text1"/>
          <w:sz w:val="18"/>
          <w:szCs w:val="18"/>
        </w:rPr>
      </w:pPr>
      <w:r w:rsidRPr="007A276D">
        <w:rPr>
          <w:rFonts w:ascii="Baloo" w:eastAsia="ヒラギノ角ゴ ProN W3" w:hAnsi="Baloo" w:cs="Baloo"/>
          <w:b/>
          <w:color w:val="000000" w:themeColor="text1"/>
          <w:kern w:val="24"/>
          <w:sz w:val="18"/>
          <w:szCs w:val="18"/>
        </w:rPr>
        <w:t>Analyze Deal (</w:t>
      </w:r>
      <w:proofErr w:type="spellStart"/>
      <w:r w:rsidRPr="007A276D">
        <w:rPr>
          <w:rFonts w:ascii="Baloo" w:eastAsia="ヒラギノ角ゴ ProN W3" w:hAnsi="Baloo" w:cs="Baloo"/>
          <w:b/>
          <w:color w:val="000000" w:themeColor="text1"/>
          <w:kern w:val="24"/>
          <w:sz w:val="18"/>
          <w:szCs w:val="18"/>
        </w:rPr>
        <w:t>Than’s</w:t>
      </w:r>
      <w:proofErr w:type="spellEnd"/>
      <w:r w:rsidRPr="007A276D">
        <w:rPr>
          <w:rFonts w:ascii="Baloo" w:eastAsia="ヒラギノ角ゴ ProN W3" w:hAnsi="Baloo" w:cs="Baloo"/>
          <w:b/>
          <w:color w:val="000000" w:themeColor="text1"/>
          <w:kern w:val="24"/>
          <w:sz w:val="18"/>
          <w:szCs w:val="18"/>
        </w:rPr>
        <w:t xml:space="preserve"> Deal </w:t>
      </w:r>
      <w:proofErr w:type="spellStart"/>
      <w:r w:rsidRPr="007A276D">
        <w:rPr>
          <w:rFonts w:ascii="Baloo" w:eastAsia="ヒラギノ角ゴ ProN W3" w:hAnsi="Baloo" w:cs="Baloo"/>
          <w:b/>
          <w:color w:val="000000" w:themeColor="text1"/>
          <w:kern w:val="24"/>
          <w:sz w:val="18"/>
          <w:szCs w:val="18"/>
        </w:rPr>
        <w:t>analylzer</w:t>
      </w:r>
      <w:proofErr w:type="spellEnd"/>
      <w:r w:rsidRPr="007A276D">
        <w:rPr>
          <w:rFonts w:ascii="Baloo" w:eastAsia="ヒラギノ角ゴ ProN W3" w:hAnsi="Baloo" w:cs="Baloo"/>
          <w:b/>
          <w:color w:val="000000" w:themeColor="text1"/>
          <w:kern w:val="24"/>
          <w:sz w:val="18"/>
          <w:szCs w:val="18"/>
        </w:rPr>
        <w:t>)</w:t>
      </w:r>
    </w:p>
    <w:p w14:paraId="3B3F9C72" w14:textId="62AC08EB" w:rsidR="00011A73" w:rsidRPr="007A276D" w:rsidRDefault="00011A73" w:rsidP="00BD240C">
      <w:pPr>
        <w:pStyle w:val="NormalWeb"/>
        <w:numPr>
          <w:ilvl w:val="1"/>
          <w:numId w:val="1"/>
        </w:numPr>
        <w:spacing w:before="0" w:beforeAutospacing="0" w:after="0" w:afterAutospacing="0"/>
        <w:contextualSpacing/>
        <w:textAlignment w:val="baseline"/>
        <w:rPr>
          <w:rFonts w:ascii="Baloo" w:eastAsia="ヒラギノ角ゴ ProN W3" w:hAnsi="Baloo" w:cs="Baloo"/>
          <w:b/>
          <w:color w:val="000000" w:themeColor="text1"/>
          <w:kern w:val="24"/>
          <w:position w:val="1"/>
          <w:sz w:val="18"/>
          <w:szCs w:val="18"/>
        </w:rPr>
      </w:pPr>
      <w:r w:rsidRPr="007A276D">
        <w:rPr>
          <w:rFonts w:ascii="Baloo" w:eastAsia="ヒラギノ角ゴ ProN W3" w:hAnsi="Baloo" w:cs="Baloo"/>
          <w:b/>
          <w:color w:val="000000" w:themeColor="text1"/>
          <w:kern w:val="24"/>
          <w:position w:val="1"/>
          <w:sz w:val="18"/>
          <w:szCs w:val="18"/>
        </w:rPr>
        <w:t xml:space="preserve">CONTACT THE OWNER FOR APPOINTMENT </w:t>
      </w:r>
    </w:p>
    <w:p w14:paraId="75F39690" w14:textId="2CCF3D43" w:rsidR="00011A73" w:rsidRPr="007A276D" w:rsidRDefault="00011A73" w:rsidP="00BD240C">
      <w:pPr>
        <w:pStyle w:val="NormalWeb"/>
        <w:numPr>
          <w:ilvl w:val="1"/>
          <w:numId w:val="1"/>
        </w:numPr>
        <w:spacing w:before="0" w:beforeAutospacing="0" w:after="0" w:afterAutospacing="0"/>
        <w:contextualSpacing/>
        <w:textAlignment w:val="baseline"/>
        <w:rPr>
          <w:rFonts w:ascii="Baloo" w:eastAsia="ヒラギノ角ゴ ProN W3" w:hAnsi="Baloo" w:cs="Baloo"/>
          <w:b/>
          <w:color w:val="000000" w:themeColor="text1"/>
          <w:kern w:val="24"/>
          <w:position w:val="1"/>
          <w:sz w:val="18"/>
          <w:szCs w:val="18"/>
        </w:rPr>
      </w:pPr>
      <w:r w:rsidRPr="007A276D">
        <w:rPr>
          <w:rFonts w:ascii="Baloo" w:eastAsia="ヒラギノ角ゴ ProN W3" w:hAnsi="Baloo" w:cs="Baloo"/>
          <w:b/>
          <w:color w:val="000000" w:themeColor="text1"/>
          <w:kern w:val="24"/>
          <w:position w:val="1"/>
          <w:sz w:val="18"/>
          <w:szCs w:val="18"/>
        </w:rPr>
        <w:t xml:space="preserve">GET REPAIR ESTIMATES </w:t>
      </w:r>
    </w:p>
    <w:p w14:paraId="251ED947" w14:textId="2C82D044" w:rsidR="00011A73" w:rsidRPr="007A276D" w:rsidRDefault="00011A73" w:rsidP="00BD240C">
      <w:pPr>
        <w:pStyle w:val="NormalWeb"/>
        <w:numPr>
          <w:ilvl w:val="1"/>
          <w:numId w:val="1"/>
        </w:numPr>
        <w:spacing w:before="0" w:beforeAutospacing="0" w:after="0" w:afterAutospacing="0"/>
        <w:contextualSpacing/>
        <w:textAlignment w:val="baseline"/>
        <w:rPr>
          <w:rFonts w:ascii="Baloo" w:hAnsi="Baloo" w:cs="Baloo"/>
          <w:b/>
          <w:color w:val="000000" w:themeColor="text1"/>
          <w:sz w:val="18"/>
          <w:szCs w:val="18"/>
        </w:rPr>
      </w:pPr>
      <w:r w:rsidRPr="007A276D">
        <w:rPr>
          <w:rFonts w:ascii="Baloo" w:eastAsia="ヒラギノ角ゴ ProN W3" w:hAnsi="Baloo" w:cs="Baloo"/>
          <w:b/>
          <w:color w:val="000000" w:themeColor="text1"/>
          <w:kern w:val="24"/>
          <w:position w:val="1"/>
          <w:sz w:val="18"/>
          <w:szCs w:val="18"/>
        </w:rPr>
        <w:t xml:space="preserve"> MAKE OFFER</w:t>
      </w:r>
    </w:p>
    <w:p w14:paraId="2B8245E5" w14:textId="4A8A7567" w:rsidR="00011A73" w:rsidRPr="007A276D" w:rsidRDefault="00011A73" w:rsidP="00BD240C">
      <w:pPr>
        <w:pStyle w:val="NormalWeb"/>
        <w:numPr>
          <w:ilvl w:val="1"/>
          <w:numId w:val="1"/>
        </w:numPr>
        <w:spacing w:before="0" w:beforeAutospacing="0" w:after="0" w:afterAutospacing="0"/>
        <w:contextualSpacing/>
        <w:textAlignment w:val="baseline"/>
        <w:rPr>
          <w:rFonts w:ascii="Baloo" w:eastAsia="ヒラギノ角ゴ ProN W3" w:hAnsi="Baloo" w:cs="Baloo"/>
          <w:b/>
          <w:color w:val="000000" w:themeColor="text1"/>
          <w:kern w:val="24"/>
          <w:position w:val="1"/>
          <w:sz w:val="18"/>
          <w:szCs w:val="18"/>
        </w:rPr>
      </w:pPr>
      <w:r w:rsidRPr="007A276D">
        <w:rPr>
          <w:rFonts w:ascii="Baloo" w:eastAsia="ヒラギノ角ゴ ProN W3" w:hAnsi="Baloo" w:cs="Baloo"/>
          <w:b/>
          <w:color w:val="000000" w:themeColor="text1"/>
          <w:kern w:val="24"/>
          <w:position w:val="1"/>
          <w:sz w:val="18"/>
          <w:szCs w:val="18"/>
        </w:rPr>
        <w:t xml:space="preserve"> PROPERTY UNDER CONTRACT (PURCHASE AND SALE AGREEMENT</w:t>
      </w:r>
      <w:r w:rsidR="00FB0CF6" w:rsidRPr="007A276D">
        <w:rPr>
          <w:rFonts w:ascii="Baloo" w:eastAsia="ヒラギノ角ゴ ProN W3" w:hAnsi="Baloo" w:cs="Baloo"/>
          <w:b/>
          <w:color w:val="000000" w:themeColor="text1"/>
          <w:kern w:val="24"/>
          <w:position w:val="1"/>
          <w:sz w:val="18"/>
          <w:szCs w:val="18"/>
        </w:rPr>
        <w:t xml:space="preserve"> Send to title company or closing attorney) </w:t>
      </w:r>
    </w:p>
    <w:p w14:paraId="600DD916" w14:textId="0B422F9A" w:rsidR="00011A73" w:rsidRDefault="00011A73" w:rsidP="00BD240C">
      <w:pPr>
        <w:pStyle w:val="NormalWeb"/>
        <w:numPr>
          <w:ilvl w:val="1"/>
          <w:numId w:val="1"/>
        </w:numPr>
        <w:spacing w:before="0" w:beforeAutospacing="0" w:after="0" w:afterAutospacing="0"/>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CREATE SCOPE OF WORK (SEE EXAMPLE</w:t>
      </w:r>
      <w:r w:rsidR="00FB0CF6" w:rsidRPr="007A276D">
        <w:rPr>
          <w:rFonts w:ascii="Baloo" w:hAnsi="Baloo" w:cs="Baloo"/>
          <w:b/>
          <w:color w:val="000000" w:themeColor="text1"/>
          <w:sz w:val="18"/>
          <w:szCs w:val="18"/>
        </w:rPr>
        <w:t xml:space="preserve"> FROM CLASS)</w:t>
      </w:r>
    </w:p>
    <w:p w14:paraId="0528D807" w14:textId="39FC4E7A" w:rsidR="008B72CA" w:rsidRPr="007A276D" w:rsidRDefault="008B72CA" w:rsidP="00BD240C">
      <w:pPr>
        <w:pStyle w:val="NormalWeb"/>
        <w:numPr>
          <w:ilvl w:val="1"/>
          <w:numId w:val="1"/>
        </w:numPr>
        <w:spacing w:before="0" w:beforeAutospacing="0" w:after="0" w:afterAutospacing="0"/>
        <w:contextualSpacing/>
        <w:textAlignment w:val="baseline"/>
        <w:rPr>
          <w:rFonts w:ascii="Baloo" w:hAnsi="Baloo" w:cs="Baloo"/>
          <w:b/>
          <w:color w:val="000000" w:themeColor="text1"/>
          <w:sz w:val="18"/>
          <w:szCs w:val="18"/>
        </w:rPr>
      </w:pPr>
      <w:r>
        <w:rPr>
          <w:rFonts w:ascii="Baloo" w:hAnsi="Baloo" w:cs="Baloo"/>
          <w:b/>
          <w:color w:val="000000" w:themeColor="text1"/>
          <w:sz w:val="18"/>
          <w:szCs w:val="18"/>
        </w:rPr>
        <w:t>Get Bid for rehab and hire contractor (can happen before or after “K”)</w:t>
      </w:r>
    </w:p>
    <w:p w14:paraId="59165531" w14:textId="1707660E" w:rsidR="00FB0CF6" w:rsidRPr="007A276D" w:rsidRDefault="00FB0CF6" w:rsidP="00BD240C">
      <w:pPr>
        <w:pStyle w:val="NormalWeb"/>
        <w:numPr>
          <w:ilvl w:val="1"/>
          <w:numId w:val="1"/>
        </w:numPr>
        <w:spacing w:before="0" w:beforeAutospacing="0" w:after="0" w:afterAutospacing="0"/>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Close</w:t>
      </w:r>
    </w:p>
    <w:p w14:paraId="3FC03882" w14:textId="71E74271" w:rsidR="00011A73" w:rsidRPr="007A276D" w:rsidRDefault="00011A73" w:rsidP="00BD240C">
      <w:pPr>
        <w:pStyle w:val="NormalWeb"/>
        <w:numPr>
          <w:ilvl w:val="1"/>
          <w:numId w:val="1"/>
        </w:numPr>
        <w:spacing w:before="0" w:beforeAutospacing="0" w:after="0" w:afterAutospacing="0"/>
        <w:contextualSpacing/>
        <w:textAlignment w:val="baseline"/>
        <w:rPr>
          <w:rFonts w:ascii="Baloo" w:eastAsia="ヒラギノ角ゴ ProN W3" w:hAnsi="Baloo" w:cs="Baloo"/>
          <w:b/>
          <w:color w:val="000000" w:themeColor="text1"/>
          <w:kern w:val="24"/>
          <w:sz w:val="18"/>
          <w:szCs w:val="18"/>
        </w:rPr>
      </w:pPr>
      <w:r w:rsidRPr="007A276D">
        <w:rPr>
          <w:rFonts w:ascii="Baloo" w:eastAsia="ヒラギノ角ゴ ProN W3" w:hAnsi="Baloo" w:cs="Baloo"/>
          <w:b/>
          <w:color w:val="000000" w:themeColor="text1"/>
          <w:kern w:val="24"/>
          <w:sz w:val="18"/>
          <w:szCs w:val="18"/>
        </w:rPr>
        <w:t xml:space="preserve"> FUND</w:t>
      </w:r>
      <w:r w:rsidR="00FB0CF6" w:rsidRPr="007A276D">
        <w:rPr>
          <w:rFonts w:ascii="Baloo" w:eastAsia="ヒラギノ角ゴ ProN W3" w:hAnsi="Baloo" w:cs="Baloo"/>
          <w:b/>
          <w:color w:val="000000" w:themeColor="text1"/>
          <w:kern w:val="24"/>
          <w:sz w:val="18"/>
          <w:szCs w:val="18"/>
        </w:rPr>
        <w:t>- Use Hard Money, Private Money, Creative Financing or Bank Financing</w:t>
      </w:r>
    </w:p>
    <w:p w14:paraId="63C466F1" w14:textId="3431405B" w:rsidR="00FB0CF6" w:rsidRPr="007A276D" w:rsidRDefault="00FB0CF6" w:rsidP="00BD240C">
      <w:pPr>
        <w:pStyle w:val="NormalWeb"/>
        <w:numPr>
          <w:ilvl w:val="1"/>
          <w:numId w:val="1"/>
        </w:numPr>
        <w:spacing w:before="0" w:beforeAutospacing="0" w:after="0" w:afterAutospacing="0"/>
        <w:contextualSpacing/>
        <w:textAlignment w:val="baseline"/>
        <w:rPr>
          <w:rFonts w:ascii="Baloo" w:eastAsia="ヒラギノ角ゴ ProN W3" w:hAnsi="Baloo" w:cs="Baloo"/>
          <w:b/>
          <w:color w:val="000000" w:themeColor="text1"/>
          <w:kern w:val="24"/>
          <w:sz w:val="18"/>
          <w:szCs w:val="18"/>
        </w:rPr>
      </w:pPr>
      <w:r w:rsidRPr="007A276D">
        <w:rPr>
          <w:rFonts w:ascii="Baloo" w:eastAsia="ヒラギノ角ゴ ProN W3" w:hAnsi="Baloo" w:cs="Baloo"/>
          <w:b/>
          <w:color w:val="000000" w:themeColor="text1"/>
          <w:kern w:val="24"/>
          <w:sz w:val="18"/>
          <w:szCs w:val="18"/>
        </w:rPr>
        <w:t>FIX</w:t>
      </w:r>
      <w:r w:rsidRPr="007A276D">
        <w:rPr>
          <w:rFonts w:ascii="Baloo" w:eastAsia="ヒラギノ角ゴ ProN W3" w:hAnsi="Baloo" w:cs="Baloo"/>
          <w:b/>
          <w:color w:val="000000" w:themeColor="text1"/>
          <w:kern w:val="24"/>
          <w:position w:val="1"/>
          <w:sz w:val="18"/>
          <w:szCs w:val="18"/>
        </w:rPr>
        <w:t xml:space="preserve">  </w:t>
      </w:r>
    </w:p>
    <w:p w14:paraId="74A88746" w14:textId="4F19E6A3" w:rsidR="00FB0CF6" w:rsidRPr="007A276D" w:rsidRDefault="00FB0CF6" w:rsidP="00BD240C">
      <w:pPr>
        <w:pStyle w:val="NormalWeb"/>
        <w:spacing w:before="0" w:beforeAutospacing="0" w:after="0" w:afterAutospacing="0"/>
        <w:ind w:left="288"/>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 xml:space="preserve">     </w:t>
      </w:r>
      <w:r w:rsidR="00BD240C" w:rsidRPr="007A276D">
        <w:rPr>
          <w:rFonts w:ascii="Baloo" w:hAnsi="Baloo" w:cs="Baloo"/>
          <w:b/>
          <w:color w:val="000000" w:themeColor="text1"/>
          <w:sz w:val="18"/>
          <w:szCs w:val="18"/>
        </w:rPr>
        <w:tab/>
      </w:r>
      <w:r w:rsidR="00BD240C" w:rsidRPr="007A276D">
        <w:rPr>
          <w:rFonts w:ascii="Baloo" w:hAnsi="Baloo" w:cs="Baloo"/>
          <w:b/>
          <w:color w:val="000000" w:themeColor="text1"/>
          <w:sz w:val="18"/>
          <w:szCs w:val="18"/>
        </w:rPr>
        <w:tab/>
      </w:r>
      <w:r w:rsidRPr="007A276D">
        <w:rPr>
          <w:rFonts w:ascii="Baloo" w:hAnsi="Baloo" w:cs="Baloo"/>
          <w:b/>
          <w:color w:val="000000" w:themeColor="text1"/>
          <w:sz w:val="18"/>
          <w:szCs w:val="18"/>
        </w:rPr>
        <w:t xml:space="preserve">HIRE CONTRACTORS </w:t>
      </w:r>
      <w:r w:rsidR="008C0D03" w:rsidRPr="007A276D">
        <w:rPr>
          <w:rFonts w:ascii="Baloo" w:hAnsi="Baloo" w:cs="Baloo"/>
          <w:b/>
          <w:color w:val="000000" w:themeColor="text1"/>
          <w:sz w:val="18"/>
          <w:szCs w:val="18"/>
        </w:rPr>
        <w:t>(Contractor Interview)</w:t>
      </w:r>
    </w:p>
    <w:p w14:paraId="7A755046" w14:textId="1C0B61D9" w:rsidR="00FB0CF6" w:rsidRPr="007A276D" w:rsidRDefault="00FB0CF6" w:rsidP="00BD240C">
      <w:pPr>
        <w:pStyle w:val="NormalWeb"/>
        <w:spacing w:before="0" w:beforeAutospacing="0" w:after="0" w:afterAutospacing="0"/>
        <w:ind w:left="288"/>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 xml:space="preserve">     </w:t>
      </w:r>
      <w:r w:rsidR="00BD240C" w:rsidRPr="007A276D">
        <w:rPr>
          <w:rFonts w:ascii="Baloo" w:hAnsi="Baloo" w:cs="Baloo"/>
          <w:b/>
          <w:color w:val="000000" w:themeColor="text1"/>
          <w:sz w:val="18"/>
          <w:szCs w:val="18"/>
        </w:rPr>
        <w:tab/>
      </w:r>
      <w:r w:rsidR="00BD240C" w:rsidRPr="007A276D">
        <w:rPr>
          <w:rFonts w:ascii="Baloo" w:hAnsi="Baloo" w:cs="Baloo"/>
          <w:b/>
          <w:color w:val="000000" w:themeColor="text1"/>
          <w:sz w:val="18"/>
          <w:szCs w:val="18"/>
        </w:rPr>
        <w:tab/>
      </w:r>
      <w:r w:rsidRPr="007A276D">
        <w:rPr>
          <w:rFonts w:ascii="Baloo" w:hAnsi="Baloo" w:cs="Baloo"/>
          <w:b/>
          <w:color w:val="000000" w:themeColor="text1"/>
          <w:sz w:val="18"/>
          <w:szCs w:val="18"/>
        </w:rPr>
        <w:t>6 CRITICAL DOCUMENTS</w:t>
      </w:r>
      <w:r w:rsidR="008C0D03" w:rsidRPr="007A276D">
        <w:rPr>
          <w:rFonts w:ascii="Baloo" w:hAnsi="Baloo" w:cs="Baloo"/>
          <w:b/>
          <w:color w:val="000000" w:themeColor="text1"/>
          <w:sz w:val="18"/>
          <w:szCs w:val="18"/>
        </w:rPr>
        <w:t xml:space="preserve">- Contractor and Subcontractor </w:t>
      </w:r>
    </w:p>
    <w:p w14:paraId="1381B196" w14:textId="5C7FA25C" w:rsidR="00412230" w:rsidRPr="007A276D" w:rsidRDefault="00412230" w:rsidP="00412230">
      <w:pPr>
        <w:pStyle w:val="NormalWeb"/>
        <w:numPr>
          <w:ilvl w:val="0"/>
          <w:numId w:val="9"/>
        </w:numPr>
        <w:tabs>
          <w:tab w:val="left" w:pos="270"/>
        </w:tabs>
        <w:spacing w:before="0" w:beforeAutospacing="0" w:after="0" w:afterAutospacing="0"/>
        <w:ind w:left="1620" w:hanging="90"/>
        <w:contextualSpacing/>
        <w:textAlignment w:val="baseline"/>
        <w:rPr>
          <w:rFonts w:ascii="Baloo" w:hAnsi="Baloo" w:cs="Baloo"/>
          <w:b/>
          <w:color w:val="000000" w:themeColor="text1"/>
          <w:sz w:val="18"/>
          <w:szCs w:val="18"/>
        </w:rPr>
      </w:pPr>
      <w:bookmarkStart w:id="0" w:name="OLE_LINK3"/>
      <w:bookmarkStart w:id="1" w:name="OLE_LINK4"/>
      <w:r w:rsidRPr="007A276D">
        <w:rPr>
          <w:rFonts w:ascii="Baloo" w:hAnsi="Baloo" w:cs="Baloo"/>
          <w:b/>
          <w:color w:val="000000" w:themeColor="text1"/>
          <w:sz w:val="18"/>
          <w:szCs w:val="18"/>
        </w:rPr>
        <w:t xml:space="preserve">Independent contractor agreement </w:t>
      </w:r>
    </w:p>
    <w:p w14:paraId="71867DDA" w14:textId="77777777" w:rsidR="00412230" w:rsidRPr="007A276D" w:rsidRDefault="00412230" w:rsidP="00412230">
      <w:pPr>
        <w:pStyle w:val="NormalWeb"/>
        <w:numPr>
          <w:ilvl w:val="0"/>
          <w:numId w:val="9"/>
        </w:numPr>
        <w:spacing w:before="0" w:beforeAutospacing="0" w:after="0" w:afterAutospacing="0"/>
        <w:ind w:left="1620" w:hanging="90"/>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 xml:space="preserve">Scope of work </w:t>
      </w:r>
    </w:p>
    <w:p w14:paraId="4F96F8C9" w14:textId="77777777" w:rsidR="00412230" w:rsidRPr="007A276D" w:rsidRDefault="00412230" w:rsidP="00412230">
      <w:pPr>
        <w:pStyle w:val="NormalWeb"/>
        <w:numPr>
          <w:ilvl w:val="0"/>
          <w:numId w:val="9"/>
        </w:numPr>
        <w:spacing w:before="0" w:beforeAutospacing="0" w:after="0" w:afterAutospacing="0"/>
        <w:ind w:left="1620" w:hanging="90"/>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 xml:space="preserve">Insurance indemnification form </w:t>
      </w:r>
    </w:p>
    <w:p w14:paraId="6DD31E7E" w14:textId="77777777" w:rsidR="00412230" w:rsidRPr="007A276D" w:rsidRDefault="00412230" w:rsidP="00412230">
      <w:pPr>
        <w:pStyle w:val="NormalWeb"/>
        <w:numPr>
          <w:ilvl w:val="0"/>
          <w:numId w:val="9"/>
        </w:numPr>
        <w:spacing w:before="0" w:beforeAutospacing="0" w:after="0" w:afterAutospacing="0"/>
        <w:ind w:left="1620" w:hanging="90"/>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 xml:space="preserve">Payment Schedule </w:t>
      </w:r>
    </w:p>
    <w:p w14:paraId="5745C20E" w14:textId="77777777" w:rsidR="00412230" w:rsidRPr="007A276D" w:rsidRDefault="00412230" w:rsidP="00412230">
      <w:pPr>
        <w:pStyle w:val="NormalWeb"/>
        <w:numPr>
          <w:ilvl w:val="0"/>
          <w:numId w:val="9"/>
        </w:numPr>
        <w:spacing w:before="0" w:beforeAutospacing="0" w:after="0" w:afterAutospacing="0"/>
        <w:ind w:left="1620" w:hanging="90"/>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W-9</w:t>
      </w:r>
    </w:p>
    <w:p w14:paraId="2A327DB6" w14:textId="77777777" w:rsidR="00412230" w:rsidRPr="007A276D" w:rsidRDefault="00412230" w:rsidP="00412230">
      <w:pPr>
        <w:pStyle w:val="NormalWeb"/>
        <w:numPr>
          <w:ilvl w:val="0"/>
          <w:numId w:val="9"/>
        </w:numPr>
        <w:spacing w:before="0" w:beforeAutospacing="0" w:after="0" w:afterAutospacing="0"/>
        <w:ind w:left="1620" w:hanging="90"/>
        <w:contextualSpacing/>
        <w:textAlignment w:val="baseline"/>
        <w:rPr>
          <w:rFonts w:ascii="Baloo" w:hAnsi="Baloo" w:cs="Baloo"/>
          <w:b/>
          <w:color w:val="000000" w:themeColor="text1"/>
          <w:sz w:val="18"/>
          <w:szCs w:val="18"/>
        </w:rPr>
      </w:pPr>
      <w:r w:rsidRPr="007A276D">
        <w:rPr>
          <w:rFonts w:ascii="Baloo" w:hAnsi="Baloo" w:cs="Baloo"/>
          <w:b/>
          <w:color w:val="000000" w:themeColor="text1"/>
          <w:sz w:val="18"/>
          <w:szCs w:val="18"/>
        </w:rPr>
        <w:t xml:space="preserve">Lien Waver </w:t>
      </w:r>
    </w:p>
    <w:bookmarkEnd w:id="0"/>
    <w:bookmarkEnd w:id="1"/>
    <w:p w14:paraId="7BB5700F" w14:textId="0B13D93D" w:rsidR="00412230" w:rsidRPr="007A276D" w:rsidRDefault="00412230" w:rsidP="00BD240C">
      <w:pPr>
        <w:pStyle w:val="NormalWeb"/>
        <w:spacing w:before="0" w:beforeAutospacing="0" w:after="0" w:afterAutospacing="0"/>
        <w:ind w:left="288"/>
        <w:contextualSpacing/>
        <w:textAlignment w:val="baseline"/>
        <w:rPr>
          <w:rFonts w:ascii="Baloo" w:hAnsi="Baloo" w:cs="Baloo"/>
          <w:b/>
          <w:color w:val="000000" w:themeColor="text1"/>
          <w:sz w:val="18"/>
          <w:szCs w:val="18"/>
        </w:rPr>
      </w:pPr>
    </w:p>
    <w:p w14:paraId="0369EE3B" w14:textId="2A50467D" w:rsidR="00011A73" w:rsidRPr="007A276D" w:rsidRDefault="00011A73" w:rsidP="00412230">
      <w:pPr>
        <w:pStyle w:val="NormalWeb"/>
        <w:numPr>
          <w:ilvl w:val="1"/>
          <w:numId w:val="1"/>
        </w:numPr>
        <w:spacing w:before="0" w:beforeAutospacing="0" w:after="0" w:afterAutospacing="0"/>
        <w:ind w:left="1080" w:firstLine="0"/>
        <w:contextualSpacing/>
        <w:textAlignment w:val="baseline"/>
        <w:rPr>
          <w:rFonts w:ascii="Baloo" w:eastAsia="ヒラギノ角ゴ ProN W3" w:hAnsi="Baloo" w:cs="Baloo"/>
          <w:b/>
          <w:color w:val="000000" w:themeColor="text1"/>
          <w:kern w:val="24"/>
          <w:position w:val="1"/>
          <w:sz w:val="18"/>
          <w:szCs w:val="18"/>
        </w:rPr>
      </w:pPr>
      <w:r w:rsidRPr="007A276D">
        <w:rPr>
          <w:rFonts w:ascii="Baloo" w:eastAsia="ヒラギノ角ゴ ProN W3" w:hAnsi="Baloo" w:cs="Baloo"/>
          <w:b/>
          <w:color w:val="000000" w:themeColor="text1"/>
          <w:kern w:val="24"/>
          <w:position w:val="1"/>
          <w:sz w:val="18"/>
          <w:szCs w:val="18"/>
        </w:rPr>
        <w:t>MARKET FOR BUYERS FROM DATABASE</w:t>
      </w:r>
      <w:r w:rsidR="00FB0CF6" w:rsidRPr="007A276D">
        <w:rPr>
          <w:rFonts w:ascii="Baloo" w:eastAsia="ヒラギノ角ゴ ProN W3" w:hAnsi="Baloo" w:cs="Baloo"/>
          <w:b/>
          <w:color w:val="000000" w:themeColor="text1"/>
          <w:kern w:val="24"/>
          <w:position w:val="1"/>
          <w:sz w:val="18"/>
          <w:szCs w:val="18"/>
        </w:rPr>
        <w:t>- Use text Blast and/or Email Blast</w:t>
      </w:r>
      <w:r w:rsidR="00BD240C" w:rsidRPr="007A276D">
        <w:rPr>
          <w:rFonts w:ascii="Baloo" w:eastAsia="ヒラギノ角ゴ ProN W3" w:hAnsi="Baloo" w:cs="Baloo"/>
          <w:b/>
          <w:color w:val="000000" w:themeColor="text1"/>
          <w:kern w:val="24"/>
          <w:position w:val="1"/>
          <w:sz w:val="18"/>
          <w:szCs w:val="18"/>
        </w:rPr>
        <w:t xml:space="preserve"> (use wholesal</w:t>
      </w:r>
      <w:r w:rsidR="00412230" w:rsidRPr="007A276D">
        <w:rPr>
          <w:rFonts w:ascii="Baloo" w:eastAsia="ヒラギノ角ゴ ProN W3" w:hAnsi="Baloo" w:cs="Baloo"/>
          <w:b/>
          <w:color w:val="000000" w:themeColor="text1"/>
          <w:kern w:val="24"/>
          <w:position w:val="1"/>
          <w:sz w:val="18"/>
          <w:szCs w:val="18"/>
        </w:rPr>
        <w:t xml:space="preserve">e </w:t>
      </w:r>
      <w:proofErr w:type="gramStart"/>
      <w:r w:rsidR="00412230" w:rsidRPr="007A276D">
        <w:rPr>
          <w:rFonts w:ascii="Baloo" w:eastAsia="ヒラギノ角ゴ ProN W3" w:hAnsi="Baloo" w:cs="Baloo"/>
          <w:b/>
          <w:color w:val="000000" w:themeColor="text1"/>
          <w:kern w:val="24"/>
          <w:position w:val="1"/>
          <w:sz w:val="18"/>
          <w:szCs w:val="18"/>
        </w:rPr>
        <w:t>packet)</w:t>
      </w:r>
      <w:r w:rsidRPr="007A276D">
        <w:rPr>
          <w:rFonts w:ascii="Baloo" w:eastAsia="ヒラギノ角ゴ ProN W3" w:hAnsi="Baloo" w:cs="Baloo"/>
          <w:color w:val="000000" w:themeColor="text1"/>
          <w:kern w:val="24"/>
          <w:sz w:val="18"/>
          <w:szCs w:val="18"/>
        </w:rPr>
        <w:t>STRATEGY</w:t>
      </w:r>
      <w:proofErr w:type="gramEnd"/>
    </w:p>
    <w:p w14:paraId="1F56032D" w14:textId="2CBECCF2" w:rsidR="00011A73" w:rsidRDefault="00011A73" w:rsidP="00011A73">
      <w:pPr>
        <w:pStyle w:val="ListParagraph"/>
      </w:pPr>
    </w:p>
    <w:p w14:paraId="3CC3CBDF" w14:textId="654F8009" w:rsidR="00BD240C" w:rsidRPr="009E72A1" w:rsidRDefault="009E72A1" w:rsidP="00BD240C">
      <w:pPr>
        <w:pStyle w:val="ListParagraph"/>
        <w:numPr>
          <w:ilvl w:val="0"/>
          <w:numId w:val="1"/>
        </w:numPr>
        <w:rPr>
          <w:b/>
          <w:u w:val="single"/>
        </w:rPr>
      </w:pPr>
      <w:r w:rsidRPr="009E72A1">
        <w:rPr>
          <w:b/>
          <w:u w:val="single"/>
        </w:rPr>
        <w:t>M</w:t>
      </w:r>
      <w:r w:rsidR="00626DCD" w:rsidRPr="009E72A1">
        <w:rPr>
          <w:b/>
          <w:u w:val="single"/>
        </w:rPr>
        <w:t>arketing</w:t>
      </w:r>
      <w:r w:rsidR="007A276D" w:rsidRPr="009E72A1">
        <w:rPr>
          <w:b/>
          <w:u w:val="single"/>
        </w:rPr>
        <w:t>:</w:t>
      </w:r>
    </w:p>
    <w:p w14:paraId="1B47965A" w14:textId="4B115305" w:rsidR="00BD240C" w:rsidRPr="00BD240C" w:rsidRDefault="00BD240C" w:rsidP="00BD240C">
      <w:pPr>
        <w:pStyle w:val="ListParagraph"/>
        <w:rPr>
          <w:b/>
        </w:rPr>
      </w:pPr>
      <w:r w:rsidRPr="00BD240C">
        <w:rPr>
          <w:b/>
        </w:rPr>
        <w:t>Primary</w:t>
      </w:r>
    </w:p>
    <w:p w14:paraId="49D1BE43" w14:textId="53B6DCDF" w:rsidR="00BD240C" w:rsidRPr="00BD240C" w:rsidRDefault="00BD240C" w:rsidP="00BD240C">
      <w:pPr>
        <w:pStyle w:val="ListParagraph"/>
        <w:numPr>
          <w:ilvl w:val="1"/>
          <w:numId w:val="1"/>
        </w:numPr>
        <w:rPr>
          <w:b/>
        </w:rPr>
      </w:pPr>
      <w:r w:rsidRPr="00BD240C">
        <w:rPr>
          <w:b/>
        </w:rPr>
        <w:t>Divorce</w:t>
      </w:r>
      <w:bookmarkStart w:id="2" w:name="_GoBack"/>
      <w:bookmarkEnd w:id="2"/>
    </w:p>
    <w:p w14:paraId="294441B6" w14:textId="04F33007" w:rsidR="00BD240C" w:rsidRPr="00BD240C" w:rsidRDefault="00BD240C" w:rsidP="00BD240C">
      <w:pPr>
        <w:pStyle w:val="ListParagraph"/>
        <w:numPr>
          <w:ilvl w:val="1"/>
          <w:numId w:val="1"/>
        </w:numPr>
        <w:rPr>
          <w:b/>
        </w:rPr>
      </w:pPr>
      <w:r w:rsidRPr="00BD240C">
        <w:rPr>
          <w:b/>
        </w:rPr>
        <w:t>Probate</w:t>
      </w:r>
    </w:p>
    <w:p w14:paraId="7C3EFEA0" w14:textId="75970A80" w:rsidR="00BD240C" w:rsidRPr="00BD240C" w:rsidRDefault="00BD240C" w:rsidP="00BD240C">
      <w:pPr>
        <w:pStyle w:val="ListParagraph"/>
        <w:numPr>
          <w:ilvl w:val="1"/>
          <w:numId w:val="1"/>
        </w:numPr>
        <w:rPr>
          <w:b/>
        </w:rPr>
      </w:pPr>
      <w:r w:rsidRPr="00BD240C">
        <w:rPr>
          <w:b/>
        </w:rPr>
        <w:t>Bankruptcy</w:t>
      </w:r>
    </w:p>
    <w:p w14:paraId="3E7ACD1B" w14:textId="4CD05C81" w:rsidR="00BD240C" w:rsidRPr="00BD240C" w:rsidRDefault="00BD240C" w:rsidP="00BD240C">
      <w:pPr>
        <w:pStyle w:val="ListParagraph"/>
        <w:numPr>
          <w:ilvl w:val="1"/>
          <w:numId w:val="1"/>
        </w:numPr>
        <w:rPr>
          <w:b/>
        </w:rPr>
      </w:pPr>
      <w:r w:rsidRPr="00BD240C">
        <w:rPr>
          <w:b/>
        </w:rPr>
        <w:t xml:space="preserve">Free and clear </w:t>
      </w:r>
    </w:p>
    <w:p w14:paraId="7079AA36" w14:textId="22C2A7F1" w:rsidR="00BD240C" w:rsidRPr="00BD240C" w:rsidRDefault="00BD240C" w:rsidP="00BD240C">
      <w:pPr>
        <w:pStyle w:val="ListParagraph"/>
        <w:numPr>
          <w:ilvl w:val="1"/>
          <w:numId w:val="1"/>
        </w:numPr>
        <w:rPr>
          <w:b/>
        </w:rPr>
      </w:pPr>
      <w:r w:rsidRPr="00BD240C">
        <w:rPr>
          <w:b/>
        </w:rPr>
        <w:t xml:space="preserve">Eviction </w:t>
      </w:r>
    </w:p>
    <w:p w14:paraId="0A9D07FA" w14:textId="0424DE4E" w:rsidR="00BD240C" w:rsidRDefault="00BD240C" w:rsidP="00BD240C">
      <w:pPr>
        <w:pStyle w:val="ListParagraph"/>
        <w:numPr>
          <w:ilvl w:val="1"/>
          <w:numId w:val="1"/>
        </w:numPr>
        <w:rPr>
          <w:b/>
        </w:rPr>
      </w:pPr>
      <w:r w:rsidRPr="00BD240C">
        <w:rPr>
          <w:b/>
        </w:rPr>
        <w:t xml:space="preserve">Out of State Owners </w:t>
      </w:r>
    </w:p>
    <w:p w14:paraId="157108B1" w14:textId="56EFD83F" w:rsidR="00BD240C" w:rsidRPr="00BD240C" w:rsidRDefault="00BD240C" w:rsidP="00BD240C">
      <w:pPr>
        <w:ind w:left="720"/>
        <w:rPr>
          <w:b/>
        </w:rPr>
      </w:pPr>
      <w:r>
        <w:rPr>
          <w:b/>
        </w:rPr>
        <w:t>Secondary</w:t>
      </w:r>
    </w:p>
    <w:p w14:paraId="024E7B8B" w14:textId="77777777" w:rsidR="009C4E92" w:rsidRPr="00BD240C" w:rsidRDefault="00412230" w:rsidP="00BD240C">
      <w:pPr>
        <w:pStyle w:val="ListParagraph"/>
        <w:numPr>
          <w:ilvl w:val="1"/>
          <w:numId w:val="1"/>
        </w:numPr>
      </w:pPr>
      <w:r w:rsidRPr="00BD240C">
        <w:rPr>
          <w:rFonts w:hint="cs"/>
          <w:b/>
          <w:bCs/>
        </w:rPr>
        <w:t>Craig's List Marketing</w:t>
      </w:r>
    </w:p>
    <w:p w14:paraId="17E62D89" w14:textId="77777777" w:rsidR="009C4E92" w:rsidRPr="00BD240C" w:rsidRDefault="00412230" w:rsidP="00BD240C">
      <w:pPr>
        <w:pStyle w:val="ListParagraph"/>
        <w:numPr>
          <w:ilvl w:val="1"/>
          <w:numId w:val="1"/>
        </w:numPr>
      </w:pPr>
      <w:r w:rsidRPr="00BD240C">
        <w:rPr>
          <w:rFonts w:hint="cs"/>
          <w:b/>
          <w:bCs/>
        </w:rPr>
        <w:t>Online Social Media</w:t>
      </w:r>
    </w:p>
    <w:p w14:paraId="746D906C" w14:textId="77777777" w:rsidR="009C4E92" w:rsidRPr="00BD240C" w:rsidRDefault="00412230" w:rsidP="00BD240C">
      <w:pPr>
        <w:pStyle w:val="ListParagraph"/>
        <w:numPr>
          <w:ilvl w:val="1"/>
          <w:numId w:val="1"/>
        </w:numPr>
      </w:pPr>
      <w:r w:rsidRPr="00BD240C">
        <w:rPr>
          <w:rFonts w:hint="cs"/>
          <w:b/>
          <w:bCs/>
        </w:rPr>
        <w:t>Bandit Signs</w:t>
      </w:r>
    </w:p>
    <w:p w14:paraId="2A4A8429" w14:textId="77777777" w:rsidR="009C4E92" w:rsidRPr="00BD240C" w:rsidRDefault="00412230" w:rsidP="00BD240C">
      <w:pPr>
        <w:pStyle w:val="ListParagraph"/>
        <w:numPr>
          <w:ilvl w:val="1"/>
          <w:numId w:val="1"/>
        </w:numPr>
      </w:pPr>
      <w:r w:rsidRPr="00BD240C">
        <w:rPr>
          <w:rFonts w:hint="cs"/>
          <w:b/>
          <w:bCs/>
        </w:rPr>
        <w:t>MLS offering System</w:t>
      </w:r>
    </w:p>
    <w:p w14:paraId="07BCD55E" w14:textId="77777777" w:rsidR="009C4E92" w:rsidRPr="00BD240C" w:rsidRDefault="00412230" w:rsidP="00BD240C">
      <w:pPr>
        <w:pStyle w:val="ListParagraph"/>
        <w:numPr>
          <w:ilvl w:val="1"/>
          <w:numId w:val="1"/>
        </w:numPr>
      </w:pPr>
      <w:r w:rsidRPr="00BD240C">
        <w:rPr>
          <w:rFonts w:hint="cs"/>
          <w:b/>
          <w:bCs/>
        </w:rPr>
        <w:t>News Paper Ads</w:t>
      </w:r>
    </w:p>
    <w:p w14:paraId="72521AA9" w14:textId="1365AA72" w:rsidR="009C4E92" w:rsidRPr="00BD240C" w:rsidRDefault="00412230" w:rsidP="00BD240C">
      <w:pPr>
        <w:pStyle w:val="ListParagraph"/>
        <w:numPr>
          <w:ilvl w:val="1"/>
          <w:numId w:val="1"/>
        </w:numPr>
      </w:pPr>
      <w:r w:rsidRPr="00BD240C">
        <w:rPr>
          <w:rFonts w:hint="cs"/>
          <w:b/>
          <w:bCs/>
        </w:rPr>
        <w:t xml:space="preserve">Video Marketing </w:t>
      </w:r>
    </w:p>
    <w:p w14:paraId="52D5C958" w14:textId="021326D6" w:rsidR="009C4E92" w:rsidRPr="00BD240C" w:rsidRDefault="00412230" w:rsidP="00BD240C">
      <w:pPr>
        <w:pStyle w:val="ListParagraph"/>
        <w:numPr>
          <w:ilvl w:val="1"/>
          <w:numId w:val="1"/>
        </w:numPr>
      </w:pPr>
      <w:r w:rsidRPr="00BD240C">
        <w:rPr>
          <w:rFonts w:hint="cs"/>
          <w:b/>
          <w:bCs/>
        </w:rPr>
        <w:t>Door Knocking</w:t>
      </w:r>
    </w:p>
    <w:p w14:paraId="6E9A09DC" w14:textId="4EC11597" w:rsidR="009C4E92" w:rsidRPr="00BD240C" w:rsidRDefault="00412230" w:rsidP="00BD240C">
      <w:pPr>
        <w:pStyle w:val="ListParagraph"/>
        <w:numPr>
          <w:ilvl w:val="1"/>
          <w:numId w:val="1"/>
        </w:numPr>
      </w:pPr>
      <w:r w:rsidRPr="00BD240C">
        <w:rPr>
          <w:rFonts w:hint="cs"/>
          <w:b/>
          <w:bCs/>
        </w:rPr>
        <w:lastRenderedPageBreak/>
        <w:t>Building Code Violation-Mailers</w:t>
      </w:r>
    </w:p>
    <w:p w14:paraId="499FFD8F" w14:textId="77777777" w:rsidR="00BD240C" w:rsidRPr="00BD240C" w:rsidRDefault="00BD240C" w:rsidP="00BD240C">
      <w:pPr>
        <w:pStyle w:val="ListParagraph"/>
        <w:numPr>
          <w:ilvl w:val="1"/>
          <w:numId w:val="1"/>
        </w:numPr>
      </w:pPr>
      <w:r w:rsidRPr="00BD240C">
        <w:rPr>
          <w:rFonts w:hint="cs"/>
          <w:b/>
          <w:bCs/>
        </w:rPr>
        <w:t>Cash Buyer Leads</w:t>
      </w:r>
    </w:p>
    <w:p w14:paraId="19CF2C4C" w14:textId="77777777" w:rsidR="00BD240C" w:rsidRPr="00BD240C" w:rsidRDefault="00BD240C" w:rsidP="00BD240C">
      <w:pPr>
        <w:pStyle w:val="ListParagraph"/>
        <w:numPr>
          <w:ilvl w:val="1"/>
          <w:numId w:val="1"/>
        </w:numPr>
      </w:pPr>
      <w:r w:rsidRPr="00BD240C">
        <w:rPr>
          <w:rFonts w:hint="cs"/>
          <w:b/>
          <w:bCs/>
        </w:rPr>
        <w:t>Private Lender Leads</w:t>
      </w:r>
    </w:p>
    <w:p w14:paraId="3BE30ED1" w14:textId="77777777" w:rsidR="00BD240C" w:rsidRPr="00BD240C" w:rsidRDefault="00BD240C" w:rsidP="00BD240C">
      <w:pPr>
        <w:pStyle w:val="ListParagraph"/>
        <w:numPr>
          <w:ilvl w:val="1"/>
          <w:numId w:val="1"/>
        </w:numPr>
      </w:pPr>
      <w:r w:rsidRPr="00BD240C">
        <w:rPr>
          <w:rFonts w:hint="cs"/>
          <w:b/>
          <w:bCs/>
        </w:rPr>
        <w:t>Tired Land Lords Leads</w:t>
      </w:r>
    </w:p>
    <w:p w14:paraId="5F50721C" w14:textId="23282A69" w:rsidR="007A276D" w:rsidRPr="007A276D" w:rsidRDefault="00BD240C" w:rsidP="007A276D">
      <w:pPr>
        <w:pStyle w:val="ListParagraph"/>
        <w:numPr>
          <w:ilvl w:val="1"/>
          <w:numId w:val="1"/>
        </w:numPr>
      </w:pPr>
      <w:r w:rsidRPr="00BD240C">
        <w:rPr>
          <w:rFonts w:hint="cs"/>
          <w:b/>
          <w:bCs/>
        </w:rPr>
        <w:t>Referral Marketin</w:t>
      </w:r>
      <w:r w:rsidR="007A276D">
        <w:rPr>
          <w:b/>
          <w:bCs/>
        </w:rPr>
        <w:t xml:space="preserve">g </w:t>
      </w:r>
      <w:r w:rsidRPr="007A276D">
        <w:rPr>
          <w:rFonts w:hint="cs"/>
          <w:b/>
          <w:bCs/>
        </w:rPr>
        <w:t xml:space="preserve">Attorney </w:t>
      </w:r>
    </w:p>
    <w:p w14:paraId="1F192835" w14:textId="77777777" w:rsidR="007A276D" w:rsidRPr="007A276D" w:rsidRDefault="00BD240C" w:rsidP="007A276D">
      <w:pPr>
        <w:pStyle w:val="ListParagraph"/>
        <w:numPr>
          <w:ilvl w:val="1"/>
          <w:numId w:val="1"/>
        </w:numPr>
      </w:pPr>
      <w:r w:rsidRPr="007A276D">
        <w:rPr>
          <w:rFonts w:hint="cs"/>
          <w:b/>
          <w:bCs/>
        </w:rPr>
        <w:t>Mortgage Broker</w:t>
      </w:r>
    </w:p>
    <w:p w14:paraId="31F83887" w14:textId="77777777" w:rsidR="007A276D" w:rsidRPr="007A276D" w:rsidRDefault="00BD240C" w:rsidP="007A276D">
      <w:pPr>
        <w:pStyle w:val="ListParagraph"/>
        <w:numPr>
          <w:ilvl w:val="1"/>
          <w:numId w:val="1"/>
        </w:numPr>
      </w:pPr>
      <w:r w:rsidRPr="007A276D">
        <w:rPr>
          <w:rFonts w:hint="cs"/>
          <w:b/>
          <w:bCs/>
        </w:rPr>
        <w:t>Realtor</w:t>
      </w:r>
    </w:p>
    <w:p w14:paraId="254FD84E" w14:textId="77777777" w:rsidR="007A276D" w:rsidRPr="007A276D" w:rsidRDefault="00BD240C" w:rsidP="007A276D">
      <w:pPr>
        <w:pStyle w:val="ListParagraph"/>
        <w:numPr>
          <w:ilvl w:val="1"/>
          <w:numId w:val="1"/>
        </w:numPr>
      </w:pPr>
      <w:r w:rsidRPr="007A276D">
        <w:rPr>
          <w:rFonts w:hint="cs"/>
          <w:b/>
          <w:bCs/>
        </w:rPr>
        <w:t>Appraisers</w:t>
      </w:r>
    </w:p>
    <w:p w14:paraId="782D48DE" w14:textId="23DC555B" w:rsidR="007A276D" w:rsidRPr="00AB5D7C" w:rsidRDefault="00BD240C" w:rsidP="007A276D">
      <w:pPr>
        <w:pStyle w:val="ListParagraph"/>
        <w:numPr>
          <w:ilvl w:val="1"/>
          <w:numId w:val="1"/>
        </w:numPr>
      </w:pPr>
      <w:r w:rsidRPr="007A276D">
        <w:rPr>
          <w:rFonts w:hint="cs"/>
          <w:b/>
          <w:bCs/>
        </w:rPr>
        <w:t xml:space="preserve">Contractors </w:t>
      </w:r>
    </w:p>
    <w:p w14:paraId="56C349E4" w14:textId="77777777" w:rsidR="00AB5D7C" w:rsidRPr="007A276D" w:rsidRDefault="00AB5D7C" w:rsidP="00AB5D7C">
      <w:pPr>
        <w:pStyle w:val="ListParagraph"/>
        <w:ind w:left="1440"/>
      </w:pPr>
    </w:p>
    <w:p w14:paraId="79B57BCC" w14:textId="2CF19631" w:rsidR="007A276D" w:rsidRDefault="007A276D" w:rsidP="007A276D">
      <w:pPr>
        <w:pStyle w:val="ListParagraph"/>
        <w:numPr>
          <w:ilvl w:val="0"/>
          <w:numId w:val="1"/>
        </w:numPr>
      </w:pPr>
      <w:r>
        <w:t>3 Types of Income</w:t>
      </w:r>
    </w:p>
    <w:p w14:paraId="4B1B92F1" w14:textId="01001429" w:rsidR="007A276D" w:rsidRDefault="007A276D" w:rsidP="007A276D">
      <w:pPr>
        <w:pStyle w:val="ListParagraph"/>
      </w:pPr>
      <w:r w:rsidRPr="007A276D">
        <w:rPr>
          <w:b/>
          <w:u w:val="single"/>
        </w:rPr>
        <w:t>Active</w:t>
      </w:r>
      <w:r>
        <w:t xml:space="preserve">: Wholesale and Flips solves money problems Temporarily </w:t>
      </w:r>
    </w:p>
    <w:p w14:paraId="44D90350" w14:textId="04FAEC69" w:rsidR="007A276D" w:rsidRDefault="007A276D" w:rsidP="007A276D">
      <w:pPr>
        <w:pStyle w:val="ListParagraph"/>
      </w:pPr>
      <w:r w:rsidRPr="007A276D">
        <w:rPr>
          <w:b/>
          <w:u w:val="single"/>
        </w:rPr>
        <w:t>Passive</w:t>
      </w:r>
      <w:r>
        <w:t xml:space="preserve">: Rentals (residential/commercial) Solves money problem Permanently </w:t>
      </w:r>
    </w:p>
    <w:p w14:paraId="52153B1A" w14:textId="71D043BF" w:rsidR="007A276D" w:rsidRDefault="007A276D" w:rsidP="007A276D">
      <w:pPr>
        <w:pStyle w:val="ListParagraph"/>
      </w:pPr>
      <w:r w:rsidRPr="007A276D">
        <w:rPr>
          <w:b/>
          <w:u w:val="single"/>
        </w:rPr>
        <w:t>Interest</w:t>
      </w:r>
      <w:r>
        <w:t>: Retirement, Cushion, Legacy</w:t>
      </w:r>
    </w:p>
    <w:p w14:paraId="2D4781A2" w14:textId="77777777" w:rsidR="009E72A1" w:rsidRDefault="007A276D" w:rsidP="007A276D">
      <w:pPr>
        <w:pStyle w:val="ListParagraph"/>
      </w:pPr>
      <w:r>
        <w:t xml:space="preserve">****Flip first for Cash then put into the down payments for passive any cash not being used put into interest income (Hard money funds, Private Money, Tax Lines, Discount notes) and Use a </w:t>
      </w:r>
      <w:proofErr w:type="spellStart"/>
      <w:proofErr w:type="gramStart"/>
      <w:r>
        <w:t>self directed</w:t>
      </w:r>
      <w:proofErr w:type="spellEnd"/>
      <w:proofErr w:type="gramEnd"/>
      <w:r>
        <w:t xml:space="preserve"> Roth Ira for deals you don’t like wholesale deals. </w:t>
      </w:r>
    </w:p>
    <w:p w14:paraId="5DC3DA1D" w14:textId="6108E509" w:rsidR="007A276D" w:rsidRDefault="007A276D" w:rsidP="007A276D">
      <w:pPr>
        <w:pStyle w:val="ListParagraph"/>
      </w:pPr>
      <w:r>
        <w:t xml:space="preserve"> </w:t>
      </w:r>
    </w:p>
    <w:p w14:paraId="2509BB27" w14:textId="41C1CBD7" w:rsidR="009E72A1" w:rsidRDefault="008B72CA" w:rsidP="009E72A1">
      <w:pPr>
        <w:pStyle w:val="ListParagraph"/>
        <w:numPr>
          <w:ilvl w:val="0"/>
          <w:numId w:val="1"/>
        </w:numPr>
      </w:pPr>
      <w:r>
        <w:t xml:space="preserve">Segment Market- </w:t>
      </w:r>
      <w:hyperlink r:id="rId6" w:history="1">
        <w:r w:rsidR="009E72A1" w:rsidRPr="009800E2">
          <w:rPr>
            <w:rStyle w:val="Hyperlink"/>
          </w:rPr>
          <w:t>https://www.nar.realtor/research-and-statistics/housing-statistics/metropolitan-median-area-prices-and-affordability</w:t>
        </w:r>
      </w:hyperlink>
    </w:p>
    <w:p w14:paraId="4BA5E59F" w14:textId="14B3CB61" w:rsidR="007A276D" w:rsidRDefault="009E72A1" w:rsidP="009E72A1">
      <w:pPr>
        <w:ind w:left="720"/>
      </w:pPr>
      <w:r>
        <w:rPr>
          <w:noProof/>
        </w:rPr>
        <w:drawing>
          <wp:inline distT="0" distB="0" distL="0" distR="0" wp14:anchorId="508E121E" wp14:editId="343B4668">
            <wp:extent cx="1661823" cy="932293"/>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9-01-12 at 7.20.09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4820" cy="945195"/>
                    </a:xfrm>
                    <a:prstGeom prst="rect">
                      <a:avLst/>
                    </a:prstGeom>
                  </pic:spPr>
                </pic:pic>
              </a:graphicData>
            </a:graphic>
          </wp:inline>
        </w:drawing>
      </w:r>
    </w:p>
    <w:p w14:paraId="33B6E724" w14:textId="7DECC333" w:rsidR="007A276D" w:rsidRPr="00AB5D7C" w:rsidRDefault="007A276D" w:rsidP="007A276D">
      <w:pPr>
        <w:pStyle w:val="ListParagraph"/>
        <w:numPr>
          <w:ilvl w:val="0"/>
          <w:numId w:val="1"/>
        </w:numPr>
        <w:rPr>
          <w:b/>
          <w:u w:val="single"/>
        </w:rPr>
      </w:pPr>
      <w:r w:rsidRPr="00AB5D7C">
        <w:rPr>
          <w:b/>
          <w:u w:val="single"/>
        </w:rPr>
        <w:t>The Seven:</w:t>
      </w:r>
    </w:p>
    <w:p w14:paraId="7F0975F5" w14:textId="6006977C" w:rsidR="007A276D" w:rsidRDefault="007A276D" w:rsidP="00AB5D7C">
      <w:pPr>
        <w:pStyle w:val="ListParagraph"/>
        <w:numPr>
          <w:ilvl w:val="0"/>
          <w:numId w:val="12"/>
        </w:numPr>
      </w:pPr>
      <w:r>
        <w:t>Sense-the idea</w:t>
      </w:r>
    </w:p>
    <w:p w14:paraId="77EE5426" w14:textId="1EC6C05E" w:rsidR="007A276D" w:rsidRDefault="007A276D" w:rsidP="00AB5D7C">
      <w:pPr>
        <w:pStyle w:val="ListParagraph"/>
        <w:numPr>
          <w:ilvl w:val="0"/>
          <w:numId w:val="12"/>
        </w:numPr>
      </w:pPr>
      <w:r>
        <w:t>Logical-will the idea play out as anticipated</w:t>
      </w:r>
    </w:p>
    <w:p w14:paraId="49CE8CB2" w14:textId="04519093" w:rsidR="007A276D" w:rsidRDefault="007A276D" w:rsidP="00AB5D7C">
      <w:pPr>
        <w:pStyle w:val="ListParagraph"/>
        <w:numPr>
          <w:ilvl w:val="0"/>
          <w:numId w:val="12"/>
        </w:numPr>
      </w:pPr>
      <w:r>
        <w:t>Profitable-after all expenses</w:t>
      </w:r>
    </w:p>
    <w:p w14:paraId="4824082E" w14:textId="1FA0FB73" w:rsidR="007A276D" w:rsidRDefault="007A276D" w:rsidP="00AB5D7C">
      <w:pPr>
        <w:pStyle w:val="ListParagraph"/>
        <w:numPr>
          <w:ilvl w:val="0"/>
          <w:numId w:val="12"/>
        </w:numPr>
      </w:pPr>
      <w:r>
        <w:t>Ethical-what you believe</w:t>
      </w:r>
    </w:p>
    <w:p w14:paraId="7DDB3F25" w14:textId="0A3E0A92" w:rsidR="007A276D" w:rsidRDefault="007A276D" w:rsidP="00AB5D7C">
      <w:pPr>
        <w:pStyle w:val="ListParagraph"/>
        <w:numPr>
          <w:ilvl w:val="0"/>
          <w:numId w:val="12"/>
        </w:numPr>
      </w:pPr>
      <w:r>
        <w:t>Moral-what you practice</w:t>
      </w:r>
    </w:p>
    <w:p w14:paraId="092844D4" w14:textId="38240F95" w:rsidR="007A276D" w:rsidRDefault="007A276D" w:rsidP="00AB5D7C">
      <w:pPr>
        <w:pStyle w:val="ListParagraph"/>
        <w:numPr>
          <w:ilvl w:val="0"/>
          <w:numId w:val="12"/>
        </w:numPr>
      </w:pPr>
      <w:r>
        <w:t>Legal</w:t>
      </w:r>
    </w:p>
    <w:p w14:paraId="5A769427" w14:textId="683F5756" w:rsidR="007A276D" w:rsidRPr="007A276D" w:rsidRDefault="007A276D" w:rsidP="00AB5D7C">
      <w:pPr>
        <w:pStyle w:val="ListParagraph"/>
        <w:numPr>
          <w:ilvl w:val="0"/>
          <w:numId w:val="12"/>
        </w:numPr>
      </w:pPr>
      <w:r>
        <w:t>Want to do it</w:t>
      </w:r>
    </w:p>
    <w:p w14:paraId="7957320A" w14:textId="2BDB6042" w:rsidR="00626DCD" w:rsidRDefault="00626DCD" w:rsidP="00BD240C">
      <w:pPr>
        <w:pStyle w:val="ListParagraph"/>
      </w:pPr>
      <w:r>
        <w:t xml:space="preserve"> </w:t>
      </w:r>
    </w:p>
    <w:p w14:paraId="29F2970B" w14:textId="5399E522" w:rsidR="00401B17" w:rsidRDefault="00626DCD" w:rsidP="00626DCD">
      <w:pPr>
        <w:pStyle w:val="ListParagraph"/>
        <w:numPr>
          <w:ilvl w:val="0"/>
          <w:numId w:val="1"/>
        </w:numPr>
      </w:pPr>
      <w:r>
        <w:t>Funding primary sources</w:t>
      </w:r>
      <w:r w:rsidR="00C96295">
        <w:t>:</w:t>
      </w:r>
    </w:p>
    <w:p w14:paraId="550DD58F" w14:textId="3A4873A7" w:rsidR="00401B17" w:rsidRPr="00401B17" w:rsidRDefault="00401B17" w:rsidP="00401B17">
      <w:pPr>
        <w:pStyle w:val="ListParagraph"/>
        <w:numPr>
          <w:ilvl w:val="0"/>
          <w:numId w:val="5"/>
        </w:numPr>
        <w:rPr>
          <w:b/>
          <w:u w:val="single"/>
        </w:rPr>
      </w:pPr>
      <w:r w:rsidRPr="00401B17">
        <w:rPr>
          <w:b/>
          <w:u w:val="single"/>
        </w:rPr>
        <w:t xml:space="preserve">Hard Money Lenders: </w:t>
      </w:r>
    </w:p>
    <w:p w14:paraId="13C18D68" w14:textId="25D8826B" w:rsidR="00C96295" w:rsidRDefault="00401B17" w:rsidP="00C96295">
      <w:pPr>
        <w:pStyle w:val="ListParagraph"/>
        <w:ind w:left="1080"/>
      </w:pPr>
      <w:r>
        <w:t>List of</w:t>
      </w:r>
      <w:r w:rsidR="00C96295">
        <w:t xml:space="preserve">: </w:t>
      </w:r>
      <w:hyperlink r:id="rId8" w:history="1">
        <w:r w:rsidR="00C96295" w:rsidRPr="0040536A">
          <w:rPr>
            <w:rStyle w:val="Hyperlink"/>
          </w:rPr>
          <w:t>https://www.scotsmanguide.com/</w:t>
        </w:r>
      </w:hyperlink>
    </w:p>
    <w:p w14:paraId="77F54BA7" w14:textId="1B147C30" w:rsidR="00401B17" w:rsidRDefault="00401B17" w:rsidP="00C96295">
      <w:pPr>
        <w:ind w:left="1080"/>
      </w:pPr>
      <w:r>
        <w:t>Residential/Lenders/Hard Money/State/Dollar Amount/</w:t>
      </w:r>
      <w:proofErr w:type="gramStart"/>
      <w:r>
        <w:t>Non owner</w:t>
      </w:r>
      <w:proofErr w:type="gramEnd"/>
      <w:r>
        <w:t xml:space="preserve"> occupied or Legal entity/Property Type-Single Family/Loan Characteristic-Fix-and-Flip </w:t>
      </w:r>
    </w:p>
    <w:p w14:paraId="6839919E" w14:textId="67C0D86B" w:rsidR="00412230" w:rsidRDefault="00412230" w:rsidP="00401B17">
      <w:pPr>
        <w:pStyle w:val="ListParagraph"/>
        <w:ind w:left="1080"/>
      </w:pPr>
      <w:r>
        <w:t>Questions to ask: Points, Interest, Fees, Loan to Value</w:t>
      </w:r>
    </w:p>
    <w:p w14:paraId="6C3B75E8" w14:textId="19702B22" w:rsidR="00EF210C" w:rsidRDefault="00EF210C" w:rsidP="00401B17">
      <w:pPr>
        <w:pStyle w:val="ListParagraph"/>
        <w:ind w:left="1080"/>
      </w:pPr>
      <w:r>
        <w:t xml:space="preserve">If they tell you they can’t give you that information unless you have property just tell them I know and we both know to run the numbers and be profitable I need something to plug-in so can I get a ballpark range. </w:t>
      </w:r>
    </w:p>
    <w:p w14:paraId="6A763894" w14:textId="77777777" w:rsidR="00401B17" w:rsidRDefault="00401B17" w:rsidP="00401B17">
      <w:pPr>
        <w:pStyle w:val="ListParagraph"/>
        <w:ind w:left="1080"/>
      </w:pPr>
    </w:p>
    <w:p w14:paraId="52DE0CBF" w14:textId="4D76DBF5" w:rsidR="00401B17" w:rsidRDefault="00401B17" w:rsidP="00401B17">
      <w:pPr>
        <w:pStyle w:val="ListParagraph"/>
        <w:numPr>
          <w:ilvl w:val="0"/>
          <w:numId w:val="5"/>
        </w:numPr>
        <w:rPr>
          <w:b/>
          <w:u w:val="single"/>
        </w:rPr>
      </w:pPr>
      <w:r w:rsidRPr="00401B17">
        <w:rPr>
          <w:b/>
          <w:u w:val="single"/>
        </w:rPr>
        <w:t xml:space="preserve">Community Banks: </w:t>
      </w:r>
    </w:p>
    <w:p w14:paraId="4304F2ED" w14:textId="1CE3FA38" w:rsidR="00C7521E" w:rsidRDefault="009E72A1" w:rsidP="00C7521E">
      <w:pPr>
        <w:pStyle w:val="ListParagraph"/>
        <w:ind w:left="1080"/>
      </w:pPr>
      <w:hyperlink r:id="rId9" w:history="1">
        <w:r w:rsidR="00C7521E" w:rsidRPr="0040536A">
          <w:rPr>
            <w:rStyle w:val="Hyperlink"/>
          </w:rPr>
          <w:t>https://www.icba.org/</w:t>
        </w:r>
      </w:hyperlink>
    </w:p>
    <w:p w14:paraId="1AAE35A8" w14:textId="1926FF93" w:rsidR="00401B17" w:rsidRDefault="00401B17" w:rsidP="00C7521E">
      <w:pPr>
        <w:ind w:left="360" w:firstLine="720"/>
      </w:pPr>
      <w:r>
        <w:t xml:space="preserve">President or Vice President of Commercial Lending </w:t>
      </w:r>
    </w:p>
    <w:p w14:paraId="4B1358B2" w14:textId="53DBC7A9" w:rsidR="00401B17" w:rsidRDefault="00401B17" w:rsidP="00401B17">
      <w:pPr>
        <w:pStyle w:val="ListParagraph"/>
        <w:ind w:left="1080"/>
      </w:pPr>
      <w:r>
        <w:lastRenderedPageBreak/>
        <w:t xml:space="preserve">What is needed to qualify for a Commercial Loan – Find one that you feel you get to faster maybe bank there also </w:t>
      </w:r>
    </w:p>
    <w:p w14:paraId="31878B0B" w14:textId="50FE7D48" w:rsidR="00401B17" w:rsidRDefault="00401B17" w:rsidP="00401B17">
      <w:pPr>
        <w:pStyle w:val="ListParagraph"/>
        <w:ind w:left="1080"/>
      </w:pPr>
      <w:r>
        <w:t xml:space="preserve">Ask What Debt Coverage Ratio (DCR) they want for commercial </w:t>
      </w:r>
    </w:p>
    <w:p w14:paraId="3B4959F0" w14:textId="2D09A33D" w:rsidR="00401B17" w:rsidRDefault="00401B17" w:rsidP="00401B17">
      <w:pPr>
        <w:pStyle w:val="ListParagraph"/>
        <w:ind w:left="1080"/>
      </w:pPr>
      <w:r>
        <w:t xml:space="preserve">What they are loaning on and not loaning on for residential and commercial </w:t>
      </w:r>
    </w:p>
    <w:p w14:paraId="6EFA0554" w14:textId="31DD005F" w:rsidR="00E005B5" w:rsidRDefault="00E005B5" w:rsidP="00401B17">
      <w:pPr>
        <w:pStyle w:val="ListParagraph"/>
        <w:ind w:left="1080"/>
      </w:pPr>
      <w:r>
        <w:t>Terms and Conditions for those properties</w:t>
      </w:r>
    </w:p>
    <w:p w14:paraId="066410F6" w14:textId="745F0745" w:rsidR="00E005B5" w:rsidRDefault="00E005B5" w:rsidP="00401B17">
      <w:pPr>
        <w:pStyle w:val="ListParagraph"/>
        <w:ind w:left="1080"/>
      </w:pPr>
      <w:r>
        <w:t>Can you see CRA Book?</w:t>
      </w:r>
    </w:p>
    <w:p w14:paraId="643AB17E" w14:textId="6359B6C9" w:rsidR="00AB5D7C" w:rsidRPr="00AB5D7C" w:rsidRDefault="00AB5D7C" w:rsidP="00AB5D7C">
      <w:pPr>
        <w:pStyle w:val="ListParagraph"/>
        <w:numPr>
          <w:ilvl w:val="0"/>
          <w:numId w:val="5"/>
        </w:numPr>
        <w:rPr>
          <w:b/>
          <w:u w:val="single"/>
        </w:rPr>
      </w:pPr>
      <w:r w:rsidRPr="00AB5D7C">
        <w:rPr>
          <w:b/>
          <w:u w:val="single"/>
        </w:rPr>
        <w:t>Private Money</w:t>
      </w:r>
    </w:p>
    <w:p w14:paraId="438525CF" w14:textId="7ADF7E5F" w:rsidR="00AB5D7C" w:rsidRDefault="00AB5D7C" w:rsidP="00AB5D7C">
      <w:pPr>
        <w:pStyle w:val="ListParagraph"/>
        <w:numPr>
          <w:ilvl w:val="1"/>
          <w:numId w:val="13"/>
        </w:numPr>
      </w:pPr>
      <w:r>
        <w:t>Find the lender- Create or Current</w:t>
      </w:r>
    </w:p>
    <w:p w14:paraId="6B00015D" w14:textId="668DA007" w:rsidR="00410DC0" w:rsidRDefault="00410DC0" w:rsidP="00410DC0">
      <w:pPr>
        <w:pStyle w:val="ListParagraph"/>
        <w:numPr>
          <w:ilvl w:val="2"/>
          <w:numId w:val="13"/>
        </w:numPr>
      </w:pPr>
      <w:r>
        <w:t>Creating Lender</w:t>
      </w:r>
    </w:p>
    <w:p w14:paraId="765E42C7" w14:textId="77777777" w:rsidR="00410DC0" w:rsidRDefault="00410DC0" w:rsidP="00410DC0">
      <w:pPr>
        <w:pStyle w:val="ListParagraph"/>
        <w:numPr>
          <w:ilvl w:val="3"/>
          <w:numId w:val="13"/>
        </w:numPr>
      </w:pPr>
      <w:r>
        <w:t>Approach with Look what I learned</w:t>
      </w:r>
    </w:p>
    <w:p w14:paraId="1934CF1F" w14:textId="77777777" w:rsidR="00410DC0" w:rsidRDefault="00410DC0" w:rsidP="00410DC0">
      <w:pPr>
        <w:pStyle w:val="ListParagraph"/>
        <w:numPr>
          <w:ilvl w:val="3"/>
          <w:numId w:val="13"/>
        </w:numPr>
      </w:pPr>
      <w:r>
        <w:t>Show articles for retirement</w:t>
      </w:r>
    </w:p>
    <w:p w14:paraId="19FA916F" w14:textId="77777777" w:rsidR="00410DC0" w:rsidRDefault="00410DC0" w:rsidP="00410DC0">
      <w:pPr>
        <w:pStyle w:val="ListParagraph"/>
        <w:numPr>
          <w:ilvl w:val="4"/>
          <w:numId w:val="13"/>
        </w:numPr>
      </w:pPr>
      <w:r>
        <w:t xml:space="preserve"> </w:t>
      </w:r>
      <w:hyperlink r:id="rId10" w:anchor="2fa103ab43b9" w:history="1">
        <w:r w:rsidRPr="0040536A">
          <w:rPr>
            <w:rStyle w:val="Hyperlink"/>
          </w:rPr>
          <w:t>https://www.forbes.com/sites/halahtouryalai/2012/10/23/more-americans-say-80-is-the-new-retirement-age/#2fa103ab43b9</w:t>
        </w:r>
      </w:hyperlink>
    </w:p>
    <w:p w14:paraId="3CAA1981" w14:textId="77777777" w:rsidR="00410DC0" w:rsidRDefault="009E72A1" w:rsidP="00410DC0">
      <w:pPr>
        <w:pStyle w:val="ListParagraph"/>
        <w:numPr>
          <w:ilvl w:val="4"/>
          <w:numId w:val="13"/>
        </w:numPr>
      </w:pPr>
      <w:hyperlink r:id="rId11" w:history="1">
        <w:r w:rsidR="00410DC0" w:rsidRPr="0040536A">
          <w:rPr>
            <w:rStyle w:val="Hyperlink"/>
          </w:rPr>
          <w:t>https://nypost.com/2013/11/16/80-is-the-new-60-when-it-comes-to-retirement/</w:t>
        </w:r>
      </w:hyperlink>
    </w:p>
    <w:p w14:paraId="64A13CF5" w14:textId="77777777" w:rsidR="00410DC0" w:rsidRDefault="00410DC0" w:rsidP="00410DC0">
      <w:pPr>
        <w:pStyle w:val="ListParagraph"/>
        <w:numPr>
          <w:ilvl w:val="3"/>
          <w:numId w:val="13"/>
        </w:numPr>
      </w:pPr>
      <w:r>
        <w:t>Show Inflation</w:t>
      </w:r>
    </w:p>
    <w:p w14:paraId="18AC6DB4" w14:textId="77777777" w:rsidR="00410DC0" w:rsidRDefault="009E72A1" w:rsidP="00410DC0">
      <w:pPr>
        <w:pStyle w:val="ListParagraph"/>
        <w:numPr>
          <w:ilvl w:val="4"/>
          <w:numId w:val="13"/>
        </w:numPr>
      </w:pPr>
      <w:hyperlink r:id="rId12" w:history="1">
        <w:r w:rsidR="00410DC0" w:rsidRPr="0040536A">
          <w:rPr>
            <w:rStyle w:val="Hyperlink"/>
          </w:rPr>
          <w:t>https://www.cnbc.com/id/42551209#</w:t>
        </w:r>
      </w:hyperlink>
    </w:p>
    <w:p w14:paraId="29F95F0B" w14:textId="77777777" w:rsidR="00410DC0" w:rsidRDefault="00410DC0" w:rsidP="00410DC0">
      <w:pPr>
        <w:pStyle w:val="ListParagraph"/>
        <w:numPr>
          <w:ilvl w:val="3"/>
          <w:numId w:val="13"/>
        </w:numPr>
      </w:pPr>
      <w:r>
        <w:t xml:space="preserve">Go to inflation Calculator </w:t>
      </w:r>
    </w:p>
    <w:p w14:paraId="5EBFFBDE" w14:textId="77777777" w:rsidR="00410DC0" w:rsidRDefault="00410DC0" w:rsidP="00410DC0">
      <w:pPr>
        <w:pStyle w:val="ListParagraph"/>
        <w:numPr>
          <w:ilvl w:val="4"/>
          <w:numId w:val="13"/>
        </w:numPr>
      </w:pPr>
      <w:r w:rsidRPr="00410DC0">
        <w:t>https://www.vertex42.com/Calculators/inflation-calculator.html</w:t>
      </w:r>
    </w:p>
    <w:p w14:paraId="062E4972" w14:textId="77777777" w:rsidR="00410DC0" w:rsidRDefault="00410DC0" w:rsidP="00410DC0">
      <w:pPr>
        <w:pStyle w:val="ListParagraph"/>
        <w:numPr>
          <w:ilvl w:val="3"/>
          <w:numId w:val="13"/>
        </w:numPr>
      </w:pPr>
      <w:r>
        <w:t>Retirement Gamble 25:44</w:t>
      </w:r>
    </w:p>
    <w:p w14:paraId="38C44D11" w14:textId="77777777" w:rsidR="00410DC0" w:rsidRDefault="009E72A1" w:rsidP="00410DC0">
      <w:pPr>
        <w:pStyle w:val="ListParagraph"/>
        <w:numPr>
          <w:ilvl w:val="4"/>
          <w:numId w:val="13"/>
        </w:numPr>
      </w:pPr>
      <w:hyperlink r:id="rId13" w:history="1">
        <w:r w:rsidR="00410DC0" w:rsidRPr="0040536A">
          <w:rPr>
            <w:rStyle w:val="Hyperlink"/>
          </w:rPr>
          <w:t>https://www.youtube.com/watch?v=ok1S8NHUiX8</w:t>
        </w:r>
      </w:hyperlink>
    </w:p>
    <w:p w14:paraId="62410FF9" w14:textId="4185F5DC" w:rsidR="00410DC0" w:rsidRDefault="00410DC0" w:rsidP="00410DC0">
      <w:pPr>
        <w:pStyle w:val="ListParagraph"/>
        <w:numPr>
          <w:ilvl w:val="2"/>
          <w:numId w:val="13"/>
        </w:numPr>
      </w:pPr>
      <w:r>
        <w:t>Current Lenders</w:t>
      </w:r>
    </w:p>
    <w:p w14:paraId="12128464" w14:textId="77777777" w:rsidR="00C96295" w:rsidRDefault="00C96295" w:rsidP="00C96295">
      <w:pPr>
        <w:pStyle w:val="ListParagraph"/>
        <w:numPr>
          <w:ilvl w:val="3"/>
          <w:numId w:val="13"/>
        </w:numPr>
      </w:pPr>
      <w:r>
        <w:t>Download list from list brokers (Google List brokers private money)</w:t>
      </w:r>
    </w:p>
    <w:p w14:paraId="5C850E00" w14:textId="701E8F6F" w:rsidR="00C96295" w:rsidRDefault="00C96295" w:rsidP="00C96295">
      <w:pPr>
        <w:pStyle w:val="ListParagraph"/>
        <w:numPr>
          <w:ilvl w:val="3"/>
          <w:numId w:val="13"/>
        </w:numPr>
      </w:pPr>
      <w:r>
        <w:t xml:space="preserve">Send postcard “dude your current investments make you 15% return if not go to www. Whatever the name of your squeeze page is.com </w:t>
      </w:r>
    </w:p>
    <w:p w14:paraId="5F717DEC" w14:textId="643ECDE5" w:rsidR="00C96295" w:rsidRDefault="00C96295" w:rsidP="00C96295">
      <w:pPr>
        <w:pStyle w:val="ListParagraph"/>
        <w:numPr>
          <w:ilvl w:val="3"/>
          <w:numId w:val="13"/>
        </w:numPr>
      </w:pPr>
      <w:r>
        <w:t>Have a CRM</w:t>
      </w:r>
    </w:p>
    <w:p w14:paraId="586DAD18" w14:textId="7B2BE39D" w:rsidR="00C96295" w:rsidRDefault="00C96295" w:rsidP="00C96295">
      <w:pPr>
        <w:pStyle w:val="ListParagraph"/>
        <w:numPr>
          <w:ilvl w:val="3"/>
          <w:numId w:val="13"/>
        </w:numPr>
      </w:pPr>
      <w:r>
        <w:t>Send out mass text message “$</w:t>
      </w:r>
      <w:proofErr w:type="spellStart"/>
      <w:r>
        <w:t>xxxxxx</w:t>
      </w:r>
      <w:proofErr w:type="spellEnd"/>
      <w:r>
        <w:t xml:space="preserve"> needed 15% return sending out to </w:t>
      </w:r>
      <w:proofErr w:type="spellStart"/>
      <w:r>
        <w:t>xxxx</w:t>
      </w:r>
      <w:proofErr w:type="spellEnd"/>
      <w:r>
        <w:t xml:space="preserve"> amount of people)”</w:t>
      </w:r>
    </w:p>
    <w:p w14:paraId="5DC7FDC9" w14:textId="56160E6F" w:rsidR="00C96295" w:rsidRDefault="00C96295" w:rsidP="00C96295">
      <w:pPr>
        <w:pStyle w:val="ListParagraph"/>
        <w:numPr>
          <w:ilvl w:val="3"/>
          <w:numId w:val="13"/>
        </w:numPr>
      </w:pPr>
      <w:r>
        <w:t>Remember:</w:t>
      </w:r>
    </w:p>
    <w:p w14:paraId="043C2601" w14:textId="5ED60565" w:rsidR="00410DC0" w:rsidRDefault="00C96295" w:rsidP="00C96295">
      <w:pPr>
        <w:pStyle w:val="ListParagraph"/>
        <w:ind w:left="2880"/>
      </w:pPr>
      <w:r>
        <w:rPr>
          <w:noProof/>
        </w:rPr>
        <w:drawing>
          <wp:inline distT="0" distB="0" distL="0" distR="0" wp14:anchorId="041449F1" wp14:editId="196550B6">
            <wp:extent cx="1590085" cy="1025861"/>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1-10 at 12.30.31 P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24505" cy="1048067"/>
                    </a:xfrm>
                    <a:prstGeom prst="rect">
                      <a:avLst/>
                    </a:prstGeom>
                  </pic:spPr>
                </pic:pic>
              </a:graphicData>
            </a:graphic>
          </wp:inline>
        </w:drawing>
      </w:r>
    </w:p>
    <w:p w14:paraId="4CD48267" w14:textId="1B1E5604" w:rsidR="00410DC0" w:rsidRDefault="00410DC0" w:rsidP="00410DC0"/>
    <w:p w14:paraId="66084266" w14:textId="61D47F89" w:rsidR="00AB5D7C" w:rsidRDefault="00AB5D7C" w:rsidP="00C96295">
      <w:pPr>
        <w:pStyle w:val="ListParagraph"/>
        <w:ind w:left="2160"/>
      </w:pPr>
    </w:p>
    <w:p w14:paraId="65E838D7" w14:textId="4137683F" w:rsidR="00AB5D7C" w:rsidRDefault="00AB5D7C" w:rsidP="00AB5D7C">
      <w:pPr>
        <w:pStyle w:val="ListParagraph"/>
        <w:numPr>
          <w:ilvl w:val="1"/>
          <w:numId w:val="13"/>
        </w:numPr>
      </w:pPr>
      <w:r>
        <w:t>Meeting-Terms and Conditions</w:t>
      </w:r>
    </w:p>
    <w:p w14:paraId="05A71EB8" w14:textId="0AC5B60D" w:rsidR="00C96295" w:rsidRDefault="00C96295" w:rsidP="00C96295">
      <w:pPr>
        <w:pStyle w:val="ListParagraph"/>
        <w:numPr>
          <w:ilvl w:val="2"/>
          <w:numId w:val="13"/>
        </w:numPr>
      </w:pPr>
      <w:r>
        <w:t>Length of Loan</w:t>
      </w:r>
    </w:p>
    <w:p w14:paraId="5DE5D847" w14:textId="732914CC" w:rsidR="00C96295" w:rsidRDefault="00C96295" w:rsidP="00C96295">
      <w:pPr>
        <w:pStyle w:val="ListParagraph"/>
        <w:numPr>
          <w:ilvl w:val="2"/>
          <w:numId w:val="13"/>
        </w:numPr>
      </w:pPr>
      <w:r>
        <w:t>Interest Rate</w:t>
      </w:r>
    </w:p>
    <w:p w14:paraId="0A0FC408" w14:textId="08C04F7F" w:rsidR="00C96295" w:rsidRDefault="00C96295" w:rsidP="00C96295">
      <w:pPr>
        <w:pStyle w:val="ListParagraph"/>
        <w:numPr>
          <w:ilvl w:val="2"/>
          <w:numId w:val="13"/>
        </w:numPr>
      </w:pPr>
      <w:r>
        <w:t>Payment terms</w:t>
      </w:r>
    </w:p>
    <w:p w14:paraId="18D97EA1" w14:textId="7D88228E" w:rsidR="00AB5D7C" w:rsidRDefault="00AB5D7C" w:rsidP="00AB5D7C">
      <w:pPr>
        <w:pStyle w:val="ListParagraph"/>
        <w:numPr>
          <w:ilvl w:val="1"/>
          <w:numId w:val="13"/>
        </w:numPr>
      </w:pPr>
      <w:r>
        <w:t xml:space="preserve">Identify property </w:t>
      </w:r>
      <w:r w:rsidR="00C96295">
        <w:t xml:space="preserve">– Send out Mass text message </w:t>
      </w:r>
    </w:p>
    <w:p w14:paraId="6ADB96E4" w14:textId="77777777" w:rsidR="00AB5D7C" w:rsidRDefault="00AB5D7C" w:rsidP="00AB5D7C">
      <w:pPr>
        <w:pStyle w:val="ListParagraph"/>
        <w:numPr>
          <w:ilvl w:val="1"/>
          <w:numId w:val="13"/>
        </w:numPr>
      </w:pPr>
      <w:r>
        <w:t>Sign Docs and Close (Attorney Office or Closing Company)</w:t>
      </w:r>
    </w:p>
    <w:p w14:paraId="05388FB5" w14:textId="77777777" w:rsidR="00AB5D7C" w:rsidRPr="00401B17" w:rsidRDefault="00AB5D7C" w:rsidP="00AB5D7C">
      <w:pPr>
        <w:pStyle w:val="ListParagraph"/>
        <w:numPr>
          <w:ilvl w:val="2"/>
          <w:numId w:val="13"/>
        </w:numPr>
        <w:rPr>
          <w:b/>
        </w:rPr>
      </w:pPr>
      <w:r w:rsidRPr="00401B17">
        <w:rPr>
          <w:b/>
        </w:rPr>
        <w:t>Promissory Note- Attorney (Secures)</w:t>
      </w:r>
    </w:p>
    <w:p w14:paraId="65EDD55D" w14:textId="77777777" w:rsidR="00AB5D7C" w:rsidRPr="00401B17" w:rsidRDefault="00AB5D7C" w:rsidP="00AB5D7C">
      <w:pPr>
        <w:pStyle w:val="ListParagraph"/>
        <w:numPr>
          <w:ilvl w:val="2"/>
          <w:numId w:val="13"/>
        </w:numPr>
        <w:rPr>
          <w:b/>
        </w:rPr>
      </w:pPr>
      <w:r w:rsidRPr="00401B17">
        <w:rPr>
          <w:rFonts w:hint="cs"/>
          <w:b/>
        </w:rPr>
        <w:t>Hazard Insurance Policy-Insurance Agent (Insures)</w:t>
      </w:r>
    </w:p>
    <w:p w14:paraId="701F3CFB" w14:textId="77777777" w:rsidR="00AB5D7C" w:rsidRPr="00401B17" w:rsidRDefault="00AB5D7C" w:rsidP="00AB5D7C">
      <w:pPr>
        <w:pStyle w:val="ListParagraph"/>
        <w:numPr>
          <w:ilvl w:val="2"/>
          <w:numId w:val="13"/>
        </w:numPr>
        <w:rPr>
          <w:b/>
        </w:rPr>
      </w:pPr>
      <w:r w:rsidRPr="00401B17">
        <w:rPr>
          <w:rFonts w:hint="cs"/>
          <w:b/>
        </w:rPr>
        <w:t>Listed as “Loss Payee”</w:t>
      </w:r>
    </w:p>
    <w:p w14:paraId="79734E1C" w14:textId="77777777" w:rsidR="00AB5D7C" w:rsidRPr="00401B17" w:rsidRDefault="00AB5D7C" w:rsidP="00AB5D7C">
      <w:pPr>
        <w:pStyle w:val="ListParagraph"/>
        <w:numPr>
          <w:ilvl w:val="2"/>
          <w:numId w:val="13"/>
        </w:numPr>
        <w:rPr>
          <w:b/>
        </w:rPr>
      </w:pPr>
      <w:r w:rsidRPr="00401B17">
        <w:rPr>
          <w:b/>
        </w:rPr>
        <w:lastRenderedPageBreak/>
        <w:t xml:space="preserve">Mortgage Deed or Deed of Trust- Closing Attorney or Title </w:t>
      </w:r>
      <w:proofErr w:type="gramStart"/>
      <w:r w:rsidRPr="00401B17">
        <w:rPr>
          <w:b/>
        </w:rPr>
        <w:t>Company  (</w:t>
      </w:r>
      <w:proofErr w:type="gramEnd"/>
      <w:r w:rsidRPr="00401B17">
        <w:rPr>
          <w:b/>
        </w:rPr>
        <w:t>Collateralize)</w:t>
      </w:r>
    </w:p>
    <w:p w14:paraId="57887BC9" w14:textId="77777777" w:rsidR="00AB5D7C" w:rsidRDefault="00AB5D7C" w:rsidP="00AB5D7C">
      <w:pPr>
        <w:pStyle w:val="ListParagraph"/>
        <w:ind w:left="1080"/>
      </w:pPr>
    </w:p>
    <w:p w14:paraId="2A01B25A" w14:textId="77777777" w:rsidR="00AB5D7C" w:rsidRDefault="00AB5D7C" w:rsidP="00AB5D7C">
      <w:pPr>
        <w:pStyle w:val="ListParagraph"/>
        <w:numPr>
          <w:ilvl w:val="1"/>
          <w:numId w:val="13"/>
        </w:numPr>
      </w:pPr>
      <w:r>
        <w:t>Wholesale or Rehab</w:t>
      </w:r>
    </w:p>
    <w:p w14:paraId="1E23E27E" w14:textId="77777777" w:rsidR="00AB5D7C" w:rsidRDefault="00AB5D7C" w:rsidP="00AB5D7C">
      <w:pPr>
        <w:pStyle w:val="ListParagraph"/>
        <w:numPr>
          <w:ilvl w:val="1"/>
          <w:numId w:val="13"/>
        </w:numPr>
      </w:pPr>
      <w:r>
        <w:t xml:space="preserve">Pay the lender </w:t>
      </w:r>
    </w:p>
    <w:p w14:paraId="61B4AD4D" w14:textId="13F36111" w:rsidR="00AB5D7C" w:rsidRDefault="00AB5D7C" w:rsidP="00AB5D7C">
      <w:pPr>
        <w:pStyle w:val="ListParagraph"/>
      </w:pPr>
    </w:p>
    <w:p w14:paraId="6B693F48" w14:textId="77777777" w:rsidR="00AB5D7C" w:rsidRDefault="00AB5D7C" w:rsidP="00AB5D7C">
      <w:pPr>
        <w:pStyle w:val="ListParagraph"/>
      </w:pPr>
    </w:p>
    <w:p w14:paraId="7CA6E710" w14:textId="06855DBE" w:rsidR="00AB5D7C" w:rsidRDefault="00AB5D7C" w:rsidP="00AB5D7C"/>
    <w:p w14:paraId="306AA36D" w14:textId="07B9A56D" w:rsidR="00E005B5" w:rsidRDefault="00E005B5" w:rsidP="00E005B5">
      <w:pPr>
        <w:pStyle w:val="ListParagraph"/>
        <w:numPr>
          <w:ilvl w:val="0"/>
          <w:numId w:val="5"/>
        </w:numPr>
        <w:rPr>
          <w:b/>
          <w:u w:val="single"/>
        </w:rPr>
      </w:pPr>
      <w:r w:rsidRPr="00E005B5">
        <w:rPr>
          <w:b/>
          <w:u w:val="single"/>
        </w:rPr>
        <w:t>Gap Funding:</w:t>
      </w:r>
      <w:r>
        <w:rPr>
          <w:b/>
          <w:u w:val="single"/>
        </w:rPr>
        <w:t xml:space="preserve"> Options </w:t>
      </w:r>
    </w:p>
    <w:p w14:paraId="780BECF5" w14:textId="7C6E9396" w:rsidR="00E005B5" w:rsidRDefault="00E005B5" w:rsidP="00E005B5">
      <w:pPr>
        <w:pStyle w:val="ListParagraph"/>
        <w:numPr>
          <w:ilvl w:val="0"/>
          <w:numId w:val="6"/>
        </w:numPr>
      </w:pPr>
      <w:r>
        <w:t>Retirement accounts (personal or from other</w:t>
      </w:r>
      <w:r w:rsidR="00C7521E">
        <w:t>s</w:t>
      </w:r>
      <w:r>
        <w:t xml:space="preserve"> PML)</w:t>
      </w:r>
    </w:p>
    <w:p w14:paraId="31AFDD23" w14:textId="2586E480" w:rsidR="00E005B5" w:rsidRDefault="00E005B5" w:rsidP="00E005B5">
      <w:pPr>
        <w:pStyle w:val="ListParagraph"/>
        <w:numPr>
          <w:ilvl w:val="0"/>
          <w:numId w:val="6"/>
        </w:numPr>
      </w:pPr>
      <w:r>
        <w:t xml:space="preserve">Equity Lines of Credit </w:t>
      </w:r>
    </w:p>
    <w:p w14:paraId="42F8D7C5" w14:textId="330C5265" w:rsidR="00E005B5" w:rsidRDefault="00E005B5" w:rsidP="00E005B5">
      <w:pPr>
        <w:pStyle w:val="ListParagraph"/>
        <w:numPr>
          <w:ilvl w:val="0"/>
          <w:numId w:val="6"/>
        </w:numPr>
      </w:pPr>
      <w:r>
        <w:t>Peer-to-Peer Lending (online search)</w:t>
      </w:r>
    </w:p>
    <w:p w14:paraId="7AC1B585" w14:textId="610352C1" w:rsidR="00E005B5" w:rsidRDefault="00E005B5" w:rsidP="00E005B5">
      <w:pPr>
        <w:pStyle w:val="ListParagraph"/>
        <w:numPr>
          <w:ilvl w:val="0"/>
          <w:numId w:val="6"/>
        </w:numPr>
      </w:pPr>
      <w:r>
        <w:t xml:space="preserve">Creative Financing (using one of the above to make payments then getting a loan from Hard Money Lender or Bank) </w:t>
      </w:r>
    </w:p>
    <w:p w14:paraId="578A9E90" w14:textId="24AF263B" w:rsidR="00011A73" w:rsidRDefault="00011A73" w:rsidP="00E005B5">
      <w:pPr>
        <w:pStyle w:val="ListParagraph"/>
        <w:numPr>
          <w:ilvl w:val="0"/>
          <w:numId w:val="6"/>
        </w:numPr>
      </w:pPr>
      <w:r>
        <w:t xml:space="preserve">Owner Financing </w:t>
      </w:r>
    </w:p>
    <w:p w14:paraId="1C4A4BFF" w14:textId="20BBD5BC" w:rsidR="00011A73" w:rsidRPr="00E005B5" w:rsidRDefault="00011A73" w:rsidP="00E005B5">
      <w:pPr>
        <w:pStyle w:val="ListParagraph"/>
        <w:numPr>
          <w:ilvl w:val="0"/>
          <w:numId w:val="6"/>
        </w:numPr>
      </w:pPr>
      <w:proofErr w:type="spellStart"/>
      <w:r>
        <w:t>Heloc</w:t>
      </w:r>
      <w:proofErr w:type="spellEnd"/>
      <w:r>
        <w:t xml:space="preserve"> </w:t>
      </w:r>
    </w:p>
    <w:p w14:paraId="33D42F49" w14:textId="5C70A042" w:rsidR="00EF210C" w:rsidRDefault="00E005B5" w:rsidP="00EF210C">
      <w:pPr>
        <w:pStyle w:val="ListParagraph"/>
        <w:ind w:left="1080"/>
      </w:pPr>
      <w:r>
        <w:t xml:space="preserve"> </w:t>
      </w:r>
    </w:p>
    <w:p w14:paraId="03F7EE1F" w14:textId="2CB94EF2" w:rsidR="00E005B5" w:rsidRDefault="00011A73" w:rsidP="00C7521E">
      <w:pPr>
        <w:pStyle w:val="ListParagraph"/>
        <w:numPr>
          <w:ilvl w:val="0"/>
          <w:numId w:val="1"/>
        </w:numPr>
      </w:pPr>
      <w:r>
        <w:t xml:space="preserve">“Getting a Yes” </w:t>
      </w:r>
      <w:r w:rsidR="00E005B5">
        <w:t>Tool:</w:t>
      </w:r>
    </w:p>
    <w:p w14:paraId="1A4D3C84" w14:textId="77777777" w:rsidR="00E005B5" w:rsidRPr="00C7521E" w:rsidRDefault="00E005B5" w:rsidP="00C96295">
      <w:pPr>
        <w:pStyle w:val="NormalWeb"/>
        <w:spacing w:before="0" w:beforeAutospacing="0" w:after="0" w:afterAutospacing="0"/>
        <w:ind w:left="720" w:firstLine="720"/>
        <w:textAlignment w:val="baseline"/>
        <w:rPr>
          <w:rFonts w:asciiTheme="minorHAnsi" w:hAnsiTheme="minorHAnsi" w:cstheme="minorHAnsi"/>
          <w:sz w:val="22"/>
          <w:szCs w:val="22"/>
        </w:rPr>
      </w:pPr>
      <w:r w:rsidRPr="00C7521E">
        <w:rPr>
          <w:rFonts w:asciiTheme="minorHAnsi" w:eastAsia="ヒラギノ角ゴ ProN W3" w:hAnsiTheme="minorHAnsi" w:cstheme="minorHAnsi"/>
          <w:color w:val="000000"/>
          <w:kern w:val="24"/>
          <w:sz w:val="22"/>
          <w:szCs w:val="22"/>
        </w:rPr>
        <w:t>Lists</w:t>
      </w:r>
    </w:p>
    <w:p w14:paraId="20175FA2" w14:textId="77777777" w:rsidR="00E005B5" w:rsidRPr="00C7521E" w:rsidRDefault="00E005B5" w:rsidP="00C96295">
      <w:pPr>
        <w:pStyle w:val="NormalWeb"/>
        <w:spacing w:before="0" w:beforeAutospacing="0" w:after="0" w:afterAutospacing="0"/>
        <w:ind w:left="720" w:firstLine="720"/>
        <w:textAlignment w:val="baseline"/>
        <w:rPr>
          <w:rFonts w:asciiTheme="minorHAnsi" w:hAnsiTheme="minorHAnsi" w:cstheme="minorHAnsi"/>
          <w:sz w:val="22"/>
          <w:szCs w:val="22"/>
        </w:rPr>
      </w:pPr>
      <w:r w:rsidRPr="00C7521E">
        <w:rPr>
          <w:rFonts w:asciiTheme="minorHAnsi" w:eastAsia="ヒラギノ角ゴ ProN W3" w:hAnsiTheme="minorHAnsi" w:cstheme="minorHAnsi"/>
          <w:color w:val="000000"/>
          <w:kern w:val="24"/>
          <w:sz w:val="22"/>
          <w:szCs w:val="22"/>
        </w:rPr>
        <w:t>Marketing Collateral</w:t>
      </w:r>
    </w:p>
    <w:p w14:paraId="3BBC8EDC" w14:textId="77777777" w:rsidR="00E005B5" w:rsidRPr="00C7521E" w:rsidRDefault="00E005B5" w:rsidP="00C96295">
      <w:pPr>
        <w:pStyle w:val="NormalWeb"/>
        <w:spacing w:before="0" w:beforeAutospacing="0" w:after="0" w:afterAutospacing="0"/>
        <w:ind w:left="720" w:firstLine="720"/>
        <w:textAlignment w:val="baseline"/>
        <w:rPr>
          <w:rFonts w:asciiTheme="minorHAnsi" w:hAnsiTheme="minorHAnsi" w:cstheme="minorHAnsi"/>
          <w:sz w:val="22"/>
          <w:szCs w:val="22"/>
        </w:rPr>
      </w:pPr>
      <w:r w:rsidRPr="00C7521E">
        <w:rPr>
          <w:rFonts w:asciiTheme="minorHAnsi" w:eastAsia="ヒラギノ角ゴ ProN W3" w:hAnsiTheme="minorHAnsi" w:cstheme="minorHAnsi"/>
          <w:color w:val="000000"/>
          <w:kern w:val="24"/>
          <w:sz w:val="22"/>
          <w:szCs w:val="22"/>
        </w:rPr>
        <w:t>Squeeze pages</w:t>
      </w:r>
    </w:p>
    <w:p w14:paraId="4BC172ED" w14:textId="77777777" w:rsidR="00E005B5" w:rsidRPr="00C7521E" w:rsidRDefault="00E005B5" w:rsidP="00C96295">
      <w:pPr>
        <w:pStyle w:val="NormalWeb"/>
        <w:spacing w:before="0" w:beforeAutospacing="0" w:after="0" w:afterAutospacing="0"/>
        <w:ind w:left="720" w:firstLine="720"/>
        <w:textAlignment w:val="baseline"/>
        <w:rPr>
          <w:rFonts w:asciiTheme="minorHAnsi" w:hAnsiTheme="minorHAnsi" w:cstheme="minorHAnsi"/>
          <w:sz w:val="22"/>
          <w:szCs w:val="22"/>
        </w:rPr>
      </w:pPr>
      <w:r w:rsidRPr="00C7521E">
        <w:rPr>
          <w:rFonts w:asciiTheme="minorHAnsi" w:eastAsia="ヒラギノ角ゴ ProN W3" w:hAnsiTheme="minorHAnsi" w:cstheme="minorHAnsi"/>
          <w:color w:val="000000"/>
          <w:kern w:val="24"/>
          <w:sz w:val="22"/>
          <w:szCs w:val="22"/>
        </w:rPr>
        <w:t>Credibility Packets</w:t>
      </w:r>
    </w:p>
    <w:p w14:paraId="5762C23E" w14:textId="77777777" w:rsidR="00E005B5" w:rsidRPr="00C7521E" w:rsidRDefault="00E005B5" w:rsidP="00C96295">
      <w:pPr>
        <w:pStyle w:val="NormalWeb"/>
        <w:spacing w:before="0" w:beforeAutospacing="0" w:after="0" w:afterAutospacing="0"/>
        <w:ind w:left="720" w:firstLine="720"/>
        <w:textAlignment w:val="baseline"/>
        <w:rPr>
          <w:rFonts w:asciiTheme="minorHAnsi" w:hAnsiTheme="minorHAnsi" w:cstheme="minorHAnsi"/>
          <w:sz w:val="22"/>
          <w:szCs w:val="22"/>
        </w:rPr>
      </w:pPr>
      <w:r w:rsidRPr="00C7521E">
        <w:rPr>
          <w:rFonts w:asciiTheme="minorHAnsi" w:eastAsia="ヒラギノ角ゴ ProN W3" w:hAnsiTheme="minorHAnsi" w:cstheme="minorHAnsi"/>
          <w:color w:val="000000"/>
          <w:kern w:val="24"/>
          <w:sz w:val="22"/>
          <w:szCs w:val="22"/>
        </w:rPr>
        <w:t>Power Points</w:t>
      </w:r>
    </w:p>
    <w:p w14:paraId="02C29DB1" w14:textId="77777777" w:rsidR="00E005B5" w:rsidRPr="00C7521E" w:rsidRDefault="00E005B5" w:rsidP="00C96295">
      <w:pPr>
        <w:pStyle w:val="NormalWeb"/>
        <w:spacing w:before="0" w:beforeAutospacing="0" w:after="0" w:afterAutospacing="0"/>
        <w:ind w:left="720" w:firstLine="720"/>
        <w:textAlignment w:val="baseline"/>
        <w:rPr>
          <w:rFonts w:asciiTheme="minorHAnsi" w:hAnsiTheme="minorHAnsi" w:cstheme="minorHAnsi"/>
          <w:sz w:val="22"/>
          <w:szCs w:val="22"/>
        </w:rPr>
      </w:pPr>
      <w:r w:rsidRPr="00C7521E">
        <w:rPr>
          <w:rFonts w:asciiTheme="minorHAnsi" w:eastAsia="ヒラギノ角ゴ ProN W3" w:hAnsiTheme="minorHAnsi" w:cstheme="minorHAnsi"/>
          <w:color w:val="000000"/>
          <w:kern w:val="24"/>
          <w:sz w:val="22"/>
          <w:szCs w:val="22"/>
        </w:rPr>
        <w:t>Scripts</w:t>
      </w:r>
    </w:p>
    <w:p w14:paraId="7F28489E" w14:textId="77777777" w:rsidR="00E005B5" w:rsidRPr="00C7521E" w:rsidRDefault="00E005B5" w:rsidP="00C96295">
      <w:pPr>
        <w:pStyle w:val="NormalWeb"/>
        <w:spacing w:before="0" w:beforeAutospacing="0" w:after="0" w:afterAutospacing="0"/>
        <w:ind w:left="720" w:firstLine="720"/>
        <w:textAlignment w:val="baseline"/>
        <w:rPr>
          <w:rFonts w:asciiTheme="minorHAnsi" w:hAnsiTheme="minorHAnsi" w:cstheme="minorHAnsi"/>
          <w:sz w:val="22"/>
          <w:szCs w:val="22"/>
        </w:rPr>
      </w:pPr>
      <w:r w:rsidRPr="00C7521E">
        <w:rPr>
          <w:rFonts w:asciiTheme="minorHAnsi" w:eastAsia="ヒラギノ角ゴ ProN W3" w:hAnsiTheme="minorHAnsi" w:cstheme="minorHAnsi"/>
          <w:color w:val="000000"/>
          <w:kern w:val="24"/>
          <w:sz w:val="22"/>
          <w:szCs w:val="22"/>
        </w:rPr>
        <w:t>Sop</w:t>
      </w:r>
    </w:p>
    <w:p w14:paraId="4776D3E1" w14:textId="69053597" w:rsidR="00E005B5" w:rsidRPr="00C7521E" w:rsidRDefault="00E005B5" w:rsidP="00C96295">
      <w:pPr>
        <w:pStyle w:val="NormalWeb"/>
        <w:spacing w:before="0" w:beforeAutospacing="0" w:after="0" w:afterAutospacing="0"/>
        <w:ind w:left="720" w:firstLine="720"/>
        <w:textAlignment w:val="baseline"/>
        <w:rPr>
          <w:rFonts w:asciiTheme="minorHAnsi" w:eastAsia="ヒラギノ角ゴ ProN W3" w:hAnsiTheme="minorHAnsi" w:cstheme="minorHAnsi"/>
          <w:color w:val="000000"/>
          <w:kern w:val="24"/>
          <w:sz w:val="22"/>
          <w:szCs w:val="22"/>
        </w:rPr>
      </w:pPr>
      <w:r w:rsidRPr="00C7521E">
        <w:rPr>
          <w:rFonts w:asciiTheme="minorHAnsi" w:eastAsia="ヒラギノ角ゴ ProN W3" w:hAnsiTheme="minorHAnsi" w:cstheme="minorHAnsi"/>
          <w:color w:val="000000"/>
          <w:kern w:val="24"/>
          <w:sz w:val="22"/>
          <w:szCs w:val="22"/>
        </w:rPr>
        <w:t>Checklists</w:t>
      </w:r>
    </w:p>
    <w:p w14:paraId="07E5D300" w14:textId="5EF8C532" w:rsidR="00011A73" w:rsidRPr="00C7521E" w:rsidRDefault="00011A73" w:rsidP="00C96295">
      <w:pPr>
        <w:pStyle w:val="NormalWeb"/>
        <w:spacing w:before="0" w:beforeAutospacing="0" w:after="0" w:afterAutospacing="0"/>
        <w:ind w:left="720" w:firstLine="720"/>
        <w:textAlignment w:val="baseline"/>
        <w:rPr>
          <w:rFonts w:asciiTheme="minorHAnsi" w:hAnsiTheme="minorHAnsi" w:cstheme="minorHAnsi"/>
          <w:sz w:val="22"/>
          <w:szCs w:val="22"/>
        </w:rPr>
      </w:pPr>
      <w:r w:rsidRPr="00C7521E">
        <w:rPr>
          <w:rFonts w:asciiTheme="minorHAnsi" w:hAnsiTheme="minorHAnsi" w:cstheme="minorHAnsi"/>
          <w:sz w:val="22"/>
          <w:szCs w:val="22"/>
        </w:rPr>
        <w:t>Squeeze Pages</w:t>
      </w:r>
    </w:p>
    <w:p w14:paraId="08B1F7C5" w14:textId="0E6498A3" w:rsidR="00011A73" w:rsidRPr="00C7521E" w:rsidRDefault="00011A73" w:rsidP="00C96295">
      <w:pPr>
        <w:pStyle w:val="NormalWeb"/>
        <w:spacing w:before="0" w:beforeAutospacing="0" w:after="0" w:afterAutospacing="0"/>
        <w:ind w:left="720" w:firstLine="720"/>
        <w:textAlignment w:val="baseline"/>
        <w:rPr>
          <w:rFonts w:asciiTheme="minorHAnsi" w:hAnsiTheme="minorHAnsi" w:cstheme="minorHAnsi"/>
          <w:sz w:val="22"/>
          <w:szCs w:val="22"/>
        </w:rPr>
      </w:pPr>
      <w:r w:rsidRPr="00C7521E">
        <w:rPr>
          <w:rFonts w:asciiTheme="minorHAnsi" w:hAnsiTheme="minorHAnsi" w:cstheme="minorHAnsi"/>
          <w:sz w:val="22"/>
          <w:szCs w:val="22"/>
        </w:rPr>
        <w:t xml:space="preserve">Main Website </w:t>
      </w:r>
    </w:p>
    <w:p w14:paraId="44405E03" w14:textId="5E6E6A85" w:rsidR="00011A73" w:rsidRPr="00C7521E" w:rsidRDefault="00011A73" w:rsidP="00C96295">
      <w:pPr>
        <w:pStyle w:val="NormalWeb"/>
        <w:spacing w:before="0" w:beforeAutospacing="0" w:after="0" w:afterAutospacing="0"/>
        <w:ind w:left="720" w:firstLine="720"/>
        <w:textAlignment w:val="baseline"/>
        <w:rPr>
          <w:rFonts w:asciiTheme="minorHAnsi" w:hAnsiTheme="minorHAnsi" w:cstheme="minorHAnsi"/>
          <w:sz w:val="22"/>
          <w:szCs w:val="22"/>
        </w:rPr>
      </w:pPr>
      <w:r w:rsidRPr="00C7521E">
        <w:rPr>
          <w:rFonts w:asciiTheme="minorHAnsi" w:hAnsiTheme="minorHAnsi" w:cstheme="minorHAnsi"/>
          <w:sz w:val="22"/>
          <w:szCs w:val="22"/>
        </w:rPr>
        <w:t>CRM</w:t>
      </w:r>
    </w:p>
    <w:p w14:paraId="4CF95CF6" w14:textId="30AF7AF5" w:rsidR="00011A73" w:rsidRPr="00C7521E" w:rsidRDefault="00011A73" w:rsidP="00C96295">
      <w:pPr>
        <w:pStyle w:val="NormalWeb"/>
        <w:spacing w:before="0" w:beforeAutospacing="0" w:after="0" w:afterAutospacing="0"/>
        <w:ind w:left="720" w:firstLine="720"/>
        <w:textAlignment w:val="baseline"/>
        <w:rPr>
          <w:rFonts w:asciiTheme="minorHAnsi" w:hAnsiTheme="minorHAnsi" w:cstheme="minorHAnsi"/>
          <w:sz w:val="22"/>
          <w:szCs w:val="22"/>
        </w:rPr>
      </w:pPr>
      <w:r w:rsidRPr="00C7521E">
        <w:rPr>
          <w:rFonts w:asciiTheme="minorHAnsi" w:hAnsiTheme="minorHAnsi" w:cstheme="minorHAnsi"/>
          <w:sz w:val="22"/>
          <w:szCs w:val="22"/>
        </w:rPr>
        <w:t xml:space="preserve">Templates </w:t>
      </w:r>
    </w:p>
    <w:p w14:paraId="450E740C" w14:textId="77777777" w:rsidR="00E005B5" w:rsidRDefault="00E005B5" w:rsidP="00E005B5">
      <w:pPr>
        <w:pStyle w:val="ListParagraph"/>
      </w:pPr>
    </w:p>
    <w:p w14:paraId="45C05B23" w14:textId="4480F567" w:rsidR="00626DCD" w:rsidRDefault="00E005B5" w:rsidP="00C7521E">
      <w:pPr>
        <w:pStyle w:val="ListParagraph"/>
        <w:numPr>
          <w:ilvl w:val="0"/>
          <w:numId w:val="1"/>
        </w:numPr>
      </w:pPr>
      <w:r>
        <w:t xml:space="preserve">Loan Packet </w:t>
      </w:r>
    </w:p>
    <w:p w14:paraId="1BBA977E" w14:textId="0E91C332" w:rsidR="000659DD" w:rsidRDefault="000659DD" w:rsidP="000659DD">
      <w:pPr>
        <w:pStyle w:val="ListParagraph"/>
      </w:pPr>
      <w:r>
        <w:rPr>
          <w:noProof/>
        </w:rPr>
        <w:drawing>
          <wp:inline distT="0" distB="0" distL="0" distR="0" wp14:anchorId="0149F442" wp14:editId="4BFE5E36">
            <wp:extent cx="1881152" cy="983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1-10 at 12.28.20 P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8434" cy="997442"/>
                    </a:xfrm>
                    <a:prstGeom prst="rect">
                      <a:avLst/>
                    </a:prstGeom>
                  </pic:spPr>
                </pic:pic>
              </a:graphicData>
            </a:graphic>
          </wp:inline>
        </w:drawing>
      </w:r>
    </w:p>
    <w:p w14:paraId="489475C9" w14:textId="77777777" w:rsidR="00EF210C" w:rsidRDefault="00EF210C" w:rsidP="000659DD">
      <w:pPr>
        <w:pStyle w:val="ListParagraph"/>
      </w:pPr>
    </w:p>
    <w:p w14:paraId="261E17C7" w14:textId="1EB30647" w:rsidR="00626DCD" w:rsidRPr="00C7521E" w:rsidRDefault="00626DCD" w:rsidP="00C7521E">
      <w:pPr>
        <w:pStyle w:val="ListParagraph"/>
        <w:numPr>
          <w:ilvl w:val="0"/>
          <w:numId w:val="1"/>
        </w:numPr>
        <w:rPr>
          <w:b/>
          <w:u w:val="single"/>
        </w:rPr>
      </w:pPr>
      <w:r w:rsidRPr="00C7521E">
        <w:rPr>
          <w:b/>
          <w:u w:val="single"/>
        </w:rPr>
        <w:t>Definitions</w:t>
      </w:r>
      <w:r w:rsidR="005C0D63" w:rsidRPr="00C7521E">
        <w:rPr>
          <w:b/>
          <w:u w:val="single"/>
        </w:rPr>
        <w:t>:</w:t>
      </w:r>
    </w:p>
    <w:p w14:paraId="39D02CBB" w14:textId="7A0D79A4" w:rsidR="00626DCD" w:rsidRDefault="00626DCD" w:rsidP="00C96295">
      <w:pPr>
        <w:pStyle w:val="ListParagraph"/>
        <w:ind w:firstLine="360"/>
      </w:pPr>
      <w:r>
        <w:t>Gross income</w:t>
      </w:r>
      <w:r w:rsidR="00C96295">
        <w:t>-</w:t>
      </w:r>
      <w:r w:rsidR="005C0D63">
        <w:t xml:space="preserve"> </w:t>
      </w:r>
      <w:r w:rsidR="00C96295">
        <w:t>Income before all expenses</w:t>
      </w:r>
    </w:p>
    <w:p w14:paraId="25B05B0B" w14:textId="3D0C6F85" w:rsidR="00626DCD" w:rsidRDefault="00626DCD" w:rsidP="00C96295">
      <w:pPr>
        <w:pStyle w:val="ListParagraph"/>
        <w:ind w:firstLine="360"/>
      </w:pPr>
      <w:r>
        <w:t>Profit</w:t>
      </w:r>
      <w:r w:rsidR="005C0D63">
        <w:t>- income after all expenses</w:t>
      </w:r>
    </w:p>
    <w:p w14:paraId="766489A5" w14:textId="09DD88DD" w:rsidR="00626DCD" w:rsidRDefault="00626DCD" w:rsidP="00C96295">
      <w:pPr>
        <w:pStyle w:val="ListParagraph"/>
        <w:ind w:firstLine="360"/>
      </w:pPr>
      <w:r>
        <w:t>Cost vs value</w:t>
      </w:r>
      <w:r w:rsidR="005C0D63">
        <w:t>- cost is what we pay value is our return</w:t>
      </w:r>
    </w:p>
    <w:p w14:paraId="23B1A0F7" w14:textId="0992E85A" w:rsidR="00626DCD" w:rsidRDefault="00626DCD" w:rsidP="00C96295">
      <w:pPr>
        <w:pStyle w:val="ListParagraph"/>
        <w:ind w:firstLine="360"/>
      </w:pPr>
      <w:r>
        <w:t>Bad debt</w:t>
      </w:r>
      <w:r w:rsidR="005C0D63">
        <w:t xml:space="preserve"> – you working for money pay debt</w:t>
      </w:r>
    </w:p>
    <w:p w14:paraId="3720EBF6" w14:textId="4B510D54" w:rsidR="00626DCD" w:rsidRDefault="00626DCD" w:rsidP="00C96295">
      <w:pPr>
        <w:pStyle w:val="ListParagraph"/>
        <w:ind w:firstLine="360"/>
      </w:pPr>
      <w:r>
        <w:t>Good debt</w:t>
      </w:r>
      <w:r w:rsidR="005C0D63">
        <w:t xml:space="preserve"> – the asset pays for the debt</w:t>
      </w:r>
    </w:p>
    <w:p w14:paraId="343862FF" w14:textId="6F01BA5D" w:rsidR="00EF210C" w:rsidRDefault="00EF210C" w:rsidP="005C0D63">
      <w:pPr>
        <w:pStyle w:val="ListParagraph"/>
        <w:ind w:left="1080"/>
      </w:pPr>
      <w:r>
        <w:t xml:space="preserve">Accredited Investor </w:t>
      </w:r>
      <w:r w:rsidR="005C0D63">
        <w:t>- $1 million net worth or $200,000 single $300,000 married two years in a row</w:t>
      </w:r>
    </w:p>
    <w:p w14:paraId="30576D29" w14:textId="32A2F4ED" w:rsidR="005C0D63" w:rsidRDefault="005C0D63" w:rsidP="005C0D63">
      <w:pPr>
        <w:pStyle w:val="ListParagraph"/>
        <w:ind w:left="1080"/>
      </w:pPr>
      <w:r>
        <w:t>Net worth- Assets minus liabilities</w:t>
      </w:r>
    </w:p>
    <w:p w14:paraId="309AE7A3" w14:textId="3920E9B6" w:rsidR="005C0D63" w:rsidRDefault="005C0D63" w:rsidP="005C0D63">
      <w:pPr>
        <w:pStyle w:val="ListParagraph"/>
        <w:ind w:left="1080"/>
      </w:pPr>
      <w:r>
        <w:lastRenderedPageBreak/>
        <w:t>Cash flow- income minus expenses</w:t>
      </w:r>
    </w:p>
    <w:p w14:paraId="3EB2CDA6" w14:textId="77777777" w:rsidR="00C7521E" w:rsidRDefault="00C7521E" w:rsidP="005C0D63">
      <w:pPr>
        <w:pStyle w:val="ListParagraph"/>
        <w:ind w:left="1080"/>
      </w:pPr>
    </w:p>
    <w:p w14:paraId="0778173A" w14:textId="61640842" w:rsidR="00626DCD" w:rsidRDefault="00626DCD" w:rsidP="00C7521E">
      <w:pPr>
        <w:pStyle w:val="ListParagraph"/>
        <w:numPr>
          <w:ilvl w:val="0"/>
          <w:numId w:val="1"/>
        </w:numPr>
      </w:pPr>
      <w:r>
        <w:t xml:space="preserve"> </w:t>
      </w:r>
      <w:r w:rsidR="00C7521E">
        <w:t>W</w:t>
      </w:r>
      <w:r>
        <w:t xml:space="preserve">ebsites </w:t>
      </w:r>
      <w:r w:rsidR="00C7521E">
        <w:t>from Class:</w:t>
      </w:r>
      <w:r>
        <w:t xml:space="preserve"> </w:t>
      </w:r>
    </w:p>
    <w:p w14:paraId="3338BA63" w14:textId="3347F1F0" w:rsidR="00E005B5" w:rsidRDefault="00E005B5" w:rsidP="00C7521E">
      <w:pPr>
        <w:pStyle w:val="ListParagraph"/>
        <w:ind w:firstLine="720"/>
      </w:pPr>
      <w:r>
        <w:t xml:space="preserve">Click2mail.com </w:t>
      </w:r>
      <w:r w:rsidR="005C0D63">
        <w:t>– mailing house</w:t>
      </w:r>
    </w:p>
    <w:p w14:paraId="0A75855F" w14:textId="1D8A9286" w:rsidR="00E005B5" w:rsidRDefault="00E005B5" w:rsidP="00C7521E">
      <w:pPr>
        <w:pStyle w:val="ListParagraph"/>
        <w:ind w:firstLine="720"/>
      </w:pPr>
      <w:r>
        <w:t>Icba.org</w:t>
      </w:r>
      <w:r w:rsidR="005C0D63">
        <w:t>- List of Community Banks</w:t>
      </w:r>
    </w:p>
    <w:p w14:paraId="32309263" w14:textId="66EF55A9" w:rsidR="00E005B5" w:rsidRDefault="00E005B5" w:rsidP="00C7521E">
      <w:pPr>
        <w:pStyle w:val="ListParagraph"/>
        <w:ind w:firstLine="720"/>
      </w:pPr>
      <w:r>
        <w:t>Scotsmanguide.com</w:t>
      </w:r>
      <w:r w:rsidR="005C0D63">
        <w:t xml:space="preserve"> -hard money lender search engine</w:t>
      </w:r>
    </w:p>
    <w:p w14:paraId="06B612F5" w14:textId="58431756" w:rsidR="00BF3FF9" w:rsidRDefault="00BF3FF9" w:rsidP="00C7521E">
      <w:pPr>
        <w:pStyle w:val="ListParagraph"/>
        <w:ind w:firstLine="720"/>
      </w:pPr>
      <w:r>
        <w:t>Usa.com</w:t>
      </w:r>
      <w:r w:rsidR="008B72CA">
        <w:t xml:space="preserve">-demographic information </w:t>
      </w:r>
    </w:p>
    <w:p w14:paraId="5C79ECAE" w14:textId="7CC35816" w:rsidR="00E005B5" w:rsidRDefault="00E005B5" w:rsidP="008B72CA">
      <w:pPr>
        <w:pStyle w:val="ListParagraph"/>
        <w:ind w:firstLine="720"/>
      </w:pPr>
      <w:r>
        <w:t>Infusionsoft.com</w:t>
      </w:r>
      <w:r w:rsidR="005C0D63">
        <w:t>- CRM</w:t>
      </w:r>
    </w:p>
    <w:p w14:paraId="0213D968" w14:textId="169A92A2" w:rsidR="00E005B5" w:rsidRDefault="00E005B5" w:rsidP="008B72CA">
      <w:pPr>
        <w:pStyle w:val="ListParagraph"/>
        <w:ind w:firstLine="720"/>
      </w:pPr>
      <w:r>
        <w:t>Sitexdata.com</w:t>
      </w:r>
      <w:r w:rsidR="005C0D63">
        <w:t xml:space="preserve">- </w:t>
      </w:r>
      <w:proofErr w:type="spellStart"/>
      <w:r w:rsidR="009E72A1">
        <w:t>comparables</w:t>
      </w:r>
      <w:proofErr w:type="spellEnd"/>
    </w:p>
    <w:p w14:paraId="4D18A844" w14:textId="35ADA1A8" w:rsidR="00FB0CF6" w:rsidRDefault="00FB0CF6" w:rsidP="008B72CA">
      <w:pPr>
        <w:pStyle w:val="ListParagraph"/>
        <w:ind w:left="1440"/>
      </w:pPr>
      <w:r>
        <w:t xml:space="preserve">Google Drive </w:t>
      </w:r>
      <w:r w:rsidR="005C0D63">
        <w:t>– storing documents</w:t>
      </w:r>
    </w:p>
    <w:p w14:paraId="48690CB7" w14:textId="7A8CB45E" w:rsidR="00FB0CF6" w:rsidRDefault="00FB0CF6" w:rsidP="008B72CA">
      <w:pPr>
        <w:pStyle w:val="ListParagraph"/>
        <w:ind w:firstLine="720"/>
      </w:pPr>
      <w:r>
        <w:t xml:space="preserve">Drop Box </w:t>
      </w:r>
      <w:r w:rsidR="005C0D63">
        <w:t>– storing documents</w:t>
      </w:r>
    </w:p>
    <w:p w14:paraId="78997956" w14:textId="2FC9A53B" w:rsidR="009E72A1" w:rsidRDefault="009E72A1" w:rsidP="009E72A1">
      <w:pPr>
        <w:pStyle w:val="ListParagraph"/>
        <w:ind w:firstLine="720"/>
      </w:pPr>
      <w:r>
        <w:t>Quarterly Reports:</w:t>
      </w:r>
      <w:r>
        <w:fldChar w:fldCharType="begin"/>
      </w:r>
      <w:r>
        <w:instrText xml:space="preserve"> HYPERLINK "</w:instrText>
      </w:r>
      <w:r w:rsidRPr="009E72A1">
        <w:instrText>https://www.nar.realtor/research-and-statistics/housing-statistics/metropolitan-median-area-prices-and-affordability</w:instrText>
      </w:r>
      <w:r>
        <w:instrText xml:space="preserve">" </w:instrText>
      </w:r>
      <w:r>
        <w:fldChar w:fldCharType="separate"/>
      </w:r>
      <w:r w:rsidRPr="009800E2">
        <w:rPr>
          <w:rStyle w:val="Hyperlink"/>
        </w:rPr>
        <w:t>https://www.nar.realtor/research-and-statistics/housing-statistics/metropolitan-median-area-prices-and-affordability</w:t>
      </w:r>
      <w:r>
        <w:fldChar w:fldCharType="end"/>
      </w:r>
    </w:p>
    <w:p w14:paraId="70F1716B" w14:textId="77777777" w:rsidR="009E72A1" w:rsidRDefault="009E72A1" w:rsidP="008B72CA">
      <w:pPr>
        <w:pStyle w:val="ListParagraph"/>
        <w:ind w:firstLine="720"/>
      </w:pPr>
    </w:p>
    <w:p w14:paraId="514CEE7E" w14:textId="3E18251E" w:rsidR="00C73DE5" w:rsidRDefault="00C73DE5" w:rsidP="00C7521E">
      <w:pPr>
        <w:pStyle w:val="ListParagraph"/>
        <w:numPr>
          <w:ilvl w:val="0"/>
          <w:numId w:val="1"/>
        </w:numPr>
      </w:pPr>
      <w:r>
        <w:t xml:space="preserve">Formulas </w:t>
      </w:r>
      <w:r w:rsidR="000659DD">
        <w:t xml:space="preserve">for commercial </w:t>
      </w:r>
    </w:p>
    <w:p w14:paraId="2731EB5B" w14:textId="3CABC7AB" w:rsidR="00EF210C" w:rsidRDefault="00EF210C" w:rsidP="00EF210C">
      <w:pPr>
        <w:autoSpaceDE w:val="0"/>
        <w:autoSpaceDN w:val="0"/>
        <w:adjustRightInd w:val="0"/>
        <w:rPr>
          <w:rFonts w:ascii="Trebuchet MS" w:hAnsi="Trebuchet MS" w:cs="Trebuchet MS"/>
          <w:color w:val="000000"/>
          <w:sz w:val="24"/>
          <w:szCs w:val="24"/>
        </w:rPr>
      </w:pPr>
    </w:p>
    <w:p w14:paraId="6D16FBAF" w14:textId="152792A2" w:rsidR="00EF210C" w:rsidRDefault="00EF210C" w:rsidP="00EF210C">
      <w:r>
        <w:rPr>
          <w:noProof/>
        </w:rPr>
        <w:drawing>
          <wp:inline distT="0" distB="0" distL="0" distR="0" wp14:anchorId="2A310587" wp14:editId="35ADE87D">
            <wp:extent cx="2420730" cy="444697"/>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7-01-07 at 10.26.21 P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95921" cy="476880"/>
                    </a:xfrm>
                    <a:prstGeom prst="rect">
                      <a:avLst/>
                    </a:prstGeom>
                  </pic:spPr>
                </pic:pic>
              </a:graphicData>
            </a:graphic>
          </wp:inline>
        </w:drawing>
      </w:r>
    </w:p>
    <w:p w14:paraId="25C26AE0" w14:textId="073A8E78" w:rsidR="00EF210C" w:rsidRDefault="00EF210C" w:rsidP="00EF210C"/>
    <w:p w14:paraId="2E8AE86C" w14:textId="77777777" w:rsidR="00EF210C" w:rsidRDefault="00EF210C" w:rsidP="00EF210C"/>
    <w:p w14:paraId="220330EE" w14:textId="288C9137" w:rsidR="00EF210C" w:rsidRDefault="00EF210C" w:rsidP="00EF210C">
      <w:r w:rsidRPr="00EA58C6">
        <w:rPr>
          <w:noProof/>
        </w:rPr>
        <w:drawing>
          <wp:inline distT="0" distB="0" distL="0" distR="0" wp14:anchorId="311E60D7" wp14:editId="284A00CC">
            <wp:extent cx="2037218" cy="105408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01-07 at 10.26.51 PM.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6495" cy="1095105"/>
                    </a:xfrm>
                    <a:prstGeom prst="rect">
                      <a:avLst/>
                    </a:prstGeom>
                  </pic:spPr>
                </pic:pic>
              </a:graphicData>
            </a:graphic>
          </wp:inline>
        </w:drawing>
      </w:r>
    </w:p>
    <w:p w14:paraId="6F78EF0D" w14:textId="77777777" w:rsidR="00EF210C" w:rsidRDefault="00EF210C" w:rsidP="00EF210C"/>
    <w:p w14:paraId="0D77C8B3" w14:textId="77777777" w:rsidR="00EF210C" w:rsidRDefault="00EF210C" w:rsidP="00EF210C">
      <w:r w:rsidRPr="00EA58C6">
        <w:rPr>
          <w:noProof/>
        </w:rPr>
        <w:drawing>
          <wp:inline distT="0" distB="0" distL="0" distR="0" wp14:anchorId="7D362CBC" wp14:editId="57A7A8CC">
            <wp:extent cx="2296482" cy="40928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01-07 at 10.27.00 PM.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3830" cy="446241"/>
                    </a:xfrm>
                    <a:prstGeom prst="rect">
                      <a:avLst/>
                    </a:prstGeom>
                  </pic:spPr>
                </pic:pic>
              </a:graphicData>
            </a:graphic>
          </wp:inline>
        </w:drawing>
      </w:r>
    </w:p>
    <w:p w14:paraId="475B41FC" w14:textId="77777777" w:rsidR="00EF210C" w:rsidRDefault="00EF210C" w:rsidP="00EF210C">
      <w:r w:rsidRPr="00EF210C">
        <w:rPr>
          <w:noProof/>
          <w:sz w:val="20"/>
          <w:szCs w:val="20"/>
        </w:rPr>
        <w:drawing>
          <wp:inline distT="0" distB="0" distL="0" distR="0" wp14:anchorId="345FEDC1" wp14:editId="61925434">
            <wp:extent cx="2468090" cy="41363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01-07 at 10.27.18 PM.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4854" cy="495212"/>
                    </a:xfrm>
                    <a:prstGeom prst="rect">
                      <a:avLst/>
                    </a:prstGeom>
                  </pic:spPr>
                </pic:pic>
              </a:graphicData>
            </a:graphic>
          </wp:inline>
        </w:drawing>
      </w:r>
    </w:p>
    <w:p w14:paraId="411EC2DF" w14:textId="2F15A991" w:rsidR="00EF210C" w:rsidRDefault="00EF210C" w:rsidP="00EF210C">
      <w:pPr>
        <w:autoSpaceDE w:val="0"/>
        <w:autoSpaceDN w:val="0"/>
        <w:adjustRightInd w:val="0"/>
        <w:rPr>
          <w:rFonts w:ascii="Trebuchet MS" w:hAnsi="Trebuchet MS" w:cs="Trebuchet MS"/>
          <w:color w:val="000000"/>
          <w:sz w:val="24"/>
          <w:szCs w:val="24"/>
        </w:rPr>
      </w:pPr>
    </w:p>
    <w:p w14:paraId="5426C36C" w14:textId="77777777" w:rsidR="00EF210C" w:rsidRDefault="00EF210C" w:rsidP="00EF210C">
      <w:pPr>
        <w:autoSpaceDE w:val="0"/>
        <w:autoSpaceDN w:val="0"/>
        <w:adjustRightInd w:val="0"/>
        <w:rPr>
          <w:rFonts w:ascii="Trebuchet MS" w:hAnsi="Trebuchet MS" w:cs="Trebuchet MS"/>
          <w:color w:val="000000"/>
          <w:sz w:val="24"/>
          <w:szCs w:val="24"/>
        </w:rPr>
      </w:pPr>
    </w:p>
    <w:p w14:paraId="6E23DAFA" w14:textId="1CD83FD6" w:rsidR="00EF210C" w:rsidRDefault="00EF210C" w:rsidP="00EF210C">
      <w:pPr>
        <w:autoSpaceDE w:val="0"/>
        <w:autoSpaceDN w:val="0"/>
        <w:adjustRightInd w:val="0"/>
        <w:rPr>
          <w:rFonts w:ascii="Trebuchet MS" w:hAnsi="Trebuchet MS" w:cs="Trebuchet MS"/>
          <w:color w:val="000000"/>
          <w:sz w:val="24"/>
          <w:szCs w:val="24"/>
        </w:rPr>
      </w:pPr>
    </w:p>
    <w:p w14:paraId="7094935E" w14:textId="77777777" w:rsidR="00EF210C" w:rsidRDefault="00EF210C" w:rsidP="00EF210C">
      <w:pPr>
        <w:autoSpaceDE w:val="0"/>
        <w:autoSpaceDN w:val="0"/>
        <w:adjustRightInd w:val="0"/>
        <w:rPr>
          <w:rFonts w:ascii="Trebuchet MS" w:hAnsi="Trebuchet MS" w:cs="Trebuchet MS"/>
          <w:color w:val="000000"/>
          <w:sz w:val="24"/>
          <w:szCs w:val="24"/>
        </w:rPr>
      </w:pPr>
    </w:p>
    <w:p w14:paraId="0EE66261" w14:textId="14E20AB4" w:rsidR="00EF210C" w:rsidRDefault="00EF210C" w:rsidP="00EF210C">
      <w:pPr>
        <w:autoSpaceDE w:val="0"/>
        <w:autoSpaceDN w:val="0"/>
        <w:adjustRightInd w:val="0"/>
        <w:rPr>
          <w:rFonts w:ascii="Trebuchet MS" w:hAnsi="Trebuchet MS" w:cs="Trebuchet MS"/>
          <w:color w:val="000000"/>
          <w:sz w:val="24"/>
          <w:szCs w:val="24"/>
        </w:rPr>
      </w:pPr>
    </w:p>
    <w:p w14:paraId="146CCCD2" w14:textId="22C9056E" w:rsidR="00EF210C" w:rsidRDefault="00EF210C" w:rsidP="00EF210C">
      <w:pPr>
        <w:pStyle w:val="ListParagraph"/>
      </w:pPr>
    </w:p>
    <w:p w14:paraId="15B4CEFF" w14:textId="1A7F0A11" w:rsidR="00401B17" w:rsidRDefault="00401B17" w:rsidP="00401B17"/>
    <w:p w14:paraId="192F9EB8" w14:textId="335375D6" w:rsidR="00401B17" w:rsidRDefault="00401B17" w:rsidP="00401B17"/>
    <w:sectPr w:rsidR="00401B17" w:rsidSect="00412230">
      <w:pgSz w:w="12240" w:h="15840"/>
      <w:pgMar w:top="1440" w:right="1440" w:bottom="1440" w:left="126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mask="1" wne:kcmPrimary="0123"/>
    <wne:keymap wne:mask="1" wne:kcmPrimary="0124"/>
    <wne:keymap wne:kcmPrimary="0128">
      <wne:fci wne:fciName="EndOfDocument" wne:swArg="0000"/>
    </wne:keymap>
    <wne:keymap wne:mask="1" wne:kcmPrimary="0823"/>
    <wne:keymap wne:mask="1" wne:kcmPrimary="0824"/>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loo">
    <w:panose1 w:val="03080902040302020200"/>
    <w:charset w:val="4D"/>
    <w:family w:val="script"/>
    <w:pitch w:val="variable"/>
    <w:sig w:usb0="A000807F" w:usb1="4000207B" w:usb2="00000000" w:usb3="00000000" w:csb0="00000193" w:csb1="00000000"/>
  </w:font>
  <w:font w:name="ヒラギノ角ゴ ProN W3">
    <w:panose1 w:val="020B0300000000000000"/>
    <w:charset w:val="80"/>
    <w:family w:val="swiss"/>
    <w:pitch w:val="variable"/>
    <w:sig w:usb0="E00002FF" w:usb1="7AC7FFFF" w:usb2="00000012" w:usb3="00000000" w:csb0="0002000D" w:csb1="00000000"/>
  </w:font>
  <w:font w:name="Trebuchet MS">
    <w:panose1 w:val="020B0603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C2BEF"/>
    <w:multiLevelType w:val="hybridMultilevel"/>
    <w:tmpl w:val="35508D58"/>
    <w:lvl w:ilvl="0" w:tplc="FF249A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B00511"/>
    <w:multiLevelType w:val="hybridMultilevel"/>
    <w:tmpl w:val="F67C824C"/>
    <w:lvl w:ilvl="0" w:tplc="04CC4F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610FBB"/>
    <w:multiLevelType w:val="hybridMultilevel"/>
    <w:tmpl w:val="5AC4A7AC"/>
    <w:lvl w:ilvl="0" w:tplc="19728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04940"/>
    <w:multiLevelType w:val="hybridMultilevel"/>
    <w:tmpl w:val="9CC49CF2"/>
    <w:lvl w:ilvl="0" w:tplc="9108484A">
      <w:start w:val="1"/>
      <w:numFmt w:val="bullet"/>
      <w:lvlText w:val="–"/>
      <w:lvlJc w:val="left"/>
      <w:pPr>
        <w:tabs>
          <w:tab w:val="num" w:pos="720"/>
        </w:tabs>
        <w:ind w:left="720" w:hanging="360"/>
      </w:pPr>
      <w:rPr>
        <w:rFonts w:ascii="Arial" w:hAnsi="Arial" w:hint="default"/>
      </w:rPr>
    </w:lvl>
    <w:lvl w:ilvl="1" w:tplc="8BD6FDEA">
      <w:start w:val="1"/>
      <w:numFmt w:val="bullet"/>
      <w:lvlText w:val="–"/>
      <w:lvlJc w:val="left"/>
      <w:pPr>
        <w:tabs>
          <w:tab w:val="num" w:pos="1440"/>
        </w:tabs>
        <w:ind w:left="1440" w:hanging="360"/>
      </w:pPr>
      <w:rPr>
        <w:rFonts w:ascii="Arial" w:hAnsi="Arial" w:hint="default"/>
      </w:rPr>
    </w:lvl>
    <w:lvl w:ilvl="2" w:tplc="838C1A0A" w:tentative="1">
      <w:start w:val="1"/>
      <w:numFmt w:val="bullet"/>
      <w:lvlText w:val="–"/>
      <w:lvlJc w:val="left"/>
      <w:pPr>
        <w:tabs>
          <w:tab w:val="num" w:pos="2160"/>
        </w:tabs>
        <w:ind w:left="2160" w:hanging="360"/>
      </w:pPr>
      <w:rPr>
        <w:rFonts w:ascii="Arial" w:hAnsi="Arial" w:hint="default"/>
      </w:rPr>
    </w:lvl>
    <w:lvl w:ilvl="3" w:tplc="323A3CE6" w:tentative="1">
      <w:start w:val="1"/>
      <w:numFmt w:val="bullet"/>
      <w:lvlText w:val="–"/>
      <w:lvlJc w:val="left"/>
      <w:pPr>
        <w:tabs>
          <w:tab w:val="num" w:pos="2880"/>
        </w:tabs>
        <w:ind w:left="2880" w:hanging="360"/>
      </w:pPr>
      <w:rPr>
        <w:rFonts w:ascii="Arial" w:hAnsi="Arial" w:hint="default"/>
      </w:rPr>
    </w:lvl>
    <w:lvl w:ilvl="4" w:tplc="B29C9BBE" w:tentative="1">
      <w:start w:val="1"/>
      <w:numFmt w:val="bullet"/>
      <w:lvlText w:val="–"/>
      <w:lvlJc w:val="left"/>
      <w:pPr>
        <w:tabs>
          <w:tab w:val="num" w:pos="3600"/>
        </w:tabs>
        <w:ind w:left="3600" w:hanging="360"/>
      </w:pPr>
      <w:rPr>
        <w:rFonts w:ascii="Arial" w:hAnsi="Arial" w:hint="default"/>
      </w:rPr>
    </w:lvl>
    <w:lvl w:ilvl="5" w:tplc="45E6E5AE" w:tentative="1">
      <w:start w:val="1"/>
      <w:numFmt w:val="bullet"/>
      <w:lvlText w:val="–"/>
      <w:lvlJc w:val="left"/>
      <w:pPr>
        <w:tabs>
          <w:tab w:val="num" w:pos="4320"/>
        </w:tabs>
        <w:ind w:left="4320" w:hanging="360"/>
      </w:pPr>
      <w:rPr>
        <w:rFonts w:ascii="Arial" w:hAnsi="Arial" w:hint="default"/>
      </w:rPr>
    </w:lvl>
    <w:lvl w:ilvl="6" w:tplc="F8322720" w:tentative="1">
      <w:start w:val="1"/>
      <w:numFmt w:val="bullet"/>
      <w:lvlText w:val="–"/>
      <w:lvlJc w:val="left"/>
      <w:pPr>
        <w:tabs>
          <w:tab w:val="num" w:pos="5040"/>
        </w:tabs>
        <w:ind w:left="5040" w:hanging="360"/>
      </w:pPr>
      <w:rPr>
        <w:rFonts w:ascii="Arial" w:hAnsi="Arial" w:hint="default"/>
      </w:rPr>
    </w:lvl>
    <w:lvl w:ilvl="7" w:tplc="78026EC2" w:tentative="1">
      <w:start w:val="1"/>
      <w:numFmt w:val="bullet"/>
      <w:lvlText w:val="–"/>
      <w:lvlJc w:val="left"/>
      <w:pPr>
        <w:tabs>
          <w:tab w:val="num" w:pos="5760"/>
        </w:tabs>
        <w:ind w:left="5760" w:hanging="360"/>
      </w:pPr>
      <w:rPr>
        <w:rFonts w:ascii="Arial" w:hAnsi="Arial" w:hint="default"/>
      </w:rPr>
    </w:lvl>
    <w:lvl w:ilvl="8" w:tplc="8DE4ED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DF24FB"/>
    <w:multiLevelType w:val="hybridMultilevel"/>
    <w:tmpl w:val="CDB2E29E"/>
    <w:lvl w:ilvl="0" w:tplc="2C621F80">
      <w:start w:val="1"/>
      <w:numFmt w:val="upperRoman"/>
      <w:lvlText w:val="%1."/>
      <w:lvlJc w:val="left"/>
      <w:pPr>
        <w:ind w:left="1208" w:hanging="72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5" w15:restartNumberingAfterBreak="0">
    <w:nsid w:val="245E6FDD"/>
    <w:multiLevelType w:val="hybridMultilevel"/>
    <w:tmpl w:val="EEAA93DC"/>
    <w:lvl w:ilvl="0" w:tplc="0409000F">
      <w:start w:val="1"/>
      <w:numFmt w:val="decimal"/>
      <w:lvlText w:val="%1."/>
      <w:lvlJc w:val="left"/>
      <w:pPr>
        <w:ind w:left="720" w:hanging="360"/>
      </w:pPr>
      <w:rPr>
        <w:rFonts w:hint="default"/>
      </w:rPr>
    </w:lvl>
    <w:lvl w:ilvl="1" w:tplc="F2B2526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60FDC"/>
    <w:multiLevelType w:val="hybridMultilevel"/>
    <w:tmpl w:val="71B22FA2"/>
    <w:lvl w:ilvl="0" w:tplc="DA9C22A8">
      <w:start w:val="1"/>
      <w:numFmt w:val="decimal"/>
      <w:lvlText w:val="%1."/>
      <w:lvlJc w:val="left"/>
      <w:pPr>
        <w:tabs>
          <w:tab w:val="num" w:pos="1440"/>
        </w:tabs>
        <w:ind w:left="1440" w:hanging="360"/>
      </w:pPr>
      <w:rPr>
        <w:rFonts w:asciiTheme="minorHAnsi" w:eastAsiaTheme="minorEastAsia" w:hAnsiTheme="minorHAnsi" w:cstheme="minorBidi"/>
      </w:rPr>
    </w:lvl>
    <w:lvl w:ilvl="1" w:tplc="AE883D2C" w:tentative="1">
      <w:start w:val="1"/>
      <w:numFmt w:val="bullet"/>
      <w:lvlText w:val="•"/>
      <w:lvlJc w:val="left"/>
      <w:pPr>
        <w:tabs>
          <w:tab w:val="num" w:pos="2160"/>
        </w:tabs>
        <w:ind w:left="2160" w:hanging="360"/>
      </w:pPr>
      <w:rPr>
        <w:rFonts w:ascii="Arial" w:hAnsi="Arial" w:hint="default"/>
      </w:rPr>
    </w:lvl>
    <w:lvl w:ilvl="2" w:tplc="4118BC22">
      <w:numFmt w:val="bullet"/>
      <w:lvlText w:val="•"/>
      <w:lvlJc w:val="left"/>
      <w:pPr>
        <w:tabs>
          <w:tab w:val="num" w:pos="2880"/>
        </w:tabs>
        <w:ind w:left="2880" w:hanging="360"/>
      </w:pPr>
      <w:rPr>
        <w:rFonts w:ascii="Arial" w:hAnsi="Arial" w:hint="default"/>
      </w:rPr>
    </w:lvl>
    <w:lvl w:ilvl="3" w:tplc="D9EE2508" w:tentative="1">
      <w:start w:val="1"/>
      <w:numFmt w:val="bullet"/>
      <w:lvlText w:val="•"/>
      <w:lvlJc w:val="left"/>
      <w:pPr>
        <w:tabs>
          <w:tab w:val="num" w:pos="3600"/>
        </w:tabs>
        <w:ind w:left="3600" w:hanging="360"/>
      </w:pPr>
      <w:rPr>
        <w:rFonts w:ascii="Arial" w:hAnsi="Arial" w:hint="default"/>
      </w:rPr>
    </w:lvl>
    <w:lvl w:ilvl="4" w:tplc="01C662E2" w:tentative="1">
      <w:start w:val="1"/>
      <w:numFmt w:val="bullet"/>
      <w:lvlText w:val="•"/>
      <w:lvlJc w:val="left"/>
      <w:pPr>
        <w:tabs>
          <w:tab w:val="num" w:pos="4320"/>
        </w:tabs>
        <w:ind w:left="4320" w:hanging="360"/>
      </w:pPr>
      <w:rPr>
        <w:rFonts w:ascii="Arial" w:hAnsi="Arial" w:hint="default"/>
      </w:rPr>
    </w:lvl>
    <w:lvl w:ilvl="5" w:tplc="0D5832A4" w:tentative="1">
      <w:start w:val="1"/>
      <w:numFmt w:val="bullet"/>
      <w:lvlText w:val="•"/>
      <w:lvlJc w:val="left"/>
      <w:pPr>
        <w:tabs>
          <w:tab w:val="num" w:pos="5040"/>
        </w:tabs>
        <w:ind w:left="5040" w:hanging="360"/>
      </w:pPr>
      <w:rPr>
        <w:rFonts w:ascii="Arial" w:hAnsi="Arial" w:hint="default"/>
      </w:rPr>
    </w:lvl>
    <w:lvl w:ilvl="6" w:tplc="1D9C4546" w:tentative="1">
      <w:start w:val="1"/>
      <w:numFmt w:val="bullet"/>
      <w:lvlText w:val="•"/>
      <w:lvlJc w:val="left"/>
      <w:pPr>
        <w:tabs>
          <w:tab w:val="num" w:pos="5760"/>
        </w:tabs>
        <w:ind w:left="5760" w:hanging="360"/>
      </w:pPr>
      <w:rPr>
        <w:rFonts w:ascii="Arial" w:hAnsi="Arial" w:hint="default"/>
      </w:rPr>
    </w:lvl>
    <w:lvl w:ilvl="7" w:tplc="F788BC06" w:tentative="1">
      <w:start w:val="1"/>
      <w:numFmt w:val="bullet"/>
      <w:lvlText w:val="•"/>
      <w:lvlJc w:val="left"/>
      <w:pPr>
        <w:tabs>
          <w:tab w:val="num" w:pos="6480"/>
        </w:tabs>
        <w:ind w:left="6480" w:hanging="360"/>
      </w:pPr>
      <w:rPr>
        <w:rFonts w:ascii="Arial" w:hAnsi="Arial" w:hint="default"/>
      </w:rPr>
    </w:lvl>
    <w:lvl w:ilvl="8" w:tplc="DBAC0B16" w:tentative="1">
      <w:start w:val="1"/>
      <w:numFmt w:val="bullet"/>
      <w:lvlText w:val="•"/>
      <w:lvlJc w:val="left"/>
      <w:pPr>
        <w:tabs>
          <w:tab w:val="num" w:pos="7200"/>
        </w:tabs>
        <w:ind w:left="7200" w:hanging="360"/>
      </w:pPr>
      <w:rPr>
        <w:rFonts w:ascii="Arial" w:hAnsi="Arial" w:hint="default"/>
      </w:rPr>
    </w:lvl>
  </w:abstractNum>
  <w:abstractNum w:abstractNumId="7" w15:restartNumberingAfterBreak="0">
    <w:nsid w:val="39302F29"/>
    <w:multiLevelType w:val="hybridMultilevel"/>
    <w:tmpl w:val="65028C60"/>
    <w:lvl w:ilvl="0" w:tplc="1CD0ADEA">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8" w15:restartNumberingAfterBreak="0">
    <w:nsid w:val="3C607FBA"/>
    <w:multiLevelType w:val="hybridMultilevel"/>
    <w:tmpl w:val="45BA74A4"/>
    <w:lvl w:ilvl="0" w:tplc="D7BCE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7C157E"/>
    <w:multiLevelType w:val="hybridMultilevel"/>
    <w:tmpl w:val="69100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A130B"/>
    <w:multiLevelType w:val="hybridMultilevel"/>
    <w:tmpl w:val="832CD868"/>
    <w:lvl w:ilvl="0" w:tplc="F2B25264">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5745E2"/>
    <w:multiLevelType w:val="hybridMultilevel"/>
    <w:tmpl w:val="A8EA8FA2"/>
    <w:lvl w:ilvl="0" w:tplc="71CE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4053FC"/>
    <w:multiLevelType w:val="hybridMultilevel"/>
    <w:tmpl w:val="C7E40B32"/>
    <w:lvl w:ilvl="0" w:tplc="74382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12"/>
  </w:num>
  <w:num w:numId="4">
    <w:abstractNumId w:val="6"/>
  </w:num>
  <w:num w:numId="5">
    <w:abstractNumId w:val="8"/>
  </w:num>
  <w:num w:numId="6">
    <w:abstractNumId w:val="1"/>
  </w:num>
  <w:num w:numId="7">
    <w:abstractNumId w:val="2"/>
  </w:num>
  <w:num w:numId="8">
    <w:abstractNumId w:val="0"/>
  </w:num>
  <w:num w:numId="9">
    <w:abstractNumId w:val="7"/>
  </w:num>
  <w:num w:numId="10">
    <w:abstractNumId w:val="3"/>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4A"/>
    <w:rsid w:val="00011A73"/>
    <w:rsid w:val="000659DD"/>
    <w:rsid w:val="0012179C"/>
    <w:rsid w:val="00182541"/>
    <w:rsid w:val="00401B17"/>
    <w:rsid w:val="00410DC0"/>
    <w:rsid w:val="00412230"/>
    <w:rsid w:val="004D70F6"/>
    <w:rsid w:val="005C0D63"/>
    <w:rsid w:val="00626DCD"/>
    <w:rsid w:val="007A276D"/>
    <w:rsid w:val="008643AE"/>
    <w:rsid w:val="008B72CA"/>
    <w:rsid w:val="008C0D03"/>
    <w:rsid w:val="009C4E92"/>
    <w:rsid w:val="009E72A1"/>
    <w:rsid w:val="00AB5D7C"/>
    <w:rsid w:val="00B46895"/>
    <w:rsid w:val="00BD240C"/>
    <w:rsid w:val="00BF3FF9"/>
    <w:rsid w:val="00C04D73"/>
    <w:rsid w:val="00C73DE5"/>
    <w:rsid w:val="00C7521E"/>
    <w:rsid w:val="00C96295"/>
    <w:rsid w:val="00D45165"/>
    <w:rsid w:val="00DB294A"/>
    <w:rsid w:val="00E005B5"/>
    <w:rsid w:val="00E5332C"/>
    <w:rsid w:val="00EF210C"/>
    <w:rsid w:val="00FB0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8B1CD41"/>
  <w15:chartTrackingRefBased/>
  <w15:docId w15:val="{8ACABDB6-CBFE-E247-B19B-18370F0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DCD"/>
    <w:pPr>
      <w:ind w:left="720"/>
      <w:contextualSpacing/>
    </w:pPr>
  </w:style>
  <w:style w:type="paragraph" w:styleId="NormalWeb">
    <w:name w:val="Normal (Web)"/>
    <w:basedOn w:val="Normal"/>
    <w:uiPriority w:val="99"/>
    <w:semiHidden/>
    <w:unhideWhenUsed/>
    <w:rsid w:val="00E005B5"/>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0DC0"/>
    <w:rPr>
      <w:color w:val="0563C1" w:themeColor="hyperlink"/>
      <w:u w:val="single"/>
    </w:rPr>
  </w:style>
  <w:style w:type="character" w:styleId="UnresolvedMention">
    <w:name w:val="Unresolved Mention"/>
    <w:basedOn w:val="DefaultParagraphFont"/>
    <w:uiPriority w:val="99"/>
    <w:semiHidden/>
    <w:unhideWhenUsed/>
    <w:rsid w:val="00410DC0"/>
    <w:rPr>
      <w:color w:val="605E5C"/>
      <w:shd w:val="clear" w:color="auto" w:fill="E1DFDD"/>
    </w:rPr>
  </w:style>
  <w:style w:type="character" w:styleId="FollowedHyperlink">
    <w:name w:val="FollowedHyperlink"/>
    <w:basedOn w:val="DefaultParagraphFont"/>
    <w:uiPriority w:val="99"/>
    <w:semiHidden/>
    <w:unhideWhenUsed/>
    <w:rsid w:val="00410D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67174">
      <w:bodyDiv w:val="1"/>
      <w:marLeft w:val="0"/>
      <w:marRight w:val="0"/>
      <w:marTop w:val="0"/>
      <w:marBottom w:val="0"/>
      <w:divBdr>
        <w:top w:val="none" w:sz="0" w:space="0" w:color="auto"/>
        <w:left w:val="none" w:sz="0" w:space="0" w:color="auto"/>
        <w:bottom w:val="none" w:sz="0" w:space="0" w:color="auto"/>
        <w:right w:val="none" w:sz="0" w:space="0" w:color="auto"/>
      </w:divBdr>
      <w:divsChild>
        <w:div w:id="2097825049">
          <w:marLeft w:val="302"/>
          <w:marRight w:val="0"/>
          <w:marTop w:val="183"/>
          <w:marBottom w:val="0"/>
          <w:divBdr>
            <w:top w:val="none" w:sz="0" w:space="0" w:color="auto"/>
            <w:left w:val="none" w:sz="0" w:space="0" w:color="auto"/>
            <w:bottom w:val="none" w:sz="0" w:space="0" w:color="auto"/>
            <w:right w:val="none" w:sz="0" w:space="0" w:color="auto"/>
          </w:divBdr>
        </w:div>
        <w:div w:id="2113894428">
          <w:marLeft w:val="302"/>
          <w:marRight w:val="0"/>
          <w:marTop w:val="183"/>
          <w:marBottom w:val="0"/>
          <w:divBdr>
            <w:top w:val="none" w:sz="0" w:space="0" w:color="auto"/>
            <w:left w:val="none" w:sz="0" w:space="0" w:color="auto"/>
            <w:bottom w:val="none" w:sz="0" w:space="0" w:color="auto"/>
            <w:right w:val="none" w:sz="0" w:space="0" w:color="auto"/>
          </w:divBdr>
        </w:div>
        <w:div w:id="250895230">
          <w:marLeft w:val="302"/>
          <w:marRight w:val="0"/>
          <w:marTop w:val="183"/>
          <w:marBottom w:val="0"/>
          <w:divBdr>
            <w:top w:val="none" w:sz="0" w:space="0" w:color="auto"/>
            <w:left w:val="none" w:sz="0" w:space="0" w:color="auto"/>
            <w:bottom w:val="none" w:sz="0" w:space="0" w:color="auto"/>
            <w:right w:val="none" w:sz="0" w:space="0" w:color="auto"/>
          </w:divBdr>
        </w:div>
        <w:div w:id="41172437">
          <w:marLeft w:val="302"/>
          <w:marRight w:val="0"/>
          <w:marTop w:val="183"/>
          <w:marBottom w:val="0"/>
          <w:divBdr>
            <w:top w:val="none" w:sz="0" w:space="0" w:color="auto"/>
            <w:left w:val="none" w:sz="0" w:space="0" w:color="auto"/>
            <w:bottom w:val="none" w:sz="0" w:space="0" w:color="auto"/>
            <w:right w:val="none" w:sz="0" w:space="0" w:color="auto"/>
          </w:divBdr>
        </w:div>
        <w:div w:id="1087579814">
          <w:marLeft w:val="302"/>
          <w:marRight w:val="0"/>
          <w:marTop w:val="183"/>
          <w:marBottom w:val="0"/>
          <w:divBdr>
            <w:top w:val="none" w:sz="0" w:space="0" w:color="auto"/>
            <w:left w:val="none" w:sz="0" w:space="0" w:color="auto"/>
            <w:bottom w:val="none" w:sz="0" w:space="0" w:color="auto"/>
            <w:right w:val="none" w:sz="0" w:space="0" w:color="auto"/>
          </w:divBdr>
        </w:div>
        <w:div w:id="1926573878">
          <w:marLeft w:val="302"/>
          <w:marRight w:val="0"/>
          <w:marTop w:val="183"/>
          <w:marBottom w:val="0"/>
          <w:divBdr>
            <w:top w:val="none" w:sz="0" w:space="0" w:color="auto"/>
            <w:left w:val="none" w:sz="0" w:space="0" w:color="auto"/>
            <w:bottom w:val="none" w:sz="0" w:space="0" w:color="auto"/>
            <w:right w:val="none" w:sz="0" w:space="0" w:color="auto"/>
          </w:divBdr>
        </w:div>
        <w:div w:id="370307385">
          <w:marLeft w:val="302"/>
          <w:marRight w:val="0"/>
          <w:marTop w:val="183"/>
          <w:marBottom w:val="0"/>
          <w:divBdr>
            <w:top w:val="none" w:sz="0" w:space="0" w:color="auto"/>
            <w:left w:val="none" w:sz="0" w:space="0" w:color="auto"/>
            <w:bottom w:val="none" w:sz="0" w:space="0" w:color="auto"/>
            <w:right w:val="none" w:sz="0" w:space="0" w:color="auto"/>
          </w:divBdr>
        </w:div>
        <w:div w:id="1914654677">
          <w:marLeft w:val="302"/>
          <w:marRight w:val="0"/>
          <w:marTop w:val="183"/>
          <w:marBottom w:val="0"/>
          <w:divBdr>
            <w:top w:val="none" w:sz="0" w:space="0" w:color="auto"/>
            <w:left w:val="none" w:sz="0" w:space="0" w:color="auto"/>
            <w:bottom w:val="none" w:sz="0" w:space="0" w:color="auto"/>
            <w:right w:val="none" w:sz="0" w:space="0" w:color="auto"/>
          </w:divBdr>
        </w:div>
        <w:div w:id="379398338">
          <w:marLeft w:val="302"/>
          <w:marRight w:val="0"/>
          <w:marTop w:val="183"/>
          <w:marBottom w:val="0"/>
          <w:divBdr>
            <w:top w:val="none" w:sz="0" w:space="0" w:color="auto"/>
            <w:left w:val="none" w:sz="0" w:space="0" w:color="auto"/>
            <w:bottom w:val="none" w:sz="0" w:space="0" w:color="auto"/>
            <w:right w:val="none" w:sz="0" w:space="0" w:color="auto"/>
          </w:divBdr>
        </w:div>
        <w:div w:id="985936768">
          <w:marLeft w:val="302"/>
          <w:marRight w:val="0"/>
          <w:marTop w:val="183"/>
          <w:marBottom w:val="0"/>
          <w:divBdr>
            <w:top w:val="none" w:sz="0" w:space="0" w:color="auto"/>
            <w:left w:val="none" w:sz="0" w:space="0" w:color="auto"/>
            <w:bottom w:val="none" w:sz="0" w:space="0" w:color="auto"/>
            <w:right w:val="none" w:sz="0" w:space="0" w:color="auto"/>
          </w:divBdr>
        </w:div>
        <w:div w:id="764300727">
          <w:marLeft w:val="302"/>
          <w:marRight w:val="0"/>
          <w:marTop w:val="183"/>
          <w:marBottom w:val="0"/>
          <w:divBdr>
            <w:top w:val="none" w:sz="0" w:space="0" w:color="auto"/>
            <w:left w:val="none" w:sz="0" w:space="0" w:color="auto"/>
            <w:bottom w:val="none" w:sz="0" w:space="0" w:color="auto"/>
            <w:right w:val="none" w:sz="0" w:space="0" w:color="auto"/>
          </w:divBdr>
        </w:div>
      </w:divsChild>
    </w:div>
    <w:div w:id="297491280">
      <w:bodyDiv w:val="1"/>
      <w:marLeft w:val="0"/>
      <w:marRight w:val="0"/>
      <w:marTop w:val="0"/>
      <w:marBottom w:val="0"/>
      <w:divBdr>
        <w:top w:val="none" w:sz="0" w:space="0" w:color="auto"/>
        <w:left w:val="none" w:sz="0" w:space="0" w:color="auto"/>
        <w:bottom w:val="none" w:sz="0" w:space="0" w:color="auto"/>
        <w:right w:val="none" w:sz="0" w:space="0" w:color="auto"/>
      </w:divBdr>
    </w:div>
    <w:div w:id="329909719">
      <w:bodyDiv w:val="1"/>
      <w:marLeft w:val="0"/>
      <w:marRight w:val="0"/>
      <w:marTop w:val="0"/>
      <w:marBottom w:val="0"/>
      <w:divBdr>
        <w:top w:val="none" w:sz="0" w:space="0" w:color="auto"/>
        <w:left w:val="none" w:sz="0" w:space="0" w:color="auto"/>
        <w:bottom w:val="none" w:sz="0" w:space="0" w:color="auto"/>
        <w:right w:val="none" w:sz="0" w:space="0" w:color="auto"/>
      </w:divBdr>
    </w:div>
    <w:div w:id="737367730">
      <w:bodyDiv w:val="1"/>
      <w:marLeft w:val="0"/>
      <w:marRight w:val="0"/>
      <w:marTop w:val="0"/>
      <w:marBottom w:val="0"/>
      <w:divBdr>
        <w:top w:val="none" w:sz="0" w:space="0" w:color="auto"/>
        <w:left w:val="none" w:sz="0" w:space="0" w:color="auto"/>
        <w:bottom w:val="none" w:sz="0" w:space="0" w:color="auto"/>
        <w:right w:val="none" w:sz="0" w:space="0" w:color="auto"/>
      </w:divBdr>
      <w:divsChild>
        <w:div w:id="765198673">
          <w:marLeft w:val="288"/>
          <w:marRight w:val="29"/>
          <w:marTop w:val="74"/>
          <w:marBottom w:val="0"/>
          <w:divBdr>
            <w:top w:val="none" w:sz="0" w:space="0" w:color="auto"/>
            <w:left w:val="none" w:sz="0" w:space="0" w:color="auto"/>
            <w:bottom w:val="none" w:sz="0" w:space="0" w:color="auto"/>
            <w:right w:val="none" w:sz="0" w:space="0" w:color="auto"/>
          </w:divBdr>
        </w:div>
        <w:div w:id="1071928763">
          <w:marLeft w:val="288"/>
          <w:marRight w:val="29"/>
          <w:marTop w:val="74"/>
          <w:marBottom w:val="0"/>
          <w:divBdr>
            <w:top w:val="none" w:sz="0" w:space="0" w:color="auto"/>
            <w:left w:val="none" w:sz="0" w:space="0" w:color="auto"/>
            <w:bottom w:val="none" w:sz="0" w:space="0" w:color="auto"/>
            <w:right w:val="none" w:sz="0" w:space="0" w:color="auto"/>
          </w:divBdr>
        </w:div>
        <w:div w:id="1624072375">
          <w:marLeft w:val="648"/>
          <w:marRight w:val="29"/>
          <w:marTop w:val="63"/>
          <w:marBottom w:val="0"/>
          <w:divBdr>
            <w:top w:val="none" w:sz="0" w:space="0" w:color="auto"/>
            <w:left w:val="none" w:sz="0" w:space="0" w:color="auto"/>
            <w:bottom w:val="none" w:sz="0" w:space="0" w:color="auto"/>
            <w:right w:val="none" w:sz="0" w:space="0" w:color="auto"/>
          </w:divBdr>
        </w:div>
        <w:div w:id="634145978">
          <w:marLeft w:val="288"/>
          <w:marRight w:val="29"/>
          <w:marTop w:val="74"/>
          <w:marBottom w:val="0"/>
          <w:divBdr>
            <w:top w:val="none" w:sz="0" w:space="0" w:color="auto"/>
            <w:left w:val="none" w:sz="0" w:space="0" w:color="auto"/>
            <w:bottom w:val="none" w:sz="0" w:space="0" w:color="auto"/>
            <w:right w:val="none" w:sz="0" w:space="0" w:color="auto"/>
          </w:divBdr>
        </w:div>
      </w:divsChild>
    </w:div>
    <w:div w:id="1092625896">
      <w:bodyDiv w:val="1"/>
      <w:marLeft w:val="0"/>
      <w:marRight w:val="0"/>
      <w:marTop w:val="0"/>
      <w:marBottom w:val="0"/>
      <w:divBdr>
        <w:top w:val="none" w:sz="0" w:space="0" w:color="auto"/>
        <w:left w:val="none" w:sz="0" w:space="0" w:color="auto"/>
        <w:bottom w:val="none" w:sz="0" w:space="0" w:color="auto"/>
        <w:right w:val="none" w:sz="0" w:space="0" w:color="auto"/>
      </w:divBdr>
    </w:div>
    <w:div w:id="201313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smanguide.com/" TargetMode="External"/><Relationship Id="rId13" Type="http://schemas.openxmlformats.org/officeDocument/2006/relationships/hyperlink" Target="https://www.youtube.com/watch?v=ok1S8NHUiX8"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nbc.com/id/42551209"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hyperlink" Target="https://www.nar.realtor/research-and-statistics/housing-statistics/metropolitan-median-area-prices-and-affordability" TargetMode="External"/><Relationship Id="rId11" Type="http://schemas.openxmlformats.org/officeDocument/2006/relationships/hyperlink" Target="https://nypost.com/2013/11/16/80-is-the-new-60-when-it-comes-to-retir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forbes.com/sites/halahtouryalai/2012/10/23/more-americans-say-80-is-the-new-retirement-age/"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icba.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escobar</dc:creator>
  <cp:keywords/>
  <dc:description/>
  <cp:lastModifiedBy>lee escobar</cp:lastModifiedBy>
  <cp:revision>3</cp:revision>
  <dcterms:created xsi:type="dcterms:W3CDTF">2019-01-12T01:02:00Z</dcterms:created>
  <dcterms:modified xsi:type="dcterms:W3CDTF">2019-01-13T00:21:00Z</dcterms:modified>
</cp:coreProperties>
</file>