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8AABD" w14:textId="77777777" w:rsidR="009A47FD" w:rsidRDefault="002141A7">
      <w:pPr>
        <w:jc w:val="center"/>
      </w:pPr>
      <w:r>
        <w:rPr>
          <w:noProof/>
        </w:rPr>
        <w:drawing>
          <wp:inline distT="0" distB="0" distL="0" distR="0" wp14:anchorId="11F7EA6E" wp14:editId="6EE934CE">
            <wp:extent cx="2554051" cy="2071688"/>
            <wp:effectExtent l="0" t="0" r="0" b="0"/>
            <wp:docPr id="15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554051" cy="2071688"/>
                    </a:xfrm>
                    <a:prstGeom prst="rect">
                      <a:avLst/>
                    </a:prstGeom>
                    <a:ln/>
                  </pic:spPr>
                </pic:pic>
              </a:graphicData>
            </a:graphic>
          </wp:inline>
        </w:drawing>
      </w:r>
    </w:p>
    <w:p w14:paraId="4C7ADDF1" w14:textId="77777777" w:rsidR="009A47FD" w:rsidRDefault="009A47FD">
      <w:pPr>
        <w:rPr>
          <w:rFonts w:ascii="QuickType" w:eastAsia="QuickType" w:hAnsi="QuickType" w:cs="QuickType"/>
          <w:sz w:val="44"/>
          <w:szCs w:val="44"/>
        </w:rPr>
      </w:pPr>
    </w:p>
    <w:p w14:paraId="20A132C1" w14:textId="77777777" w:rsidR="009A47FD" w:rsidRDefault="002141A7">
      <w:pPr>
        <w:jc w:val="center"/>
        <w:rPr>
          <w:rFonts w:ascii="Times New Roman" w:eastAsia="Times New Roman" w:hAnsi="Times New Roman" w:cs="Times New Roman"/>
          <w:sz w:val="52"/>
          <w:szCs w:val="52"/>
        </w:rPr>
      </w:pPr>
      <w:r>
        <w:rPr>
          <w:rFonts w:ascii="Times New Roman" w:eastAsia="Times New Roman" w:hAnsi="Times New Roman" w:cs="Times New Roman"/>
          <w:sz w:val="52"/>
          <w:szCs w:val="52"/>
        </w:rPr>
        <w:t>Quarantine Facility Policy</w:t>
      </w:r>
    </w:p>
    <w:p w14:paraId="6324E589" w14:textId="77777777" w:rsidR="009A47FD" w:rsidRDefault="002141A7">
      <w:pPr>
        <w:jc w:val="center"/>
        <w:rPr>
          <w:rFonts w:ascii="Times New Roman" w:eastAsia="Times New Roman" w:hAnsi="Times New Roman" w:cs="Times New Roman"/>
          <w:sz w:val="52"/>
          <w:szCs w:val="52"/>
        </w:rPr>
      </w:pPr>
      <w:r>
        <w:rPr>
          <w:rFonts w:ascii="Times New Roman" w:eastAsia="Times New Roman" w:hAnsi="Times New Roman" w:cs="Times New Roman"/>
          <w:sz w:val="52"/>
          <w:szCs w:val="52"/>
        </w:rPr>
        <w:t>for</w:t>
      </w:r>
    </w:p>
    <w:p w14:paraId="1986A74B" w14:textId="77777777" w:rsidR="009A47FD" w:rsidRDefault="002141A7">
      <w:pPr>
        <w:spacing w:before="240" w:after="240"/>
        <w:jc w:val="center"/>
        <w:rPr>
          <w:rFonts w:ascii="Times New Roman" w:eastAsia="Times New Roman" w:hAnsi="Times New Roman" w:cs="Times New Roman"/>
          <w:sz w:val="52"/>
          <w:szCs w:val="52"/>
          <w:highlight w:val="white"/>
        </w:rPr>
      </w:pPr>
      <w:r>
        <w:rPr>
          <w:rFonts w:ascii="Times New Roman" w:eastAsia="Times New Roman" w:hAnsi="Times New Roman" w:cs="Times New Roman"/>
          <w:sz w:val="52"/>
          <w:szCs w:val="52"/>
        </w:rPr>
        <w:t>K’</w:t>
      </w:r>
      <w:r>
        <w:rPr>
          <w:rFonts w:ascii="Times New Roman" w:eastAsia="Times New Roman" w:hAnsi="Times New Roman" w:cs="Times New Roman"/>
          <w:sz w:val="52"/>
          <w:szCs w:val="52"/>
          <w:highlight w:val="white"/>
        </w:rPr>
        <w:t>āaws Tlāay</w:t>
      </w:r>
    </w:p>
    <w:p w14:paraId="5DCC98A6" w14:textId="77777777" w:rsidR="009A47FD" w:rsidRDefault="002141A7">
      <w:pPr>
        <w:jc w:val="center"/>
        <w:rPr>
          <w:rFonts w:ascii="Times New Roman" w:eastAsia="Times New Roman" w:hAnsi="Times New Roman" w:cs="Times New Roman"/>
          <w:sz w:val="34"/>
          <w:szCs w:val="34"/>
        </w:rPr>
      </w:pPr>
      <w:r>
        <w:rPr>
          <w:rFonts w:ascii="Times New Roman" w:eastAsia="Times New Roman" w:hAnsi="Times New Roman" w:cs="Times New Roman"/>
          <w:sz w:val="34"/>
          <w:szCs w:val="34"/>
        </w:rPr>
        <w:t>Craig’s People’s House</w:t>
      </w:r>
    </w:p>
    <w:p w14:paraId="0D08FF2F" w14:textId="77777777" w:rsidR="009A47FD" w:rsidRDefault="009A47FD">
      <w:pPr>
        <w:jc w:val="center"/>
        <w:rPr>
          <w:rFonts w:ascii="Times New Roman" w:eastAsia="Times New Roman" w:hAnsi="Times New Roman" w:cs="Times New Roman"/>
          <w:sz w:val="52"/>
          <w:szCs w:val="52"/>
        </w:rPr>
      </w:pPr>
    </w:p>
    <w:p w14:paraId="2D32709D" w14:textId="77777777" w:rsidR="009A47FD" w:rsidRDefault="009A47FD">
      <w:pPr>
        <w:jc w:val="center"/>
        <w:rPr>
          <w:rFonts w:ascii="Times New Roman" w:eastAsia="Times New Roman" w:hAnsi="Times New Roman" w:cs="Times New Roman"/>
          <w:sz w:val="52"/>
          <w:szCs w:val="52"/>
        </w:rPr>
      </w:pPr>
    </w:p>
    <w:p w14:paraId="0316F5E7" w14:textId="77777777" w:rsidR="009A47FD" w:rsidRDefault="009A47FD">
      <w:pPr>
        <w:jc w:val="center"/>
        <w:rPr>
          <w:rFonts w:ascii="Times New Roman" w:eastAsia="Times New Roman" w:hAnsi="Times New Roman" w:cs="Times New Roman"/>
          <w:sz w:val="52"/>
          <w:szCs w:val="52"/>
        </w:rPr>
      </w:pPr>
    </w:p>
    <w:p w14:paraId="22E4619B" w14:textId="77777777" w:rsidR="009A47FD" w:rsidRDefault="009A47FD">
      <w:pPr>
        <w:rPr>
          <w:rFonts w:ascii="Times New Roman" w:eastAsia="Times New Roman" w:hAnsi="Times New Roman" w:cs="Times New Roman"/>
          <w:sz w:val="52"/>
          <w:szCs w:val="52"/>
        </w:rPr>
      </w:pPr>
    </w:p>
    <w:p w14:paraId="2E81441D" w14:textId="77777777" w:rsidR="009A47FD" w:rsidRDefault="009A47FD">
      <w:pPr>
        <w:rPr>
          <w:rFonts w:ascii="Times New Roman" w:eastAsia="Times New Roman" w:hAnsi="Times New Roman" w:cs="Times New Roman"/>
          <w:sz w:val="36"/>
          <w:szCs w:val="36"/>
        </w:rPr>
      </w:pPr>
    </w:p>
    <w:p w14:paraId="301EDDFC" w14:textId="77777777" w:rsidR="009A47FD" w:rsidRDefault="009A47FD">
      <w:pPr>
        <w:rPr>
          <w:rFonts w:ascii="Times New Roman" w:eastAsia="Times New Roman" w:hAnsi="Times New Roman" w:cs="Times New Roman"/>
          <w:sz w:val="36"/>
          <w:szCs w:val="36"/>
        </w:rPr>
      </w:pPr>
    </w:p>
    <w:p w14:paraId="2B36D108" w14:textId="77777777" w:rsidR="009A47FD" w:rsidRDefault="009A47FD">
      <w:pPr>
        <w:rPr>
          <w:rFonts w:ascii="Times New Roman" w:eastAsia="Times New Roman" w:hAnsi="Times New Roman" w:cs="Times New Roman"/>
          <w:sz w:val="36"/>
          <w:szCs w:val="36"/>
        </w:rPr>
      </w:pPr>
    </w:p>
    <w:p w14:paraId="70FDFA7E" w14:textId="77777777" w:rsidR="009A47FD" w:rsidRDefault="009A47FD">
      <w:pPr>
        <w:rPr>
          <w:rFonts w:ascii="Times New Roman" w:eastAsia="Times New Roman" w:hAnsi="Times New Roman" w:cs="Times New Roman"/>
          <w:sz w:val="36"/>
          <w:szCs w:val="36"/>
        </w:rPr>
      </w:pPr>
    </w:p>
    <w:p w14:paraId="5A7FA4C4" w14:textId="77777777" w:rsidR="009A47FD" w:rsidRDefault="002141A7">
      <w:pPr>
        <w:rPr>
          <w:rFonts w:ascii="Times New Roman" w:eastAsia="Times New Roman" w:hAnsi="Times New Roman" w:cs="Times New Roman"/>
          <w:b/>
          <w:sz w:val="36"/>
          <w:szCs w:val="36"/>
        </w:rPr>
      </w:pPr>
      <w:r>
        <w:rPr>
          <w:rFonts w:ascii="Times New Roman" w:eastAsia="Times New Roman" w:hAnsi="Times New Roman" w:cs="Times New Roman"/>
          <w:sz w:val="36"/>
          <w:szCs w:val="36"/>
        </w:rPr>
        <w:lastRenderedPageBreak/>
        <w:t xml:space="preserve"> </w:t>
      </w:r>
      <w:r>
        <w:rPr>
          <w:rFonts w:ascii="Times New Roman" w:eastAsia="Times New Roman" w:hAnsi="Times New Roman" w:cs="Times New Roman"/>
          <w:b/>
          <w:sz w:val="28"/>
          <w:szCs w:val="28"/>
        </w:rPr>
        <w:t>Purpose</w:t>
      </w:r>
    </w:p>
    <w:p w14:paraId="6DE0C9BE" w14:textId="77777777" w:rsidR="009A47FD" w:rsidRDefault="002141A7">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quarantine facility policy includes the measures we are actively taking to mitigate the spread of coronavirus (COVID-19). It is requested to follow all these rules diligently, to sustain a healthy and safe facility and community during these unique times. It’s important that we all respond responsibly and transparently to these health precautions. We assure you that we will always treat your private health and personal data with high confidentiality and sensitivity. </w:t>
      </w:r>
    </w:p>
    <w:p w14:paraId="63A8765B" w14:textId="77777777" w:rsidR="009A47FD" w:rsidRDefault="002141A7">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This coronavirus (COVID-19) quarantine facility policy is susceptible to changes with the introduction of additional government guidelines. We will contact you with available updates as soon as they are available. </w:t>
      </w:r>
      <w:r>
        <w:rPr>
          <w:rFonts w:ascii="Times New Roman" w:eastAsia="Times New Roman" w:hAnsi="Times New Roman" w:cs="Times New Roman"/>
          <w:sz w:val="24"/>
          <w:szCs w:val="24"/>
        </w:rPr>
        <w:br/>
      </w:r>
    </w:p>
    <w:p w14:paraId="50D17678" w14:textId="77777777" w:rsidR="009A47FD" w:rsidRDefault="002141A7">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A) Purpose of Quarantine Rooms</w:t>
      </w:r>
    </w:p>
    <w:p w14:paraId="0EBACBA3" w14:textId="77777777" w:rsidR="009A47FD" w:rsidRDefault="002141A7">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quarantine rooms located at the K’</w:t>
      </w:r>
      <w:r>
        <w:rPr>
          <w:rFonts w:ascii="Times New Roman" w:eastAsia="Times New Roman" w:hAnsi="Times New Roman" w:cs="Times New Roman"/>
          <w:sz w:val="24"/>
          <w:szCs w:val="24"/>
          <w:highlight w:val="white"/>
        </w:rPr>
        <w:t>āaws Tlāay</w:t>
      </w:r>
      <w:r>
        <w:rPr>
          <w:rFonts w:ascii="Times New Roman" w:eastAsia="Times New Roman" w:hAnsi="Times New Roman" w:cs="Times New Roman"/>
          <w:sz w:val="24"/>
          <w:szCs w:val="24"/>
        </w:rPr>
        <w:t xml:space="preserve"> purpose is to isolate and assist people who either have an active case of COVID-19  or have been directly exposed to COVID-19. This includes any family members.  This is  to prevent the spreading of coronavirus (COVID-19) to others in our communities.</w:t>
      </w:r>
      <w:r>
        <w:rPr>
          <w:rFonts w:ascii="Times New Roman" w:eastAsia="Times New Roman" w:hAnsi="Times New Roman" w:cs="Times New Roman"/>
          <w:sz w:val="24"/>
          <w:szCs w:val="24"/>
        </w:rPr>
        <w:br/>
      </w:r>
    </w:p>
    <w:p w14:paraId="2F22F13A" w14:textId="77777777" w:rsidR="009A47FD" w:rsidRDefault="002141A7">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B) Who qualifies to occupy these rooms?</w:t>
      </w:r>
    </w:p>
    <w:p w14:paraId="6A8CFCB5" w14:textId="77777777" w:rsidR="009A47FD" w:rsidRDefault="002141A7">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individual/family who has tested positive for coronavirus (COVID-19).</w:t>
      </w:r>
    </w:p>
    <w:p w14:paraId="3DC7A643" w14:textId="77777777" w:rsidR="009A47FD" w:rsidRDefault="002141A7">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individual/family who is at high risk contact of a person confirmed to have the coronavirus (Covid-19).</w:t>
      </w:r>
    </w:p>
    <w:p w14:paraId="2F423181" w14:textId="77777777" w:rsidR="009A47FD" w:rsidRDefault="002141A7">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Any individual/family who has tested for coronavirus (COVID-19) and is </w:t>
      </w:r>
      <w:r>
        <w:rPr>
          <w:rFonts w:ascii="Times New Roman" w:eastAsia="Times New Roman" w:hAnsi="Times New Roman" w:cs="Times New Roman"/>
          <w:sz w:val="24"/>
          <w:szCs w:val="24"/>
        </w:rPr>
        <w:t>waiting for their</w:t>
      </w:r>
      <w:r>
        <w:rPr>
          <w:rFonts w:ascii="Times New Roman" w:eastAsia="Times New Roman" w:hAnsi="Times New Roman" w:cs="Times New Roman"/>
          <w:color w:val="000000"/>
          <w:sz w:val="24"/>
          <w:szCs w:val="24"/>
        </w:rPr>
        <w:t xml:space="preserve"> results. </w:t>
      </w:r>
    </w:p>
    <w:p w14:paraId="1972018D" w14:textId="77777777" w:rsidR="009A47FD" w:rsidRDefault="002141A7">
      <w:pPr>
        <w:rPr>
          <w:rFonts w:ascii="Times New Roman" w:eastAsia="Times New Roman" w:hAnsi="Times New Roman" w:cs="Times New Roman"/>
          <w:b/>
          <w:sz w:val="36"/>
          <w:szCs w:val="36"/>
        </w:rPr>
      </w:pPr>
      <w:r>
        <w:rPr>
          <w:rFonts w:ascii="Times New Roman" w:eastAsia="Times New Roman" w:hAnsi="Times New Roman" w:cs="Times New Roman"/>
          <w:b/>
          <w:sz w:val="28"/>
          <w:szCs w:val="28"/>
        </w:rPr>
        <w:t>C) How do I go about getting into a quarantine room?</w:t>
      </w:r>
    </w:p>
    <w:p w14:paraId="45B22FFA" w14:textId="77777777" w:rsidR="009A47FD" w:rsidRDefault="002141A7">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Call us at 907-826-3996 to </w:t>
      </w:r>
      <w:r>
        <w:rPr>
          <w:rFonts w:ascii="Times New Roman" w:eastAsia="Times New Roman" w:hAnsi="Times New Roman" w:cs="Times New Roman"/>
          <w:sz w:val="24"/>
          <w:szCs w:val="24"/>
        </w:rPr>
        <w:t>confirm</w:t>
      </w:r>
      <w:r>
        <w:rPr>
          <w:rFonts w:ascii="Times New Roman" w:eastAsia="Times New Roman" w:hAnsi="Times New Roman" w:cs="Times New Roman"/>
          <w:color w:val="000000"/>
          <w:sz w:val="24"/>
          <w:szCs w:val="24"/>
        </w:rPr>
        <w:t xml:space="preserve"> there is a room available.</w:t>
      </w:r>
    </w:p>
    <w:p w14:paraId="5FE754AC" w14:textId="06CE1349" w:rsidR="009A47FD" w:rsidRDefault="002141A7">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Have the medical facility fax or email us documentation that you have been tested and are </w:t>
      </w:r>
      <w:r>
        <w:rPr>
          <w:rFonts w:ascii="Times New Roman" w:eastAsia="Times New Roman" w:hAnsi="Times New Roman" w:cs="Times New Roman"/>
          <w:sz w:val="24"/>
          <w:szCs w:val="24"/>
        </w:rPr>
        <w:t>waiting for your</w:t>
      </w:r>
      <w:r>
        <w:rPr>
          <w:rFonts w:ascii="Times New Roman" w:eastAsia="Times New Roman" w:hAnsi="Times New Roman" w:cs="Times New Roman"/>
          <w:color w:val="000000"/>
          <w:sz w:val="24"/>
          <w:szCs w:val="24"/>
        </w:rPr>
        <w:t xml:space="preserve"> results, tested positive, or that you’ve been in contact with a positive case. You can fax this information to 907-826-3997, or email it to </w:t>
      </w:r>
      <w:hyperlink r:id="rId9" w:history="1">
        <w:r w:rsidR="004D7190" w:rsidRPr="00291349">
          <w:rPr>
            <w:rStyle w:val="Hyperlink"/>
            <w:rFonts w:ascii="Times New Roman" w:eastAsia="Times New Roman" w:hAnsi="Times New Roman" w:cs="Times New Roman"/>
            <w:sz w:val="24"/>
            <w:szCs w:val="24"/>
          </w:rPr>
          <w:t>covid@craigtribe.org</w:t>
        </w:r>
      </w:hyperlink>
      <w:r>
        <w:rPr>
          <w:rFonts w:ascii="Times New Roman" w:eastAsia="Times New Roman" w:hAnsi="Times New Roman" w:cs="Times New Roman"/>
          <w:color w:val="000000"/>
          <w:sz w:val="24"/>
          <w:szCs w:val="24"/>
        </w:rPr>
        <w:t>. Once we confirm you are eligible, we will have all the necessary paperwork ready for you to fill out, and will walk you through the proper steps to get you into a room.</w:t>
      </w:r>
      <w:r>
        <w:rPr>
          <w:rFonts w:ascii="Times New Roman" w:eastAsia="Times New Roman" w:hAnsi="Times New Roman" w:cs="Times New Roman"/>
          <w:color w:val="000000"/>
          <w:sz w:val="24"/>
          <w:szCs w:val="24"/>
        </w:rPr>
        <w:br/>
      </w:r>
    </w:p>
    <w:p w14:paraId="48A835EE" w14:textId="77777777" w:rsidR="009A47FD" w:rsidRDefault="002141A7">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D) Are these rooms free?</w:t>
      </w:r>
    </w:p>
    <w:p w14:paraId="7829D76E" w14:textId="77777777" w:rsidR="009A47FD" w:rsidRDefault="002141A7">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As of now, all quarantine rooms are free to any individual/family who needs them. </w:t>
      </w:r>
    </w:p>
    <w:p w14:paraId="783A8D58" w14:textId="77777777" w:rsidR="009A47FD" w:rsidRDefault="009A47FD">
      <w:pPr>
        <w:rPr>
          <w:rFonts w:ascii="Times New Roman" w:eastAsia="Times New Roman" w:hAnsi="Times New Roman" w:cs="Times New Roman"/>
          <w:sz w:val="24"/>
          <w:szCs w:val="24"/>
        </w:rPr>
      </w:pPr>
    </w:p>
    <w:p w14:paraId="794D68DE" w14:textId="77777777" w:rsidR="009A47FD" w:rsidRDefault="009A47FD">
      <w:pPr>
        <w:rPr>
          <w:rFonts w:ascii="Times New Roman" w:eastAsia="Times New Roman" w:hAnsi="Times New Roman" w:cs="Times New Roman"/>
          <w:sz w:val="24"/>
          <w:szCs w:val="24"/>
        </w:rPr>
      </w:pPr>
    </w:p>
    <w:p w14:paraId="29BD0F40" w14:textId="77777777" w:rsidR="009A47FD" w:rsidRDefault="009A47FD">
      <w:pPr>
        <w:rPr>
          <w:rFonts w:ascii="Times New Roman" w:eastAsia="Times New Roman" w:hAnsi="Times New Roman" w:cs="Times New Roman"/>
          <w:sz w:val="24"/>
          <w:szCs w:val="24"/>
        </w:rPr>
      </w:pPr>
    </w:p>
    <w:p w14:paraId="54FED4CD" w14:textId="77777777" w:rsidR="009A47FD" w:rsidRDefault="002141A7">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E) What is available in the quarantine rooms?</w:t>
      </w:r>
    </w:p>
    <w:p w14:paraId="4F36B269" w14:textId="77777777" w:rsidR="009A47FD" w:rsidRDefault="002141A7">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Each room is equipped with a full or queen size mattress, mini fridge, television, coffee maker, linens, towels, a microwave, as well as a full bathroom. </w:t>
      </w:r>
      <w:r>
        <w:rPr>
          <w:rFonts w:ascii="Times New Roman" w:eastAsia="Times New Roman" w:hAnsi="Times New Roman" w:cs="Times New Roman"/>
          <w:sz w:val="24"/>
          <w:szCs w:val="24"/>
        </w:rPr>
        <w:br/>
      </w:r>
    </w:p>
    <w:p w14:paraId="00673C3E" w14:textId="77777777" w:rsidR="009A47FD" w:rsidRDefault="002141A7">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F) Where are the entry points?</w:t>
      </w:r>
    </w:p>
    <w:p w14:paraId="137EBEB0" w14:textId="77777777" w:rsidR="009A47FD" w:rsidRDefault="002141A7">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There is a main entry/exit in the front of the building. This is specifically for Craig Tribal Association staff and Council. </w:t>
      </w:r>
    </w:p>
    <w:p w14:paraId="00662735" w14:textId="0A8726A1" w:rsidR="009A47FD" w:rsidRDefault="002141A7">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ab/>
        <w:t>The Quarantine entrance is located at the North end of the building. This can be used for all person(s) in need of quarantine</w:t>
      </w:r>
      <w:r w:rsidR="004D7190">
        <w:rPr>
          <w:rFonts w:ascii="Times New Roman" w:eastAsia="Times New Roman" w:hAnsi="Times New Roman" w:cs="Times New Roman"/>
          <w:sz w:val="24"/>
          <w:szCs w:val="24"/>
        </w:rPr>
        <w:t>.</w:t>
      </w:r>
      <w:r>
        <w:rPr>
          <w:rFonts w:ascii="Times New Roman" w:eastAsia="Times New Roman" w:hAnsi="Times New Roman" w:cs="Times New Roman"/>
          <w:color w:val="FF0000"/>
          <w:sz w:val="24"/>
          <w:szCs w:val="24"/>
        </w:rPr>
        <w:br/>
      </w:r>
    </w:p>
    <w:p w14:paraId="69FABFC0" w14:textId="77777777" w:rsidR="009A47FD" w:rsidRDefault="002141A7">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G) Once a guest is admitted, can </w:t>
      </w:r>
      <w:proofErr w:type="spellStart"/>
      <w:r>
        <w:rPr>
          <w:rFonts w:ascii="Times New Roman" w:eastAsia="Times New Roman" w:hAnsi="Times New Roman" w:cs="Times New Roman"/>
          <w:b/>
          <w:sz w:val="28"/>
          <w:szCs w:val="28"/>
        </w:rPr>
        <w:t>He/She</w:t>
      </w:r>
      <w:proofErr w:type="spellEnd"/>
      <w:r>
        <w:rPr>
          <w:rFonts w:ascii="Times New Roman" w:eastAsia="Times New Roman" w:hAnsi="Times New Roman" w:cs="Times New Roman"/>
          <w:b/>
          <w:sz w:val="28"/>
          <w:szCs w:val="28"/>
        </w:rPr>
        <w:t xml:space="preserve"> walk out of the property and return to the quarantine room?</w:t>
      </w:r>
    </w:p>
    <w:p w14:paraId="539B0E2F" w14:textId="77777777" w:rsidR="009A47FD" w:rsidRDefault="002141A7">
      <w:pPr>
        <w:rPr>
          <w:rFonts w:ascii="Times New Roman" w:eastAsia="Times New Roman" w:hAnsi="Times New Roman" w:cs="Times New Roman"/>
          <w:sz w:val="28"/>
          <w:szCs w:val="28"/>
        </w:rPr>
      </w:pPr>
      <w:r>
        <w:rPr>
          <w:rFonts w:ascii="Times New Roman" w:eastAsia="Times New Roman" w:hAnsi="Times New Roman" w:cs="Times New Roman"/>
          <w:sz w:val="24"/>
          <w:szCs w:val="24"/>
        </w:rPr>
        <w:tab/>
        <w:t xml:space="preserve">Any guest who leaves the premises forfeits their room for anything other than a medical appointment. </w:t>
      </w:r>
      <w:r>
        <w:rPr>
          <w:rFonts w:ascii="Times New Roman" w:eastAsia="Times New Roman" w:hAnsi="Times New Roman" w:cs="Times New Roman"/>
          <w:sz w:val="24"/>
          <w:szCs w:val="24"/>
        </w:rPr>
        <w:br/>
      </w:r>
    </w:p>
    <w:p w14:paraId="7E7C0EEA" w14:textId="77777777" w:rsidR="009A47FD" w:rsidRDefault="002141A7">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H) Can there be guests (including extended family) in the rooms?</w:t>
      </w:r>
    </w:p>
    <w:p w14:paraId="78553226" w14:textId="7DE19812" w:rsidR="009A47FD" w:rsidRDefault="002141A7">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There cannot be any guests(extended family) in the rooms with those who are quarantined. The purpose of the rooms is to keep our community safe from possible spread of the coronavirus (COVID-19).</w:t>
      </w:r>
      <w:r>
        <w:rPr>
          <w:rFonts w:ascii="Times New Roman" w:eastAsia="Times New Roman" w:hAnsi="Times New Roman" w:cs="Times New Roman"/>
          <w:sz w:val="24"/>
          <w:szCs w:val="24"/>
        </w:rPr>
        <w:br/>
      </w:r>
    </w:p>
    <w:p w14:paraId="7771C17B" w14:textId="77777777" w:rsidR="009A47FD" w:rsidRDefault="002141A7">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I) Drugs and Alcohol.</w:t>
      </w:r>
    </w:p>
    <w:p w14:paraId="62187841" w14:textId="77777777" w:rsidR="009A47FD" w:rsidRDefault="002141A7">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There are no drugs or alcohol permitted in these rooms or on Craig Tribal Association premises. All smoking and vaping are prohibited within the building, but there will be a designated smoking area outside. </w:t>
      </w:r>
    </w:p>
    <w:p w14:paraId="5FCA3718" w14:textId="77777777" w:rsidR="009A47FD" w:rsidRDefault="002141A7">
      <w:pPr>
        <w:rPr>
          <w:rFonts w:ascii="Times New Roman" w:eastAsia="Times New Roman" w:hAnsi="Times New Roman" w:cs="Times New Roman"/>
          <w:color w:val="FF0000"/>
          <w:sz w:val="24"/>
          <w:szCs w:val="24"/>
        </w:rPr>
      </w:pPr>
      <w:proofErr w:type="spellStart"/>
      <w:r>
        <w:rPr>
          <w:rFonts w:ascii="Times New Roman" w:eastAsia="Times New Roman" w:hAnsi="Times New Roman" w:cs="Times New Roman"/>
          <w:color w:val="FF0000"/>
          <w:sz w:val="24"/>
          <w:szCs w:val="24"/>
        </w:rPr>
        <w:t>i</w:t>
      </w:r>
      <w:proofErr w:type="spellEnd"/>
      <w:r>
        <w:rPr>
          <w:rFonts w:ascii="Times New Roman" w:eastAsia="Times New Roman" w:hAnsi="Times New Roman" w:cs="Times New Roman"/>
          <w:color w:val="FF0000"/>
          <w:sz w:val="24"/>
          <w:szCs w:val="24"/>
        </w:rPr>
        <w:t>. Any occupant that uses drugs or alcohol on the premises will be removed from the facility immediately.</w:t>
      </w:r>
    </w:p>
    <w:p w14:paraId="6BB0799E" w14:textId="77777777" w:rsidR="009A47FD" w:rsidRDefault="002141A7">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ii. Any occupant that uses tobacco products in any other place on the property other than the designated area, will be given a verbal warning and fined $100.00 dollars. Any occupant that breaks the policy a second time, will be removed from the facility immediately.  </w:t>
      </w:r>
    </w:p>
    <w:p w14:paraId="6C36A3CC" w14:textId="77777777" w:rsidR="009A47FD" w:rsidRDefault="009A47FD">
      <w:pPr>
        <w:rPr>
          <w:rFonts w:ascii="Times New Roman" w:eastAsia="Times New Roman" w:hAnsi="Times New Roman" w:cs="Times New Roman"/>
          <w:sz w:val="24"/>
          <w:szCs w:val="24"/>
        </w:rPr>
      </w:pPr>
    </w:p>
    <w:p w14:paraId="0736BDA0" w14:textId="77777777" w:rsidR="009A47FD" w:rsidRDefault="009A47FD">
      <w:pPr>
        <w:rPr>
          <w:rFonts w:ascii="Times New Roman" w:eastAsia="Times New Roman" w:hAnsi="Times New Roman" w:cs="Times New Roman"/>
          <w:b/>
          <w:sz w:val="28"/>
          <w:szCs w:val="28"/>
        </w:rPr>
      </w:pPr>
    </w:p>
    <w:p w14:paraId="5A1567FC" w14:textId="77777777" w:rsidR="009A47FD" w:rsidRDefault="009A47FD">
      <w:pPr>
        <w:rPr>
          <w:rFonts w:ascii="Times New Roman" w:eastAsia="Times New Roman" w:hAnsi="Times New Roman" w:cs="Times New Roman"/>
          <w:b/>
          <w:sz w:val="28"/>
          <w:szCs w:val="28"/>
        </w:rPr>
      </w:pPr>
    </w:p>
    <w:p w14:paraId="0243059E" w14:textId="77777777" w:rsidR="009A47FD" w:rsidRDefault="009A47FD">
      <w:pPr>
        <w:rPr>
          <w:rFonts w:ascii="Times New Roman" w:eastAsia="Times New Roman" w:hAnsi="Times New Roman" w:cs="Times New Roman"/>
          <w:b/>
          <w:sz w:val="28"/>
          <w:szCs w:val="28"/>
        </w:rPr>
      </w:pPr>
    </w:p>
    <w:p w14:paraId="603B346C" w14:textId="77777777" w:rsidR="009A47FD" w:rsidRDefault="002141A7">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J) How long can an individual/family stay?</w:t>
      </w:r>
    </w:p>
    <w:p w14:paraId="5A56EBA7" w14:textId="77777777" w:rsidR="009A47FD" w:rsidRDefault="002141A7">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ab/>
        <w:t xml:space="preserve">The maximum allotted time for any individual and or family is three weeks. </w:t>
      </w:r>
      <w:r>
        <w:rPr>
          <w:rFonts w:ascii="Times New Roman" w:eastAsia="Times New Roman" w:hAnsi="Times New Roman" w:cs="Times New Roman"/>
          <w:color w:val="FF0000"/>
          <w:sz w:val="24"/>
          <w:szCs w:val="24"/>
        </w:rPr>
        <w:t xml:space="preserve">If an occupant tests positive for COVID-19 while in the facility, the situation will be reviewed and a determination will be made if their stay can be extended.  </w:t>
      </w:r>
    </w:p>
    <w:p w14:paraId="539B3D09" w14:textId="77777777" w:rsidR="009A47FD" w:rsidRDefault="009A47FD">
      <w:pPr>
        <w:rPr>
          <w:rFonts w:ascii="Times New Roman" w:eastAsia="Times New Roman" w:hAnsi="Times New Roman" w:cs="Times New Roman"/>
          <w:b/>
          <w:sz w:val="28"/>
          <w:szCs w:val="28"/>
        </w:rPr>
      </w:pPr>
    </w:p>
    <w:p w14:paraId="0581542C" w14:textId="77777777" w:rsidR="009A47FD" w:rsidRDefault="002141A7">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K) What are the cleaning procedures?</w:t>
      </w:r>
    </w:p>
    <w:p w14:paraId="4D86BD8D" w14:textId="77777777" w:rsidR="009A47FD" w:rsidRDefault="002141A7">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A room will not be available for a minimum of 36 hours after checkout due to the extensiveness of our cleaning protocols that are as follows:</w:t>
      </w:r>
    </w:p>
    <w:p w14:paraId="4522B273" w14:textId="77777777" w:rsidR="009A47FD" w:rsidRDefault="002141A7">
      <w:pPr>
        <w:numPr>
          <w:ilvl w:val="0"/>
          <w:numId w:val="3"/>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Room is not to be entered for 24 hours.</w:t>
      </w:r>
    </w:p>
    <w:p w14:paraId="5F24B2A7" w14:textId="77777777" w:rsidR="009A47FD" w:rsidRDefault="002141A7">
      <w:pPr>
        <w:numPr>
          <w:ilvl w:val="0"/>
          <w:numId w:val="3"/>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After 24 hours, the room will be sprayed with a cleaning agent approved by the CDC, then will wait a minimum of an hour before reentering. </w:t>
      </w:r>
    </w:p>
    <w:p w14:paraId="1DE69872" w14:textId="77777777" w:rsidR="009A47FD" w:rsidRDefault="002141A7">
      <w:pPr>
        <w:numPr>
          <w:ilvl w:val="0"/>
          <w:numId w:val="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After an hour, staff will be going in and removing bedding to wash, and thoroughly wiping down every surface with CDC approved cleaning supplies. </w:t>
      </w:r>
    </w:p>
    <w:p w14:paraId="327316D8" w14:textId="77777777" w:rsidR="009A47FD" w:rsidRDefault="009A47FD">
      <w:pPr>
        <w:rPr>
          <w:rFonts w:ascii="Times New Roman" w:eastAsia="Times New Roman" w:hAnsi="Times New Roman" w:cs="Times New Roman"/>
          <w:b/>
          <w:sz w:val="28"/>
          <w:szCs w:val="28"/>
        </w:rPr>
      </w:pPr>
    </w:p>
    <w:p w14:paraId="0440369D" w14:textId="77777777" w:rsidR="009A47FD" w:rsidRDefault="002141A7">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L) What is the cleaning schedule?</w:t>
      </w:r>
    </w:p>
    <w:p w14:paraId="2E7BC5DB" w14:textId="77777777" w:rsidR="009A47FD" w:rsidRDefault="002141A7">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hallway between rooms will be thoroughly wiped down every day. Rooms will be cleaned after every guest. Unoccupied rooms will be wiped down weekly.   </w:t>
      </w:r>
    </w:p>
    <w:p w14:paraId="0EFB4BC5" w14:textId="77777777" w:rsidR="009A47FD" w:rsidRDefault="009A47FD">
      <w:pPr>
        <w:rPr>
          <w:rFonts w:ascii="Times New Roman" w:eastAsia="Times New Roman" w:hAnsi="Times New Roman" w:cs="Times New Roman"/>
          <w:sz w:val="24"/>
          <w:szCs w:val="24"/>
        </w:rPr>
      </w:pPr>
    </w:p>
    <w:p w14:paraId="59968694" w14:textId="77777777" w:rsidR="009A47FD" w:rsidRDefault="002141A7">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M) What happens if a staff shows symptoms?</w:t>
      </w:r>
    </w:p>
    <w:p w14:paraId="7EB5B693" w14:textId="77777777" w:rsidR="009A47FD" w:rsidRDefault="002141A7">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Our staff is trained to take precautions necessary not to contract COVID-19, but in the event someone in our staff shows symptoms, they must remove themselves immediately and be tested and follow CTA’s employee policy regarding COVID-19.  </w:t>
      </w:r>
    </w:p>
    <w:p w14:paraId="1C2A2B4D" w14:textId="77777777" w:rsidR="009A47FD" w:rsidRDefault="009A47FD">
      <w:pPr>
        <w:rPr>
          <w:rFonts w:ascii="Times New Roman" w:eastAsia="Times New Roman" w:hAnsi="Times New Roman" w:cs="Times New Roman"/>
          <w:sz w:val="24"/>
          <w:szCs w:val="24"/>
        </w:rPr>
      </w:pPr>
    </w:p>
    <w:p w14:paraId="18CBF33B" w14:textId="77777777" w:rsidR="009A47FD" w:rsidRDefault="009A47FD">
      <w:pPr>
        <w:rPr>
          <w:rFonts w:ascii="Times New Roman" w:eastAsia="Times New Roman" w:hAnsi="Times New Roman" w:cs="Times New Roman"/>
          <w:b/>
          <w:sz w:val="28"/>
          <w:szCs w:val="28"/>
        </w:rPr>
      </w:pPr>
    </w:p>
    <w:p w14:paraId="633ED222" w14:textId="77777777" w:rsidR="009A47FD" w:rsidRDefault="009A47FD">
      <w:pPr>
        <w:rPr>
          <w:rFonts w:ascii="Times New Roman" w:eastAsia="Times New Roman" w:hAnsi="Times New Roman" w:cs="Times New Roman"/>
          <w:b/>
          <w:sz w:val="28"/>
          <w:szCs w:val="28"/>
        </w:rPr>
      </w:pPr>
    </w:p>
    <w:p w14:paraId="7C1048ED" w14:textId="77777777" w:rsidR="009A47FD" w:rsidRDefault="002141A7">
      <w:pPr>
        <w:rPr>
          <w:rFonts w:ascii="Times New Roman" w:eastAsia="Times New Roman" w:hAnsi="Times New Roman" w:cs="Times New Roman"/>
          <w:b/>
          <w:sz w:val="24"/>
          <w:szCs w:val="24"/>
        </w:rPr>
      </w:pPr>
      <w:r>
        <w:rPr>
          <w:rFonts w:ascii="Times New Roman" w:eastAsia="Times New Roman" w:hAnsi="Times New Roman" w:cs="Times New Roman"/>
          <w:b/>
          <w:sz w:val="28"/>
          <w:szCs w:val="28"/>
        </w:rPr>
        <w:t>N) Destruction of Property</w:t>
      </w:r>
    </w:p>
    <w:p w14:paraId="17CA9F7D" w14:textId="77777777" w:rsidR="009A47FD" w:rsidRDefault="002141A7">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Any destruction of property of the K’</w:t>
      </w:r>
      <w:r>
        <w:rPr>
          <w:rFonts w:ascii="Times New Roman" w:eastAsia="Times New Roman" w:hAnsi="Times New Roman" w:cs="Times New Roman"/>
          <w:sz w:val="24"/>
          <w:szCs w:val="24"/>
          <w:highlight w:val="white"/>
        </w:rPr>
        <w:t>āaws Tlāay</w:t>
      </w:r>
      <w:r>
        <w:rPr>
          <w:rFonts w:ascii="Times New Roman" w:eastAsia="Times New Roman" w:hAnsi="Times New Roman" w:cs="Times New Roman"/>
          <w:sz w:val="24"/>
          <w:szCs w:val="24"/>
        </w:rPr>
        <w:t xml:space="preserve"> Quarantine Facility will result in financial liability, </w:t>
      </w:r>
      <w:r>
        <w:rPr>
          <w:rFonts w:ascii="Times New Roman" w:eastAsia="Times New Roman" w:hAnsi="Times New Roman" w:cs="Times New Roman"/>
          <w:color w:val="FF0000"/>
          <w:sz w:val="24"/>
          <w:szCs w:val="24"/>
        </w:rPr>
        <w:t>and possible removal from the facility</w:t>
      </w:r>
      <w:r>
        <w:rPr>
          <w:rFonts w:ascii="Times New Roman" w:eastAsia="Times New Roman" w:hAnsi="Times New Roman" w:cs="Times New Roman"/>
          <w:sz w:val="24"/>
          <w:szCs w:val="24"/>
        </w:rPr>
        <w:t>.</w:t>
      </w:r>
    </w:p>
    <w:p w14:paraId="53554DC2" w14:textId="77777777" w:rsidR="009A47FD" w:rsidRDefault="002141A7">
      <w:pPr>
        <w:rPr>
          <w:rFonts w:ascii="Times New Roman" w:eastAsia="Times New Roman" w:hAnsi="Times New Roman" w:cs="Times New Roman"/>
          <w:color w:val="FF0000"/>
          <w:sz w:val="24"/>
          <w:szCs w:val="24"/>
        </w:rPr>
      </w:pPr>
      <w:proofErr w:type="spellStart"/>
      <w:r>
        <w:rPr>
          <w:rFonts w:ascii="Times New Roman" w:eastAsia="Times New Roman" w:hAnsi="Times New Roman" w:cs="Times New Roman"/>
          <w:color w:val="FF0000"/>
          <w:sz w:val="24"/>
          <w:szCs w:val="24"/>
        </w:rPr>
        <w:t>i</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color w:val="FF0000"/>
          <w:sz w:val="24"/>
          <w:szCs w:val="24"/>
        </w:rPr>
        <w:t>The</w:t>
      </w:r>
      <w:proofErr w:type="gramEnd"/>
      <w:r>
        <w:rPr>
          <w:rFonts w:ascii="Times New Roman" w:eastAsia="Times New Roman" w:hAnsi="Times New Roman" w:cs="Times New Roman"/>
          <w:color w:val="FF0000"/>
          <w:sz w:val="24"/>
          <w:szCs w:val="24"/>
        </w:rPr>
        <w:t xml:space="preserve"> damages will be assessed, and the occupant will be billed accordingly. </w:t>
      </w:r>
    </w:p>
    <w:p w14:paraId="0A94F308" w14:textId="77777777" w:rsidR="009A47FD" w:rsidRDefault="002141A7">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O) Pets</w:t>
      </w:r>
    </w:p>
    <w:p w14:paraId="0F3C2E6F" w14:textId="77777777" w:rsidR="009A47FD" w:rsidRDefault="002141A7">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only pets that will be allowable into the quarantine facility are service animals. You must be able to provide a copy of the animal's Certificate of Service prior to entering the facility.</w:t>
      </w:r>
    </w:p>
    <w:p w14:paraId="12CE1877" w14:textId="77777777" w:rsidR="009A47FD" w:rsidRDefault="009A47FD">
      <w:pPr>
        <w:ind w:firstLine="720"/>
        <w:rPr>
          <w:rFonts w:ascii="Times New Roman" w:eastAsia="Times New Roman" w:hAnsi="Times New Roman" w:cs="Times New Roman"/>
          <w:sz w:val="24"/>
          <w:szCs w:val="24"/>
        </w:rPr>
      </w:pPr>
    </w:p>
    <w:p w14:paraId="078D534B" w14:textId="77777777" w:rsidR="009A47FD" w:rsidRDefault="002141A7">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P) Laundry Facilities</w:t>
      </w:r>
    </w:p>
    <w:p w14:paraId="53C1115A" w14:textId="77777777" w:rsidR="009A47FD" w:rsidRDefault="002141A7">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Although we are equipped with a washer and dryer. It is limited to our staff to be able to wash beddings. We highly recommend bringing enough clothing for the duration of your stay. There will be extra bedding and towels available in your room.</w:t>
      </w:r>
    </w:p>
    <w:p w14:paraId="30C390DF" w14:textId="77777777" w:rsidR="009A47FD" w:rsidRDefault="009A47FD">
      <w:pPr>
        <w:rPr>
          <w:rFonts w:ascii="Times New Roman" w:eastAsia="Times New Roman" w:hAnsi="Times New Roman" w:cs="Times New Roman"/>
          <w:sz w:val="24"/>
          <w:szCs w:val="24"/>
        </w:rPr>
      </w:pPr>
    </w:p>
    <w:p w14:paraId="5999996C" w14:textId="77777777" w:rsidR="009A47FD" w:rsidRDefault="002141A7">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Q) Occupants Per Room</w:t>
      </w:r>
    </w:p>
    <w:p w14:paraId="749F98FA" w14:textId="77777777" w:rsidR="009A47FD" w:rsidRDefault="002141A7">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most a room can comfortably accommodate is two adults and a child. There is only one bed in each room so we will plan accordingly to what is needed.</w:t>
      </w:r>
    </w:p>
    <w:p w14:paraId="29BC995F" w14:textId="77777777" w:rsidR="009A47FD" w:rsidRDefault="009A47FD">
      <w:pPr>
        <w:rPr>
          <w:rFonts w:ascii="Times New Roman" w:eastAsia="Times New Roman" w:hAnsi="Times New Roman" w:cs="Times New Roman"/>
          <w:b/>
          <w:sz w:val="28"/>
          <w:szCs w:val="28"/>
        </w:rPr>
      </w:pPr>
    </w:p>
    <w:p w14:paraId="43549060" w14:textId="77777777" w:rsidR="009A47FD" w:rsidRDefault="002141A7">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R) Food and Food Deliveries</w:t>
      </w:r>
    </w:p>
    <w:p w14:paraId="1E339BED" w14:textId="01B1B16E" w:rsidR="009A47FD" w:rsidRDefault="002141A7">
      <w:pPr>
        <w:rPr>
          <w:rFonts w:ascii="Times New Roman" w:eastAsia="Times New Roman" w:hAnsi="Times New Roman" w:cs="Times New Roman"/>
          <w:color w:val="FF0000"/>
        </w:rPr>
      </w:pPr>
      <w:r>
        <w:rPr>
          <w:rFonts w:ascii="Times New Roman" w:eastAsia="Times New Roman" w:hAnsi="Times New Roman" w:cs="Times New Roman"/>
          <w:b/>
          <w:sz w:val="28"/>
          <w:szCs w:val="28"/>
        </w:rPr>
        <w:tab/>
      </w:r>
      <w:r>
        <w:rPr>
          <w:rFonts w:ascii="Times New Roman" w:eastAsia="Times New Roman" w:hAnsi="Times New Roman" w:cs="Times New Roman"/>
        </w:rPr>
        <w:t xml:space="preserve">No outside cooking appliances are allowed in the rooms.  Cooking is limited to items that can be prepared in the microwave only.  </w:t>
      </w:r>
    </w:p>
    <w:p w14:paraId="3CF19FE6" w14:textId="77777777" w:rsidR="009A47FD" w:rsidRDefault="009A47FD">
      <w:pPr>
        <w:rPr>
          <w:rFonts w:ascii="Times New Roman" w:eastAsia="Times New Roman" w:hAnsi="Times New Roman" w:cs="Times New Roman"/>
          <w:b/>
          <w:sz w:val="28"/>
          <w:szCs w:val="28"/>
        </w:rPr>
      </w:pPr>
    </w:p>
    <w:p w14:paraId="1C901B5D" w14:textId="77777777" w:rsidR="009A47FD" w:rsidRDefault="002141A7">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S) What to Bring for your stay</w:t>
      </w:r>
    </w:p>
    <w:p w14:paraId="5F768C56" w14:textId="77777777" w:rsidR="009A47FD" w:rsidRDefault="002141A7">
      <w:pPr>
        <w:rPr>
          <w:rFonts w:ascii="Times New Roman" w:eastAsia="Times New Roman" w:hAnsi="Times New Roman" w:cs="Times New Roman"/>
          <w:sz w:val="24"/>
          <w:szCs w:val="24"/>
        </w:rPr>
      </w:pPr>
      <w:r>
        <w:rPr>
          <w:rFonts w:ascii="Times New Roman" w:eastAsia="Times New Roman" w:hAnsi="Times New Roman" w:cs="Times New Roman"/>
          <w:sz w:val="24"/>
          <w:szCs w:val="24"/>
        </w:rPr>
        <w:t>Clothing for 2 weeks</w:t>
      </w:r>
    </w:p>
    <w:p w14:paraId="61F29901" w14:textId="77777777" w:rsidR="009A47FD" w:rsidRDefault="002141A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Eating utensils </w:t>
      </w:r>
      <w:proofErr w:type="spellStart"/>
      <w:r>
        <w:rPr>
          <w:rFonts w:ascii="Times New Roman" w:eastAsia="Times New Roman" w:hAnsi="Times New Roman" w:cs="Times New Roman"/>
          <w:sz w:val="24"/>
          <w:szCs w:val="24"/>
        </w:rPr>
        <w:t>ie</w:t>
      </w:r>
      <w:proofErr w:type="spellEnd"/>
      <w:r>
        <w:rPr>
          <w:rFonts w:ascii="Times New Roman" w:eastAsia="Times New Roman" w:hAnsi="Times New Roman" w:cs="Times New Roman"/>
          <w:sz w:val="24"/>
          <w:szCs w:val="24"/>
        </w:rPr>
        <w:t>: cups, plates, utensils, bowls</w:t>
      </w:r>
    </w:p>
    <w:p w14:paraId="32E4AC6E" w14:textId="77777777" w:rsidR="009A47FD" w:rsidRDefault="002141A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Toiletry Items </w:t>
      </w:r>
    </w:p>
    <w:p w14:paraId="09B7D57A" w14:textId="77777777" w:rsidR="009A47FD" w:rsidRDefault="002141A7">
      <w:pPr>
        <w:rPr>
          <w:rFonts w:ascii="Times New Roman" w:eastAsia="Times New Roman" w:hAnsi="Times New Roman" w:cs="Times New Roman"/>
          <w:sz w:val="24"/>
          <w:szCs w:val="24"/>
        </w:rPr>
      </w:pPr>
      <w:r>
        <w:rPr>
          <w:rFonts w:ascii="Times New Roman" w:eastAsia="Times New Roman" w:hAnsi="Times New Roman" w:cs="Times New Roman"/>
          <w:sz w:val="24"/>
          <w:szCs w:val="24"/>
        </w:rPr>
        <w:t>Microwaveable food/snacks</w:t>
      </w:r>
    </w:p>
    <w:p w14:paraId="6C8550CE" w14:textId="77777777" w:rsidR="009A47FD" w:rsidRDefault="002141A7">
      <w:pPr>
        <w:rPr>
          <w:rFonts w:ascii="Times New Roman" w:eastAsia="Times New Roman" w:hAnsi="Times New Roman" w:cs="Times New Roman"/>
          <w:sz w:val="24"/>
          <w:szCs w:val="24"/>
        </w:rPr>
      </w:pPr>
      <w:r>
        <w:rPr>
          <w:rFonts w:ascii="Times New Roman" w:eastAsia="Times New Roman" w:hAnsi="Times New Roman" w:cs="Times New Roman"/>
          <w:sz w:val="24"/>
          <w:szCs w:val="24"/>
        </w:rPr>
        <w:t>Toys for Children</w:t>
      </w:r>
    </w:p>
    <w:p w14:paraId="5179E479" w14:textId="77777777" w:rsidR="009A47FD" w:rsidRDefault="002141A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Games, pen, paper, book, devices with chargers.  </w:t>
      </w:r>
    </w:p>
    <w:p w14:paraId="4C3ED6B0" w14:textId="77777777" w:rsidR="009A47FD" w:rsidRDefault="009A47FD">
      <w:pPr>
        <w:rPr>
          <w:rFonts w:ascii="Times New Roman" w:eastAsia="Times New Roman" w:hAnsi="Times New Roman" w:cs="Times New Roman"/>
          <w:sz w:val="24"/>
          <w:szCs w:val="24"/>
        </w:rPr>
      </w:pPr>
    </w:p>
    <w:p w14:paraId="49EC6706" w14:textId="77777777" w:rsidR="009A47FD" w:rsidRDefault="009A47FD">
      <w:pPr>
        <w:rPr>
          <w:rFonts w:ascii="Candara" w:eastAsia="Candara" w:hAnsi="Candara" w:cs="Candara"/>
          <w:sz w:val="24"/>
          <w:szCs w:val="24"/>
        </w:rPr>
      </w:pPr>
    </w:p>
    <w:p w14:paraId="0D392614" w14:textId="77777777" w:rsidR="009A47FD" w:rsidRDefault="009A47FD">
      <w:pPr>
        <w:rPr>
          <w:rFonts w:ascii="Candara" w:eastAsia="Candara" w:hAnsi="Candara" w:cs="Candara"/>
          <w:sz w:val="24"/>
          <w:szCs w:val="24"/>
        </w:rPr>
      </w:pPr>
    </w:p>
    <w:p w14:paraId="64767906" w14:textId="77777777" w:rsidR="009A47FD" w:rsidRDefault="009A47FD">
      <w:pPr>
        <w:rPr>
          <w:rFonts w:ascii="Candara" w:eastAsia="Candara" w:hAnsi="Candara" w:cs="Candara"/>
          <w:sz w:val="24"/>
          <w:szCs w:val="24"/>
        </w:rPr>
      </w:pPr>
    </w:p>
    <w:p w14:paraId="300DB804" w14:textId="77777777" w:rsidR="009A47FD" w:rsidRDefault="009A47FD">
      <w:pPr>
        <w:rPr>
          <w:rFonts w:ascii="Candara" w:eastAsia="Candara" w:hAnsi="Candara" w:cs="Candara"/>
          <w:sz w:val="24"/>
          <w:szCs w:val="24"/>
        </w:rPr>
      </w:pPr>
    </w:p>
    <w:p w14:paraId="19594D51" w14:textId="77777777" w:rsidR="009A47FD" w:rsidRDefault="009A47FD"/>
    <w:sectPr w:rsidR="009A47FD">
      <w:headerReference w:type="default" r:id="rId10"/>
      <w:footerReference w:type="default" r:id="rId11"/>
      <w:headerReference w:type="first" r:id="rId12"/>
      <w:footerReference w:type="first" r:id="rId13"/>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D9884" w14:textId="77777777" w:rsidR="006655C8" w:rsidRDefault="006655C8">
      <w:pPr>
        <w:spacing w:after="0" w:line="240" w:lineRule="auto"/>
      </w:pPr>
      <w:r>
        <w:separator/>
      </w:r>
    </w:p>
  </w:endnote>
  <w:endnote w:type="continuationSeparator" w:id="0">
    <w:p w14:paraId="31015C0C" w14:textId="77777777" w:rsidR="006655C8" w:rsidRDefault="00665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QuickType">
    <w:altName w:val="Calibri"/>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E1CB" w14:textId="77777777" w:rsidR="009A47FD" w:rsidRDefault="002141A7">
    <w:pPr>
      <w:pBdr>
        <w:top w:val="nil"/>
        <w:left w:val="nil"/>
        <w:bottom w:val="nil"/>
        <w:right w:val="nil"/>
        <w:between w:val="nil"/>
      </w:pBdr>
      <w:tabs>
        <w:tab w:val="center" w:pos="4680"/>
        <w:tab w:val="right" w:pos="9360"/>
      </w:tabs>
      <w:spacing w:after="0" w:line="240" w:lineRule="auto"/>
      <w:jc w:val="right"/>
      <w:rPr>
        <w:color w:val="000000"/>
      </w:rPr>
    </w:pPr>
    <w:r>
      <w:rPr>
        <w:noProof/>
      </w:rPr>
      <mc:AlternateContent>
        <mc:Choice Requires="wpg">
          <w:drawing>
            <wp:anchor distT="0" distB="0" distL="114300" distR="114300" simplePos="0" relativeHeight="251658240" behindDoc="0" locked="0" layoutInCell="1" hidden="0" allowOverlap="1" wp14:anchorId="393EDF48" wp14:editId="3C08A0C7">
              <wp:simplePos x="0" y="0"/>
              <wp:positionH relativeFrom="column">
                <wp:posOffset>-914399</wp:posOffset>
              </wp:positionH>
              <wp:positionV relativeFrom="paragraph">
                <wp:posOffset>0</wp:posOffset>
              </wp:positionV>
              <wp:extent cx="5943600" cy="274320"/>
              <wp:effectExtent l="0" t="0" r="0" b="0"/>
              <wp:wrapNone/>
              <wp:docPr id="156" name="Group 156"/>
              <wp:cNvGraphicFramePr/>
              <a:graphic xmlns:a="http://schemas.openxmlformats.org/drawingml/2006/main">
                <a:graphicData uri="http://schemas.microsoft.com/office/word/2010/wordprocessingGroup">
                  <wpg:wgp>
                    <wpg:cNvGrpSpPr/>
                    <wpg:grpSpPr>
                      <a:xfrm>
                        <a:off x="0" y="0"/>
                        <a:ext cx="5943600" cy="274320"/>
                        <a:chOff x="2374200" y="3642840"/>
                        <a:chExt cx="5943600" cy="274320"/>
                      </a:xfrm>
                    </wpg:grpSpPr>
                    <wpg:grpSp>
                      <wpg:cNvPr id="1" name="Group 1"/>
                      <wpg:cNvGrpSpPr/>
                      <wpg:grpSpPr>
                        <a:xfrm>
                          <a:off x="2374200" y="3642840"/>
                          <a:ext cx="5943600" cy="274320"/>
                          <a:chOff x="0" y="0"/>
                          <a:chExt cx="5943600" cy="274320"/>
                        </a:xfrm>
                      </wpg:grpSpPr>
                      <wps:wsp>
                        <wps:cNvPr id="2" name="Rectangle 2"/>
                        <wps:cNvSpPr/>
                        <wps:spPr>
                          <a:xfrm>
                            <a:off x="0" y="0"/>
                            <a:ext cx="5943600" cy="274300"/>
                          </a:xfrm>
                          <a:prstGeom prst="rect">
                            <a:avLst/>
                          </a:prstGeom>
                          <a:noFill/>
                          <a:ln>
                            <a:noFill/>
                          </a:ln>
                        </wps:spPr>
                        <wps:txbx>
                          <w:txbxContent>
                            <w:p w14:paraId="320CC10B" w14:textId="77777777" w:rsidR="009A47FD" w:rsidRDefault="009A47FD">
                              <w:pPr>
                                <w:spacing w:after="0" w:line="240" w:lineRule="auto"/>
                                <w:textDirection w:val="btLr"/>
                              </w:pPr>
                            </w:p>
                          </w:txbxContent>
                        </wps:txbx>
                        <wps:bodyPr spcFirstLastPara="1" wrap="square" lIns="91425" tIns="91425" rIns="91425" bIns="91425" anchor="ctr" anchorCtr="0">
                          <a:noAutofit/>
                        </wps:bodyPr>
                      </wps:wsp>
                      <wps:wsp>
                        <wps:cNvPr id="3" name="Rectangle 3"/>
                        <wps:cNvSpPr/>
                        <wps:spPr>
                          <a:xfrm>
                            <a:off x="0" y="0"/>
                            <a:ext cx="5943600" cy="274320"/>
                          </a:xfrm>
                          <a:prstGeom prst="rect">
                            <a:avLst/>
                          </a:prstGeom>
                          <a:solidFill>
                            <a:schemeClr val="lt1">
                              <a:alpha val="0"/>
                            </a:schemeClr>
                          </a:solidFill>
                          <a:ln>
                            <a:noFill/>
                          </a:ln>
                        </wps:spPr>
                        <wps:txbx>
                          <w:txbxContent>
                            <w:p w14:paraId="4B3EB5C0" w14:textId="77777777" w:rsidR="009A47FD" w:rsidRDefault="009A47FD">
                              <w:pPr>
                                <w:spacing w:after="0" w:line="240" w:lineRule="auto"/>
                                <w:textDirection w:val="btLr"/>
                              </w:pPr>
                            </w:p>
                          </w:txbxContent>
                        </wps:txbx>
                        <wps:bodyPr spcFirstLastPara="1" wrap="square" lIns="91425" tIns="91425" rIns="91425" bIns="91425" anchor="ctr" anchorCtr="0">
                          <a:noAutofit/>
                        </wps:bodyPr>
                      </wps:wsp>
                      <wps:wsp>
                        <wps:cNvPr id="4" name="Rectangle 4"/>
                        <wps:cNvSpPr/>
                        <wps:spPr>
                          <a:xfrm>
                            <a:off x="228600" y="0"/>
                            <a:ext cx="5353050" cy="252730"/>
                          </a:xfrm>
                          <a:prstGeom prst="rect">
                            <a:avLst/>
                          </a:prstGeom>
                          <a:noFill/>
                          <a:ln>
                            <a:noFill/>
                          </a:ln>
                        </wps:spPr>
                        <wps:txbx>
                          <w:txbxContent>
                            <w:p w14:paraId="132C21D9" w14:textId="77777777" w:rsidR="009A47FD" w:rsidRDefault="002141A7">
                              <w:pPr>
                                <w:spacing w:after="0" w:line="240" w:lineRule="auto"/>
                                <w:textDirection w:val="btLr"/>
                              </w:pPr>
                              <w:r>
                                <w:rPr>
                                  <w:rFonts w:ascii="Arial" w:eastAsia="Arial" w:hAnsi="Arial" w:cs="Arial"/>
                                  <w:color w:val="808080"/>
                                  <w:sz w:val="20"/>
                                </w:rPr>
                                <w:t>Craig Tribal Association Quarantine Facility</w:t>
                              </w:r>
                              <w:r>
                                <w:rPr>
                                  <w:rFonts w:ascii="Arial" w:eastAsia="Arial" w:hAnsi="Arial" w:cs="Arial"/>
                                  <w:smallCaps/>
                                  <w:color w:val="808080"/>
                                  <w:sz w:val="20"/>
                                </w:rPr>
                                <w:t> | APRIL 2021</w:t>
                              </w:r>
                            </w:p>
                          </w:txbxContent>
                        </wps:txbx>
                        <wps:bodyPr spcFirstLastPara="1" wrap="square" lIns="0" tIns="45700" rIns="0" bIns="45700" anchor="t" anchorCtr="0">
                          <a:noAutofit/>
                        </wps:bodyPr>
                      </wps:wsp>
                    </wpg:grpSp>
                  </wpg:wgp>
                </a:graphicData>
              </a:graphic>
            </wp:anchor>
          </w:drawing>
        </mc:Choice>
        <mc:Fallback>
          <w:pict>
            <v:group w14:anchorId="393EDF48" id="Group 156" o:spid="_x0000_s1026" style="position:absolute;left:0;text-align:left;margin-left:-1in;margin-top:0;width:468pt;height:21.6pt;z-index:251658240" coordorigin="23742,36428"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">
              <v:group id="Group 1" o:spid="_x0000_s1027" style="position:absolute;left:23742;top:36428;width:59436;height:2743" coordsize="59436,2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320CC10B" w14:textId="77777777" w:rsidR="009A47FD" w:rsidRDefault="009A47FD">
                        <w:pPr>
                          <w:spacing w:after="0" w:line="240" w:lineRule="auto"/>
                          <w:textDirection w:val="btLr"/>
                        </w:pPr>
                      </w:p>
                    </w:txbxContent>
                  </v:textbox>
                </v:rect>
                <v:rect id="Rectangle 3" o:spid="_x0000_s1029"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" fillcolor="white [3201]" stroked="f">
                  <v:fill opacity="0"/>
                  <v:textbox inset="2.53958mm,2.53958mm,2.53958mm,2.53958mm">
                    <w:txbxContent>
                      <w:p w14:paraId="4B3EB5C0" w14:textId="77777777" w:rsidR="009A47FD" w:rsidRDefault="009A47FD">
                        <w:pPr>
                          <w:spacing w:after="0" w:line="240" w:lineRule="auto"/>
                          <w:textDirection w:val="btLr"/>
                        </w:pPr>
                      </w:p>
                    </w:txbxContent>
                  </v:textbox>
                </v:rect>
                <v:rect id="Rectangle 4" o:spid="_x0000_s1030" style="position:absolute;left:2286;width:53530;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" filled="f" stroked="f">
                  <v:textbox inset="0,1.2694mm,0,1.2694mm">
                    <w:txbxContent>
                      <w:p w14:paraId="132C21D9" w14:textId="77777777" w:rsidR="009A47FD" w:rsidRDefault="002141A7">
                        <w:pPr>
                          <w:spacing w:after="0" w:line="240" w:lineRule="auto"/>
                          <w:textDirection w:val="btLr"/>
                        </w:pPr>
                        <w:r>
                          <w:rPr>
                            <w:rFonts w:ascii="Arial" w:eastAsia="Arial" w:hAnsi="Arial" w:cs="Arial"/>
                            <w:color w:val="808080"/>
                            <w:sz w:val="20"/>
                          </w:rPr>
                          <w:t>Craig Tribal Association Quarantine Facility</w:t>
                        </w:r>
                        <w:r>
                          <w:rPr>
                            <w:rFonts w:ascii="Arial" w:eastAsia="Arial" w:hAnsi="Arial" w:cs="Arial"/>
                            <w:smallCaps/>
                            <w:color w:val="808080"/>
                            <w:sz w:val="20"/>
                          </w:rPr>
                          <w:t> | APRIL 2021</w:t>
                        </w:r>
                      </w:p>
                    </w:txbxContent>
                  </v:textbox>
                </v:rect>
              </v:group>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AC733" w14:textId="77777777" w:rsidR="009A47FD" w:rsidRDefault="009A47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C72E4" w14:textId="77777777" w:rsidR="006655C8" w:rsidRDefault="006655C8">
      <w:pPr>
        <w:spacing w:after="0" w:line="240" w:lineRule="auto"/>
      </w:pPr>
      <w:r>
        <w:separator/>
      </w:r>
    </w:p>
  </w:footnote>
  <w:footnote w:type="continuationSeparator" w:id="0">
    <w:p w14:paraId="73FCFF12" w14:textId="77777777" w:rsidR="006655C8" w:rsidRDefault="00665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CFFB8" w14:textId="77777777" w:rsidR="009A47FD" w:rsidRDefault="002141A7">
    <w:pPr>
      <w:jc w:val="right"/>
    </w:pPr>
    <w:r>
      <w:fldChar w:fldCharType="begin"/>
    </w:r>
    <w:r>
      <w:instrText>PAGE</w:instrText>
    </w:r>
    <w:r>
      <w:fldChar w:fldCharType="separate"/>
    </w:r>
    <w:r w:rsidR="00456D81">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2EB4" w14:textId="77777777" w:rsidR="009A47FD" w:rsidRDefault="009A47F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D728BA"/>
    <w:multiLevelType w:val="multilevel"/>
    <w:tmpl w:val="2190FA0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5ED56462"/>
    <w:multiLevelType w:val="multilevel"/>
    <w:tmpl w:val="A40CC7E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71BF0046"/>
    <w:multiLevelType w:val="multilevel"/>
    <w:tmpl w:val="432EBC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7FD"/>
    <w:rsid w:val="00161DFF"/>
    <w:rsid w:val="002141A7"/>
    <w:rsid w:val="00456D81"/>
    <w:rsid w:val="004D7190"/>
    <w:rsid w:val="006655C8"/>
    <w:rsid w:val="006841F5"/>
    <w:rsid w:val="009A4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0FBBB"/>
  <w15:docId w15:val="{D7EDF80A-A724-4EFE-B457-640C885C7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DC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44DCF"/>
    <w:pPr>
      <w:ind w:left="720"/>
      <w:contextualSpacing/>
    </w:pPr>
  </w:style>
  <w:style w:type="character" w:styleId="Hyperlink">
    <w:name w:val="Hyperlink"/>
    <w:basedOn w:val="DefaultParagraphFont"/>
    <w:uiPriority w:val="99"/>
    <w:unhideWhenUsed/>
    <w:rsid w:val="00EB2ECB"/>
    <w:rPr>
      <w:color w:val="0563C1" w:themeColor="hyperlink"/>
      <w:u w:val="single"/>
    </w:rPr>
  </w:style>
  <w:style w:type="character" w:styleId="UnresolvedMention">
    <w:name w:val="Unresolved Mention"/>
    <w:basedOn w:val="DefaultParagraphFont"/>
    <w:uiPriority w:val="99"/>
    <w:semiHidden/>
    <w:unhideWhenUsed/>
    <w:rsid w:val="00EB2ECB"/>
    <w:rPr>
      <w:color w:val="605E5C"/>
      <w:shd w:val="clear" w:color="auto" w:fill="E1DFDD"/>
    </w:rPr>
  </w:style>
  <w:style w:type="paragraph" w:styleId="Header">
    <w:name w:val="header"/>
    <w:basedOn w:val="Normal"/>
    <w:link w:val="HeaderChar"/>
    <w:uiPriority w:val="99"/>
    <w:unhideWhenUsed/>
    <w:rsid w:val="00B652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2BD"/>
  </w:style>
  <w:style w:type="paragraph" w:styleId="Footer">
    <w:name w:val="footer"/>
    <w:basedOn w:val="Normal"/>
    <w:link w:val="FooterChar"/>
    <w:uiPriority w:val="99"/>
    <w:unhideWhenUsed/>
    <w:rsid w:val="00B652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2B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vid@craigtrib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vM/rusKKHvZk1mfJQfc6gaaLMg==">AMUW2mUIftO0lmOqPmi8AVuesX7aPwdVs9b59Cc0zENTn9dYknKFToI33OtJ0CTvB6DX3m7YZJ/rjMMXrhH+3GvluMen+D8LQN6GRZ3xr2nPMAwJV9IPsaA=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934</Words>
  <Characters>5327</Characters>
  <Application>Microsoft Office Word</Application>
  <DocSecurity>0</DocSecurity>
  <Lines>44</Lines>
  <Paragraphs>12</Paragraphs>
  <ScaleCrop>false</ScaleCrop>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Tribal Association Quarantine Facility</dc:creator>
  <cp:lastModifiedBy>Asst Tribal Admin</cp:lastModifiedBy>
  <cp:revision>2</cp:revision>
  <cp:lastPrinted>2021-08-18T16:57:00Z</cp:lastPrinted>
  <dcterms:created xsi:type="dcterms:W3CDTF">2021-11-09T23:33:00Z</dcterms:created>
  <dcterms:modified xsi:type="dcterms:W3CDTF">2021-11-09T23:33:00Z</dcterms:modified>
</cp:coreProperties>
</file>