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41" w:rsidRDefault="00380FDE"/>
    <w:p w:rsidR="00A137FC" w:rsidRPr="00A137FC" w:rsidRDefault="00A137FC" w:rsidP="00A137FC">
      <w:pPr>
        <w:shd w:val="clear" w:color="auto" w:fill="FFFFFF"/>
        <w:spacing w:before="100"/>
        <w:textAlignment w:val="baseline"/>
        <w:outlineLvl w:val="0"/>
        <w:rPr>
          <w:rFonts w:ascii="Georgia" w:eastAsia="Times New Roman" w:hAnsi="Georgia" w:cs="Times New Roman"/>
          <w:b/>
          <w:bCs/>
          <w:color w:val="403838"/>
          <w:kern w:val="36"/>
          <w:sz w:val="43"/>
          <w:szCs w:val="43"/>
          <w:lang w:bidi="ar-SA"/>
        </w:rPr>
      </w:pPr>
      <w:r w:rsidRPr="00A137FC">
        <w:rPr>
          <w:rFonts w:ascii="Georgia" w:eastAsia="Times New Roman" w:hAnsi="Georgia" w:cs="Times New Roman"/>
          <w:b/>
          <w:bCs/>
          <w:color w:val="403838"/>
          <w:kern w:val="36"/>
          <w:sz w:val="43"/>
          <w:szCs w:val="43"/>
          <w:lang w:bidi="ar-SA"/>
        </w:rPr>
        <w:t>Disinfection Using Ultraviolet Radiation as an Antimicrobial Agent: A Review and Synthesis of Mechanisms and Concerns</w:t>
      </w:r>
    </w:p>
    <w:p w:rsidR="00A137FC" w:rsidRPr="00A137FC" w:rsidRDefault="00D66E7A" w:rsidP="00A137FC">
      <w:pPr>
        <w:numPr>
          <w:ilvl w:val="0"/>
          <w:numId w:val="1"/>
        </w:numPr>
        <w:shd w:val="clear" w:color="auto" w:fill="FFFFFF"/>
        <w:ind w:left="0"/>
        <w:textAlignment w:val="baseline"/>
        <w:rPr>
          <w:rFonts w:ascii="inherit" w:eastAsia="Times New Roman" w:hAnsi="inherit" w:cs="Lucida Sans Unicode"/>
          <w:b/>
          <w:bCs/>
          <w:color w:val="403838"/>
          <w:sz w:val="13"/>
          <w:szCs w:val="13"/>
          <w:lang w:bidi="ar-SA"/>
        </w:rPr>
      </w:pPr>
      <w:hyperlink r:id="rId5" w:history="1">
        <w:r w:rsidR="00A137FC" w:rsidRPr="00A137FC">
          <w:rPr>
            <w:rFonts w:ascii="inherit" w:eastAsia="Times New Roman" w:hAnsi="inherit" w:cs="Lucida Sans Unicode"/>
            <w:b/>
            <w:bCs/>
            <w:color w:val="333333"/>
            <w:sz w:val="13"/>
            <w:u w:val="single"/>
            <w:lang w:bidi="ar-SA"/>
          </w:rPr>
          <w:t>Landon G. Piluso</w:t>
        </w:r>
      </w:hyperlink>
      <w:hyperlink r:id="rId6" w:anchor="aff-1" w:history="1">
        <w:r w:rsidR="00A137FC" w:rsidRPr="00A137FC">
          <w:rPr>
            <w:rFonts w:ascii="inherit" w:eastAsia="Times New Roman" w:hAnsi="inherit" w:cs="Lucida Sans Unicode"/>
            <w:color w:val="22428F"/>
            <w:sz w:val="11"/>
            <w:u w:val="single"/>
            <w:vertAlign w:val="superscript"/>
            <w:lang w:bidi="ar-SA"/>
          </w:rPr>
          <w:t>1</w:t>
        </w:r>
      </w:hyperlink>
      <w:r w:rsidR="00A137FC" w:rsidRPr="00A137FC">
        <w:rPr>
          <w:rFonts w:ascii="inherit" w:eastAsia="Times New Roman" w:hAnsi="inherit" w:cs="Lucida Sans Unicode"/>
          <w:b/>
          <w:bCs/>
          <w:color w:val="403838"/>
          <w:sz w:val="13"/>
          <w:lang w:bidi="ar-SA"/>
        </w:rPr>
        <w:t>,</w:t>
      </w:r>
      <w:hyperlink r:id="rId7" w:anchor="aff-2" w:history="1">
        <w:r w:rsidR="00A137FC" w:rsidRPr="00A137FC">
          <w:rPr>
            <w:rFonts w:ascii="inherit" w:eastAsia="Times New Roman" w:hAnsi="inherit" w:cs="Lucida Sans Unicode"/>
            <w:color w:val="22428F"/>
            <w:sz w:val="11"/>
            <w:u w:val="single"/>
            <w:vertAlign w:val="superscript"/>
            <w:lang w:bidi="ar-SA"/>
          </w:rPr>
          <w:t>2</w:t>
        </w:r>
      </w:hyperlink>
      <w:r w:rsidR="00A137FC" w:rsidRPr="00A137FC">
        <w:rPr>
          <w:rFonts w:ascii="inherit" w:eastAsia="Times New Roman" w:hAnsi="inherit" w:cs="Lucida Sans Unicode"/>
          <w:b/>
          <w:bCs/>
          <w:color w:val="403838"/>
          <w:sz w:val="13"/>
          <w:lang w:bidi="ar-SA"/>
        </w:rPr>
        <w:t>,</w:t>
      </w:r>
      <w:hyperlink r:id="rId8" w:anchor="corresp-1" w:history="1">
        <w:r w:rsidR="00A137FC" w:rsidRPr="00A137FC">
          <w:rPr>
            <w:rFonts w:ascii="inherit" w:eastAsia="Times New Roman" w:hAnsi="inherit" w:cs="Lucida Sans Unicode"/>
            <w:color w:val="22428F"/>
            <w:sz w:val="13"/>
            <w:u w:val="single"/>
            <w:lang w:bidi="ar-SA"/>
          </w:rPr>
          <w:t>*</w:t>
        </w:r>
      </w:hyperlink>
      <w:r w:rsidR="00A137FC" w:rsidRPr="00A137FC">
        <w:rPr>
          <w:rFonts w:ascii="inherit" w:eastAsia="Times New Roman" w:hAnsi="inherit" w:cs="Lucida Sans Unicode"/>
          <w:b/>
          <w:bCs/>
          <w:color w:val="403838"/>
          <w:sz w:val="13"/>
          <w:lang w:bidi="ar-SA"/>
        </w:rPr>
        <w:t> </w:t>
      </w:r>
      <w:r w:rsidR="00A137FC" w:rsidRPr="00A137FC">
        <w:rPr>
          <w:rFonts w:ascii="inherit" w:eastAsia="Times New Roman" w:hAnsi="inherit" w:cs="Lucida Sans Unicode"/>
          <w:b/>
          <w:bCs/>
          <w:color w:val="403838"/>
          <w:sz w:val="13"/>
          <w:szCs w:val="13"/>
          <w:lang w:bidi="ar-SA"/>
        </w:rPr>
        <w:t>and</w:t>
      </w:r>
      <w:r w:rsidR="00A137FC" w:rsidRPr="00A137FC">
        <w:rPr>
          <w:rFonts w:ascii="inherit" w:eastAsia="Times New Roman" w:hAnsi="inherit" w:cs="Lucida Sans Unicode"/>
          <w:b/>
          <w:bCs/>
          <w:color w:val="403838"/>
          <w:sz w:val="13"/>
          <w:lang w:bidi="ar-SA"/>
        </w:rPr>
        <w:t> </w:t>
      </w:r>
    </w:p>
    <w:p w:rsidR="00A137FC" w:rsidRPr="00A137FC" w:rsidRDefault="00D66E7A" w:rsidP="00A137FC">
      <w:pPr>
        <w:numPr>
          <w:ilvl w:val="0"/>
          <w:numId w:val="1"/>
        </w:numPr>
        <w:shd w:val="clear" w:color="auto" w:fill="FFFFFF"/>
        <w:ind w:left="0"/>
        <w:textAlignment w:val="baseline"/>
        <w:rPr>
          <w:rFonts w:ascii="inherit" w:eastAsia="Times New Roman" w:hAnsi="inherit" w:cs="Lucida Sans Unicode"/>
          <w:b/>
          <w:bCs/>
          <w:color w:val="403838"/>
          <w:sz w:val="13"/>
          <w:szCs w:val="13"/>
          <w:lang w:bidi="ar-SA"/>
        </w:rPr>
      </w:pPr>
      <w:hyperlink r:id="rId9" w:history="1">
        <w:r w:rsidR="00A137FC" w:rsidRPr="00A137FC">
          <w:rPr>
            <w:rFonts w:ascii="inherit" w:eastAsia="Times New Roman" w:hAnsi="inherit" w:cs="Lucida Sans Unicode"/>
            <w:b/>
            <w:bCs/>
            <w:color w:val="333333"/>
            <w:sz w:val="13"/>
            <w:u w:val="single"/>
            <w:lang w:bidi="ar-SA"/>
          </w:rPr>
          <w:t>Carla Moffatt-Smith</w:t>
        </w:r>
      </w:hyperlink>
      <w:hyperlink r:id="rId10" w:anchor="aff-1" w:history="1">
        <w:r w:rsidR="00A137FC" w:rsidRPr="00A137FC">
          <w:rPr>
            <w:rFonts w:ascii="inherit" w:eastAsia="Times New Roman" w:hAnsi="inherit" w:cs="Lucida Sans Unicode"/>
            <w:color w:val="22428F"/>
            <w:sz w:val="11"/>
            <w:u w:val="single"/>
            <w:vertAlign w:val="superscript"/>
            <w:lang w:bidi="ar-SA"/>
          </w:rPr>
          <w:t>1</w:t>
        </w:r>
      </w:hyperlink>
    </w:p>
    <w:p w:rsidR="00A137FC" w:rsidRPr="00A137FC" w:rsidRDefault="00D66E7A" w:rsidP="00A137FC">
      <w:pPr>
        <w:shd w:val="clear" w:color="auto" w:fill="FFFFFF"/>
        <w:textAlignment w:val="baseline"/>
        <w:rPr>
          <w:rFonts w:ascii="inherit" w:eastAsia="Times New Roman" w:hAnsi="inherit" w:cs="Lucida Sans Unicode"/>
          <w:color w:val="403838"/>
          <w:sz w:val="13"/>
          <w:szCs w:val="13"/>
          <w:lang w:bidi="ar-SA"/>
        </w:rPr>
      </w:pPr>
      <w:hyperlink r:id="rId11" w:history="1">
        <w:r w:rsidR="00A137FC" w:rsidRPr="00A137FC">
          <w:rPr>
            <w:rFonts w:ascii="inherit" w:eastAsia="Times New Roman" w:hAnsi="inherit" w:cs="Lucida Sans Unicode"/>
            <w:b/>
            <w:bCs/>
            <w:color w:val="22428F"/>
            <w:sz w:val="11"/>
            <w:u w:val="single"/>
            <w:lang w:bidi="ar-SA"/>
          </w:rPr>
          <w:t>+</w:t>
        </w:r>
      </w:hyperlink>
      <w:r w:rsidR="00A137FC" w:rsidRPr="00A137FC">
        <w:rPr>
          <w:rFonts w:ascii="inherit" w:eastAsia="Times New Roman" w:hAnsi="inherit" w:cs="Lucida Sans Unicode"/>
          <w:color w:val="403838"/>
          <w:sz w:val="13"/>
          <w:szCs w:val="13"/>
          <w:lang w:bidi="ar-SA"/>
        </w:rPr>
        <w:t>Author Affiliations</w:t>
      </w:r>
    </w:p>
    <w:p w:rsidR="00A137FC" w:rsidRPr="00A137FC" w:rsidRDefault="00A137FC" w:rsidP="00A137FC">
      <w:pPr>
        <w:numPr>
          <w:ilvl w:val="0"/>
          <w:numId w:val="2"/>
        </w:numPr>
        <w:shd w:val="clear" w:color="auto" w:fill="FFFFFF"/>
        <w:spacing w:line="166" w:lineRule="atLeast"/>
        <w:ind w:left="480" w:right="480"/>
        <w:textAlignment w:val="baseline"/>
        <w:rPr>
          <w:rFonts w:ascii="inherit" w:eastAsia="Times New Roman" w:hAnsi="inherit" w:cs="Lucida Sans Unicode"/>
          <w:color w:val="403838"/>
          <w:sz w:val="13"/>
          <w:szCs w:val="13"/>
          <w:lang w:bidi="ar-SA"/>
        </w:rPr>
      </w:pPr>
      <w:bookmarkStart w:id="0" w:name="aff-1"/>
      <w:bookmarkEnd w:id="0"/>
      <w:r w:rsidRPr="00A137FC">
        <w:rPr>
          <w:rFonts w:ascii="inherit" w:eastAsia="Times New Roman" w:hAnsi="inherit" w:cs="Lucida Sans Unicode"/>
          <w:color w:val="403838"/>
          <w:sz w:val="11"/>
          <w:szCs w:val="11"/>
          <w:bdr w:val="none" w:sz="0" w:space="0" w:color="auto" w:frame="1"/>
          <w:vertAlign w:val="superscript"/>
          <w:lang w:bidi="ar-SA"/>
        </w:rPr>
        <w:t>1</w:t>
      </w:r>
      <w:r w:rsidRPr="00A137FC">
        <w:rPr>
          <w:rFonts w:ascii="inherit" w:eastAsia="Times New Roman" w:hAnsi="inherit" w:cs="Lucida Sans Unicode"/>
          <w:color w:val="403838"/>
          <w:sz w:val="13"/>
          <w:szCs w:val="13"/>
          <w:lang w:bidi="ar-SA"/>
        </w:rPr>
        <w:t>cGMPcarla Consultants, San Clemente, 92672; and</w:t>
      </w:r>
    </w:p>
    <w:p w:rsidR="00A137FC" w:rsidRPr="00A137FC" w:rsidRDefault="00A137FC" w:rsidP="00A137FC">
      <w:pPr>
        <w:numPr>
          <w:ilvl w:val="0"/>
          <w:numId w:val="2"/>
        </w:numPr>
        <w:shd w:val="clear" w:color="auto" w:fill="FFFFFF"/>
        <w:spacing w:line="166" w:lineRule="atLeast"/>
        <w:ind w:left="480" w:right="480"/>
        <w:textAlignment w:val="baseline"/>
        <w:rPr>
          <w:rFonts w:ascii="inherit" w:eastAsia="Times New Roman" w:hAnsi="inherit" w:cs="Lucida Sans Unicode"/>
          <w:color w:val="403838"/>
          <w:sz w:val="13"/>
          <w:szCs w:val="13"/>
          <w:lang w:bidi="ar-SA"/>
        </w:rPr>
      </w:pPr>
      <w:bookmarkStart w:id="1" w:name="aff-2"/>
      <w:bookmarkEnd w:id="1"/>
      <w:r w:rsidRPr="00A137FC">
        <w:rPr>
          <w:rFonts w:ascii="inherit" w:eastAsia="Times New Roman" w:hAnsi="inherit" w:cs="Lucida Sans Unicode"/>
          <w:color w:val="403838"/>
          <w:sz w:val="11"/>
          <w:szCs w:val="11"/>
          <w:bdr w:val="none" w:sz="0" w:space="0" w:color="auto" w:frame="1"/>
          <w:vertAlign w:val="superscript"/>
          <w:lang w:bidi="ar-SA"/>
        </w:rPr>
        <w:t>2</w:t>
      </w:r>
      <w:r w:rsidRPr="00A137FC">
        <w:rPr>
          <w:rFonts w:ascii="inherit" w:eastAsia="Times New Roman" w:hAnsi="inherit" w:cs="Lucida Sans Unicode"/>
          <w:color w:val="403838"/>
          <w:sz w:val="13"/>
          <w:szCs w:val="13"/>
          <w:lang w:bidi="ar-SA"/>
        </w:rPr>
        <w:t>Department of Biochemistry, University of California, Riverside 92521</w:t>
      </w:r>
    </w:p>
    <w:p w:rsidR="00A137FC" w:rsidRPr="00A137FC" w:rsidRDefault="00A137FC" w:rsidP="00A137FC">
      <w:pPr>
        <w:numPr>
          <w:ilvl w:val="0"/>
          <w:numId w:val="3"/>
        </w:numPr>
        <w:shd w:val="clear" w:color="auto" w:fill="FFFFFF"/>
        <w:spacing w:line="166" w:lineRule="atLeast"/>
        <w:ind w:left="0"/>
        <w:textAlignment w:val="baseline"/>
        <w:rPr>
          <w:rFonts w:ascii="inherit" w:eastAsia="Times New Roman" w:hAnsi="inherit" w:cs="Lucida Sans Unicode"/>
          <w:color w:val="403838"/>
          <w:sz w:val="13"/>
          <w:szCs w:val="13"/>
          <w:lang w:bidi="ar-SA"/>
        </w:rPr>
      </w:pPr>
      <w:r w:rsidRPr="00A137FC">
        <w:rPr>
          <w:rFonts w:ascii="inherit" w:eastAsia="Times New Roman" w:hAnsi="inherit" w:cs="Lucida Sans Unicode"/>
          <w:color w:val="403838"/>
          <w:sz w:val="11"/>
          <w:vertAlign w:val="superscript"/>
          <w:lang w:bidi="ar-SA"/>
        </w:rPr>
        <w:t>*</w:t>
      </w:r>
      <w:r w:rsidRPr="00A137FC">
        <w:rPr>
          <w:rFonts w:ascii="inherit" w:eastAsia="Times New Roman" w:hAnsi="inherit" w:cs="Lucida Sans Unicode"/>
          <w:color w:val="403838"/>
          <w:sz w:val="13"/>
          <w:szCs w:val="13"/>
          <w:lang w:bidi="ar-SA"/>
        </w:rPr>
        <w:t>Author to whom correspondence should be addressed:</w:t>
      </w:r>
      <w:r w:rsidRPr="00A137FC">
        <w:rPr>
          <w:rFonts w:ascii="inherit" w:eastAsia="Times New Roman" w:hAnsi="inherit" w:cs="Lucida Sans Unicode"/>
          <w:color w:val="403838"/>
          <w:sz w:val="13"/>
          <w:lang w:bidi="ar-SA"/>
        </w:rPr>
        <w:t> </w:t>
      </w:r>
    </w:p>
    <w:p w:rsidR="00A137FC" w:rsidRPr="00A137FC" w:rsidRDefault="00A137FC" w:rsidP="00A137FC">
      <w:pPr>
        <w:shd w:val="clear" w:color="auto" w:fill="FFFFFF"/>
        <w:spacing w:line="166" w:lineRule="atLeast"/>
        <w:textAlignment w:val="baseline"/>
        <w:rPr>
          <w:rFonts w:ascii="inherit" w:eastAsia="Times New Roman" w:hAnsi="inherit" w:cs="Lucida Sans Unicode"/>
          <w:color w:val="403838"/>
          <w:sz w:val="13"/>
          <w:szCs w:val="13"/>
          <w:lang w:bidi="ar-SA"/>
        </w:rPr>
      </w:pPr>
      <w:proofErr w:type="spellStart"/>
      <w:proofErr w:type="gramStart"/>
      <w:r w:rsidRPr="00A137FC">
        <w:rPr>
          <w:rFonts w:ascii="inherit" w:eastAsia="Times New Roman" w:hAnsi="inherit" w:cs="Lucida Sans Unicode"/>
          <w:color w:val="403838"/>
          <w:sz w:val="13"/>
          <w:szCs w:val="13"/>
          <w:lang w:bidi="ar-SA"/>
        </w:rPr>
        <w:t>cGMPcarla</w:t>
      </w:r>
      <w:proofErr w:type="spellEnd"/>
      <w:proofErr w:type="gramEnd"/>
      <w:r w:rsidRPr="00A137FC">
        <w:rPr>
          <w:rFonts w:ascii="inherit" w:eastAsia="Times New Roman" w:hAnsi="inherit" w:cs="Lucida Sans Unicode"/>
          <w:color w:val="403838"/>
          <w:sz w:val="13"/>
          <w:szCs w:val="13"/>
          <w:lang w:bidi="ar-SA"/>
        </w:rPr>
        <w:t xml:space="preserve"> Consultants, San Clemente, 92672, CA</w:t>
      </w:r>
    </w:p>
    <w:p w:rsidR="00A137FC" w:rsidRPr="00A137FC" w:rsidRDefault="00A137FC" w:rsidP="00A137FC">
      <w:pPr>
        <w:pBdr>
          <w:bottom w:val="dotted" w:sz="8" w:space="0" w:color="999999"/>
        </w:pBdr>
        <w:shd w:val="clear" w:color="auto" w:fill="FFFFFF"/>
        <w:spacing w:before="100" w:after="100" w:line="166" w:lineRule="atLeast"/>
        <w:textAlignment w:val="baseline"/>
        <w:outlineLvl w:val="1"/>
        <w:rPr>
          <w:rFonts w:ascii="Georgia" w:eastAsia="Times New Roman" w:hAnsi="Georgia" w:cs="Lucida Sans Unicode"/>
          <w:b/>
          <w:bCs/>
          <w:color w:val="403838"/>
          <w:sz w:val="16"/>
          <w:szCs w:val="16"/>
          <w:lang w:bidi="ar-SA"/>
        </w:rPr>
      </w:pPr>
      <w:r w:rsidRPr="00A137FC">
        <w:rPr>
          <w:rFonts w:ascii="Georgia" w:eastAsia="Times New Roman" w:hAnsi="Georgia" w:cs="Lucida Sans Unicode"/>
          <w:b/>
          <w:bCs/>
          <w:color w:val="403838"/>
          <w:sz w:val="16"/>
          <w:szCs w:val="16"/>
          <w:lang w:bidi="ar-SA"/>
        </w:rPr>
        <w:t>Abstract</w:t>
      </w:r>
    </w:p>
    <w:p w:rsidR="00A137FC" w:rsidRPr="00A137FC" w:rsidRDefault="00A137FC" w:rsidP="00A137FC">
      <w:pPr>
        <w:shd w:val="clear" w:color="auto" w:fill="FFFFFF"/>
        <w:spacing w:before="150" w:after="150"/>
        <w:jc w:val="both"/>
        <w:textAlignment w:val="baseline"/>
        <w:rPr>
          <w:rFonts w:ascii="inherit" w:eastAsia="Times New Roman" w:hAnsi="inherit" w:cs="Lucida Sans Unicode"/>
          <w:color w:val="403838"/>
          <w:sz w:val="13"/>
          <w:szCs w:val="13"/>
          <w:lang w:bidi="ar-SA"/>
        </w:rPr>
      </w:pPr>
      <w:r w:rsidRPr="00A137FC">
        <w:rPr>
          <w:rFonts w:ascii="inherit" w:eastAsia="Times New Roman" w:hAnsi="inherit" w:cs="Lucida Sans Unicode"/>
          <w:color w:val="403838"/>
          <w:sz w:val="13"/>
          <w:szCs w:val="13"/>
          <w:lang w:bidi="ar-SA"/>
        </w:rPr>
        <w:t>Control of microbes in sensitive health care settings cannot be maintained without effective disinfection methods. Recently, increasing microbial resistance to common chemical agents, including antibiotics, has required the implementation of new approaches to disinfection where such sanitary practices are critical. Pharmaceutical manufacturers and many interrelated industries also have a need for effective disinfection and sanitation strategies. As a result, standard practices that direct and maintain effective microbial controls are established. These practices exploit a thorough understanding of biological processes and manipulate them to preserve the quality and safety of a valuable product. Most biological processes are delicately balanced with their surroundings, or environment. When changes are made to the environment during disinfection, damaged microbes may respond by repairing the immediate damage or by adapting their biological processes through developing a resistance. Unless sound disinfection procedures are consistently applied, new strains of environmental microbes that can utilize multiple resistance markers may be artificially selected. Examples of related drug resistance are currently being studied and managed in many large hospitals, but non-chemical methods are also subject to similar concerns. Here, we review the use of ultraviolet-based disinfection practices, the biological basis for them, and some potential desensitization issues that may develop. Finally, we suggest some approaches to study and practically address these effects.</w:t>
      </w:r>
    </w:p>
    <w:p w:rsidR="00A137FC" w:rsidRDefault="00A137FC"/>
    <w:sectPr w:rsidR="00A137FC" w:rsidSect="00455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5434"/>
    <w:multiLevelType w:val="multilevel"/>
    <w:tmpl w:val="2050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1D6707"/>
    <w:multiLevelType w:val="multilevel"/>
    <w:tmpl w:val="CD54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600CA6"/>
    <w:multiLevelType w:val="multilevel"/>
    <w:tmpl w:val="FDCE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137FC"/>
    <w:rsid w:val="0013094F"/>
    <w:rsid w:val="0031055B"/>
    <w:rsid w:val="00380FDE"/>
    <w:rsid w:val="00430DFD"/>
    <w:rsid w:val="00455E56"/>
    <w:rsid w:val="009F0F2E"/>
    <w:rsid w:val="00A137FC"/>
    <w:rsid w:val="00A472CB"/>
    <w:rsid w:val="00BB5BD6"/>
    <w:rsid w:val="00CB2D65"/>
    <w:rsid w:val="00D66E7A"/>
    <w:rsid w:val="00E4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CB"/>
    <w:rPr>
      <w:sz w:val="20"/>
      <w:szCs w:val="20"/>
    </w:rPr>
  </w:style>
  <w:style w:type="paragraph" w:styleId="Heading1">
    <w:name w:val="heading 1"/>
    <w:basedOn w:val="Normal"/>
    <w:next w:val="Normal"/>
    <w:link w:val="Heading1Char"/>
    <w:uiPriority w:val="9"/>
    <w:qFormat/>
    <w:rsid w:val="00A472CB"/>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472CB"/>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A472CB"/>
    <w:pPr>
      <w:pBdr>
        <w:top w:val="single" w:sz="6" w:space="2" w:color="DDDDDD" w:themeColor="accent1"/>
        <w:left w:val="single" w:sz="6" w:space="2" w:color="DDDDDD" w:themeColor="accent1"/>
      </w:pBdr>
      <w:spacing w:before="300"/>
      <w:outlineLvl w:val="2"/>
    </w:pPr>
    <w:rPr>
      <w:caps/>
      <w:color w:val="6E6E6E" w:themeColor="accent1" w:themeShade="7F"/>
      <w:spacing w:val="15"/>
      <w:sz w:val="22"/>
      <w:szCs w:val="22"/>
    </w:rPr>
  </w:style>
  <w:style w:type="paragraph" w:styleId="Heading4">
    <w:name w:val="heading 4"/>
    <w:basedOn w:val="Normal"/>
    <w:next w:val="Normal"/>
    <w:link w:val="Heading4Char"/>
    <w:uiPriority w:val="9"/>
    <w:semiHidden/>
    <w:unhideWhenUsed/>
    <w:qFormat/>
    <w:rsid w:val="00A472CB"/>
    <w:pPr>
      <w:pBdr>
        <w:top w:val="dotted" w:sz="6" w:space="2" w:color="DDDDDD" w:themeColor="accent1"/>
        <w:left w:val="dotted" w:sz="6" w:space="2" w:color="DDDDDD" w:themeColor="accent1"/>
      </w:pBdr>
      <w:spacing w:before="30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rsid w:val="00A472CB"/>
    <w:pPr>
      <w:pBdr>
        <w:bottom w:val="single" w:sz="6" w:space="1" w:color="DDDDDD" w:themeColor="accent1"/>
      </w:pBdr>
      <w:spacing w:before="30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A472CB"/>
    <w:pPr>
      <w:pBdr>
        <w:bottom w:val="dotted" w:sz="6" w:space="1" w:color="DDDDDD" w:themeColor="accent1"/>
      </w:pBdr>
      <w:spacing w:before="30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A472CB"/>
    <w:pPr>
      <w:spacing w:before="30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A472C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A472CB"/>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2CB"/>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A472CB"/>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A472CB"/>
    <w:rPr>
      <w:caps/>
      <w:color w:val="6E6E6E" w:themeColor="accent1" w:themeShade="7F"/>
      <w:spacing w:val="15"/>
    </w:rPr>
  </w:style>
  <w:style w:type="character" w:customStyle="1" w:styleId="Heading4Char">
    <w:name w:val="Heading 4 Char"/>
    <w:basedOn w:val="DefaultParagraphFont"/>
    <w:link w:val="Heading4"/>
    <w:uiPriority w:val="9"/>
    <w:semiHidden/>
    <w:rsid w:val="00A472CB"/>
    <w:rPr>
      <w:caps/>
      <w:color w:val="A5A5A5" w:themeColor="accent1" w:themeShade="BF"/>
      <w:spacing w:val="10"/>
    </w:rPr>
  </w:style>
  <w:style w:type="character" w:customStyle="1" w:styleId="Heading5Char">
    <w:name w:val="Heading 5 Char"/>
    <w:basedOn w:val="DefaultParagraphFont"/>
    <w:link w:val="Heading5"/>
    <w:uiPriority w:val="9"/>
    <w:semiHidden/>
    <w:rsid w:val="00A472CB"/>
    <w:rPr>
      <w:caps/>
      <w:color w:val="A5A5A5" w:themeColor="accent1" w:themeShade="BF"/>
      <w:spacing w:val="10"/>
    </w:rPr>
  </w:style>
  <w:style w:type="character" w:customStyle="1" w:styleId="Heading6Char">
    <w:name w:val="Heading 6 Char"/>
    <w:basedOn w:val="DefaultParagraphFont"/>
    <w:link w:val="Heading6"/>
    <w:uiPriority w:val="9"/>
    <w:semiHidden/>
    <w:rsid w:val="00A472CB"/>
    <w:rPr>
      <w:caps/>
      <w:color w:val="A5A5A5" w:themeColor="accent1" w:themeShade="BF"/>
      <w:spacing w:val="10"/>
    </w:rPr>
  </w:style>
  <w:style w:type="character" w:customStyle="1" w:styleId="Heading7Char">
    <w:name w:val="Heading 7 Char"/>
    <w:basedOn w:val="DefaultParagraphFont"/>
    <w:link w:val="Heading7"/>
    <w:uiPriority w:val="9"/>
    <w:semiHidden/>
    <w:rsid w:val="00A472CB"/>
    <w:rPr>
      <w:caps/>
      <w:color w:val="A5A5A5" w:themeColor="accent1" w:themeShade="BF"/>
      <w:spacing w:val="10"/>
    </w:rPr>
  </w:style>
  <w:style w:type="character" w:customStyle="1" w:styleId="Heading8Char">
    <w:name w:val="Heading 8 Char"/>
    <w:basedOn w:val="DefaultParagraphFont"/>
    <w:link w:val="Heading8"/>
    <w:uiPriority w:val="9"/>
    <w:semiHidden/>
    <w:rsid w:val="00A472CB"/>
    <w:rPr>
      <w:caps/>
      <w:spacing w:val="10"/>
      <w:sz w:val="18"/>
      <w:szCs w:val="18"/>
    </w:rPr>
  </w:style>
  <w:style w:type="character" w:customStyle="1" w:styleId="Heading9Char">
    <w:name w:val="Heading 9 Char"/>
    <w:basedOn w:val="DefaultParagraphFont"/>
    <w:link w:val="Heading9"/>
    <w:uiPriority w:val="9"/>
    <w:semiHidden/>
    <w:rsid w:val="00A472CB"/>
    <w:rPr>
      <w:i/>
      <w:caps/>
      <w:spacing w:val="10"/>
      <w:sz w:val="18"/>
      <w:szCs w:val="18"/>
    </w:rPr>
  </w:style>
  <w:style w:type="paragraph" w:styleId="Caption">
    <w:name w:val="caption"/>
    <w:basedOn w:val="Normal"/>
    <w:next w:val="Normal"/>
    <w:uiPriority w:val="35"/>
    <w:semiHidden/>
    <w:unhideWhenUsed/>
    <w:qFormat/>
    <w:rsid w:val="00A472CB"/>
    <w:rPr>
      <w:b/>
      <w:bCs/>
      <w:color w:val="A5A5A5" w:themeColor="accent1" w:themeShade="BF"/>
      <w:sz w:val="16"/>
      <w:szCs w:val="16"/>
    </w:rPr>
  </w:style>
  <w:style w:type="paragraph" w:styleId="Title">
    <w:name w:val="Title"/>
    <w:basedOn w:val="Normal"/>
    <w:next w:val="Normal"/>
    <w:link w:val="TitleChar"/>
    <w:uiPriority w:val="10"/>
    <w:qFormat/>
    <w:rsid w:val="00A472CB"/>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A472CB"/>
    <w:rPr>
      <w:caps/>
      <w:color w:val="DDDDDD" w:themeColor="accent1"/>
      <w:spacing w:val="10"/>
      <w:kern w:val="28"/>
      <w:sz w:val="52"/>
      <w:szCs w:val="52"/>
    </w:rPr>
  </w:style>
  <w:style w:type="paragraph" w:styleId="Subtitle">
    <w:name w:val="Subtitle"/>
    <w:basedOn w:val="Normal"/>
    <w:next w:val="Normal"/>
    <w:link w:val="SubtitleChar"/>
    <w:uiPriority w:val="11"/>
    <w:qFormat/>
    <w:rsid w:val="00A472CB"/>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472CB"/>
    <w:rPr>
      <w:caps/>
      <w:color w:val="595959" w:themeColor="text1" w:themeTint="A6"/>
      <w:spacing w:val="10"/>
      <w:sz w:val="24"/>
      <w:szCs w:val="24"/>
    </w:rPr>
  </w:style>
  <w:style w:type="character" w:styleId="Strong">
    <w:name w:val="Strong"/>
    <w:uiPriority w:val="22"/>
    <w:qFormat/>
    <w:rsid w:val="00A472CB"/>
    <w:rPr>
      <w:b/>
      <w:bCs/>
    </w:rPr>
  </w:style>
  <w:style w:type="character" w:styleId="Emphasis">
    <w:name w:val="Emphasis"/>
    <w:uiPriority w:val="20"/>
    <w:qFormat/>
    <w:rsid w:val="00A472CB"/>
    <w:rPr>
      <w:caps/>
      <w:color w:val="6E6E6E" w:themeColor="accent1" w:themeShade="7F"/>
      <w:spacing w:val="5"/>
    </w:rPr>
  </w:style>
  <w:style w:type="paragraph" w:styleId="NoSpacing">
    <w:name w:val="No Spacing"/>
    <w:basedOn w:val="Normal"/>
    <w:link w:val="NoSpacingChar"/>
    <w:uiPriority w:val="1"/>
    <w:qFormat/>
    <w:rsid w:val="00A472CB"/>
  </w:style>
  <w:style w:type="character" w:customStyle="1" w:styleId="NoSpacingChar">
    <w:name w:val="No Spacing Char"/>
    <w:basedOn w:val="DefaultParagraphFont"/>
    <w:link w:val="NoSpacing"/>
    <w:uiPriority w:val="1"/>
    <w:rsid w:val="00A472CB"/>
    <w:rPr>
      <w:sz w:val="20"/>
      <w:szCs w:val="20"/>
    </w:rPr>
  </w:style>
  <w:style w:type="paragraph" w:styleId="ListParagraph">
    <w:name w:val="List Paragraph"/>
    <w:basedOn w:val="Normal"/>
    <w:uiPriority w:val="34"/>
    <w:qFormat/>
    <w:rsid w:val="00A472CB"/>
    <w:pPr>
      <w:ind w:left="720"/>
      <w:contextualSpacing/>
    </w:pPr>
  </w:style>
  <w:style w:type="paragraph" w:styleId="Quote">
    <w:name w:val="Quote"/>
    <w:basedOn w:val="Normal"/>
    <w:next w:val="Normal"/>
    <w:link w:val="QuoteChar"/>
    <w:uiPriority w:val="29"/>
    <w:qFormat/>
    <w:rsid w:val="00A472CB"/>
    <w:rPr>
      <w:i/>
      <w:iCs/>
    </w:rPr>
  </w:style>
  <w:style w:type="character" w:customStyle="1" w:styleId="QuoteChar">
    <w:name w:val="Quote Char"/>
    <w:basedOn w:val="DefaultParagraphFont"/>
    <w:link w:val="Quote"/>
    <w:uiPriority w:val="29"/>
    <w:rsid w:val="00A472CB"/>
    <w:rPr>
      <w:i/>
      <w:iCs/>
      <w:sz w:val="20"/>
      <w:szCs w:val="20"/>
    </w:rPr>
  </w:style>
  <w:style w:type="paragraph" w:styleId="IntenseQuote">
    <w:name w:val="Intense Quote"/>
    <w:basedOn w:val="Normal"/>
    <w:next w:val="Normal"/>
    <w:link w:val="IntenseQuoteChar"/>
    <w:uiPriority w:val="30"/>
    <w:qFormat/>
    <w:rsid w:val="00A472CB"/>
    <w:pPr>
      <w:pBdr>
        <w:top w:val="single" w:sz="4" w:space="10" w:color="DDDDDD" w:themeColor="accent1"/>
        <w:left w:val="single" w:sz="4" w:space="10" w:color="DDDDDD" w:themeColor="accent1"/>
      </w:pBdr>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A472CB"/>
    <w:rPr>
      <w:i/>
      <w:iCs/>
      <w:color w:val="DDDDDD" w:themeColor="accent1"/>
      <w:sz w:val="20"/>
      <w:szCs w:val="20"/>
    </w:rPr>
  </w:style>
  <w:style w:type="character" w:styleId="SubtleEmphasis">
    <w:name w:val="Subtle Emphasis"/>
    <w:uiPriority w:val="19"/>
    <w:qFormat/>
    <w:rsid w:val="00A472CB"/>
    <w:rPr>
      <w:i/>
      <w:iCs/>
      <w:color w:val="6E6E6E" w:themeColor="accent1" w:themeShade="7F"/>
    </w:rPr>
  </w:style>
  <w:style w:type="character" w:styleId="IntenseEmphasis">
    <w:name w:val="Intense Emphasis"/>
    <w:uiPriority w:val="21"/>
    <w:qFormat/>
    <w:rsid w:val="00A472CB"/>
    <w:rPr>
      <w:b/>
      <w:bCs/>
      <w:caps/>
      <w:color w:val="6E6E6E" w:themeColor="accent1" w:themeShade="7F"/>
      <w:spacing w:val="10"/>
    </w:rPr>
  </w:style>
  <w:style w:type="character" w:styleId="SubtleReference">
    <w:name w:val="Subtle Reference"/>
    <w:uiPriority w:val="31"/>
    <w:qFormat/>
    <w:rsid w:val="00A472CB"/>
    <w:rPr>
      <w:b/>
      <w:bCs/>
      <w:color w:val="DDDDDD" w:themeColor="accent1"/>
    </w:rPr>
  </w:style>
  <w:style w:type="character" w:styleId="IntenseReference">
    <w:name w:val="Intense Reference"/>
    <w:uiPriority w:val="32"/>
    <w:qFormat/>
    <w:rsid w:val="00A472CB"/>
    <w:rPr>
      <w:b/>
      <w:bCs/>
      <w:i/>
      <w:iCs/>
      <w:caps/>
      <w:color w:val="DDDDDD" w:themeColor="accent1"/>
    </w:rPr>
  </w:style>
  <w:style w:type="character" w:styleId="BookTitle">
    <w:name w:val="Book Title"/>
    <w:uiPriority w:val="33"/>
    <w:qFormat/>
    <w:rsid w:val="00A472CB"/>
    <w:rPr>
      <w:b/>
      <w:bCs/>
      <w:i/>
      <w:iCs/>
      <w:spacing w:val="9"/>
    </w:rPr>
  </w:style>
  <w:style w:type="paragraph" w:styleId="TOCHeading">
    <w:name w:val="TOC Heading"/>
    <w:basedOn w:val="Heading1"/>
    <w:next w:val="Normal"/>
    <w:uiPriority w:val="39"/>
    <w:semiHidden/>
    <w:unhideWhenUsed/>
    <w:qFormat/>
    <w:rsid w:val="00A472CB"/>
    <w:pPr>
      <w:outlineLvl w:val="9"/>
    </w:pPr>
  </w:style>
  <w:style w:type="character" w:customStyle="1" w:styleId="name">
    <w:name w:val="name"/>
    <w:basedOn w:val="DefaultParagraphFont"/>
    <w:rsid w:val="00A137FC"/>
  </w:style>
  <w:style w:type="character" w:styleId="Hyperlink">
    <w:name w:val="Hyperlink"/>
    <w:basedOn w:val="DefaultParagraphFont"/>
    <w:uiPriority w:val="99"/>
    <w:semiHidden/>
    <w:unhideWhenUsed/>
    <w:rsid w:val="00A137FC"/>
    <w:rPr>
      <w:color w:val="0000FF"/>
      <w:u w:val="single"/>
    </w:rPr>
  </w:style>
  <w:style w:type="character" w:customStyle="1" w:styleId="xref-sep">
    <w:name w:val="xref-sep"/>
    <w:basedOn w:val="DefaultParagraphFont"/>
    <w:rsid w:val="00A137FC"/>
  </w:style>
  <w:style w:type="character" w:customStyle="1" w:styleId="apple-converted-space">
    <w:name w:val="apple-converted-space"/>
    <w:basedOn w:val="DefaultParagraphFont"/>
    <w:rsid w:val="00A137FC"/>
  </w:style>
  <w:style w:type="paragraph" w:customStyle="1" w:styleId="affiliation-list-reveal">
    <w:name w:val="affiliation-list-reveal"/>
    <w:basedOn w:val="Normal"/>
    <w:rsid w:val="00A137FC"/>
    <w:pPr>
      <w:spacing w:before="100" w:beforeAutospacing="1" w:after="100" w:afterAutospacing="1"/>
    </w:pPr>
    <w:rPr>
      <w:rFonts w:ascii="Times New Roman" w:eastAsia="Times New Roman" w:hAnsi="Times New Roman" w:cs="Times New Roman"/>
      <w:sz w:val="24"/>
      <w:szCs w:val="24"/>
      <w:lang w:bidi="ar-SA"/>
    </w:rPr>
  </w:style>
  <w:style w:type="paragraph" w:styleId="HTMLAddress">
    <w:name w:val="HTML Address"/>
    <w:basedOn w:val="Normal"/>
    <w:link w:val="HTMLAddressChar"/>
    <w:uiPriority w:val="99"/>
    <w:semiHidden/>
    <w:unhideWhenUsed/>
    <w:rsid w:val="00A137FC"/>
    <w:rPr>
      <w:rFonts w:ascii="Times New Roman" w:eastAsia="Times New Roman" w:hAnsi="Times New Roman" w:cs="Times New Roman"/>
      <w:i/>
      <w:iCs/>
      <w:sz w:val="24"/>
      <w:szCs w:val="24"/>
      <w:lang w:bidi="ar-SA"/>
    </w:rPr>
  </w:style>
  <w:style w:type="character" w:customStyle="1" w:styleId="HTMLAddressChar">
    <w:name w:val="HTML Address Char"/>
    <w:basedOn w:val="DefaultParagraphFont"/>
    <w:link w:val="HTMLAddress"/>
    <w:uiPriority w:val="99"/>
    <w:semiHidden/>
    <w:rsid w:val="00A137FC"/>
    <w:rPr>
      <w:rFonts w:ascii="Times New Roman" w:eastAsia="Times New Roman" w:hAnsi="Times New Roman" w:cs="Times New Roman"/>
      <w:i/>
      <w:iCs/>
      <w:sz w:val="24"/>
      <w:szCs w:val="24"/>
      <w:lang w:bidi="ar-SA"/>
    </w:rPr>
  </w:style>
  <w:style w:type="character" w:customStyle="1" w:styleId="corresp-label">
    <w:name w:val="corresp-label"/>
    <w:basedOn w:val="DefaultParagraphFont"/>
    <w:rsid w:val="00A137FC"/>
  </w:style>
  <w:style w:type="paragraph" w:styleId="NormalWeb">
    <w:name w:val="Normal (Web)"/>
    <w:basedOn w:val="Normal"/>
    <w:uiPriority w:val="99"/>
    <w:semiHidden/>
    <w:unhideWhenUsed/>
    <w:rsid w:val="00A137FC"/>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658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pda.org/content/60/1/1.abstr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urnal.pda.org/content/60/1/1.abstr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pda.org/content/60/1/1.abstract" TargetMode="External"/><Relationship Id="rId11" Type="http://schemas.openxmlformats.org/officeDocument/2006/relationships/hyperlink" Target="http://journal.pda.org/content/60/1/1.abstract" TargetMode="External"/><Relationship Id="rId5" Type="http://schemas.openxmlformats.org/officeDocument/2006/relationships/hyperlink" Target="http://journal.pda.org/search?author1=Landon+G.+Piluso&amp;sortspec=date&amp;submit=Submit" TargetMode="External"/><Relationship Id="rId10" Type="http://schemas.openxmlformats.org/officeDocument/2006/relationships/hyperlink" Target="http://journal.pda.org/content/60/1/1.abstract" TargetMode="External"/><Relationship Id="rId4" Type="http://schemas.openxmlformats.org/officeDocument/2006/relationships/webSettings" Target="webSettings.xml"/><Relationship Id="rId9" Type="http://schemas.openxmlformats.org/officeDocument/2006/relationships/hyperlink" Target="http://journal.pda.org/search?author1=Carla+Moffatt-Smith&amp;sortspec=date&amp;submit=Submi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gemniwoo</dc:creator>
  <cp:lastModifiedBy>John M Putnam</cp:lastModifiedBy>
  <cp:revision>2</cp:revision>
  <dcterms:created xsi:type="dcterms:W3CDTF">2014-08-11T15:42:00Z</dcterms:created>
  <dcterms:modified xsi:type="dcterms:W3CDTF">2014-08-11T15:42:00Z</dcterms:modified>
</cp:coreProperties>
</file>